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5404033" wp14:textId="0C61901C">
      <w:r w:rsidRPr="3FE32F87" w:rsidR="3FE32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Class Pack Poster Series</w:t>
      </w:r>
    </w:p>
    <w:p xmlns:wp14="http://schemas.microsoft.com/office/word/2010/wordml" w14:paraId="5E337F44" wp14:textId="27BF4E6E">
      <w:r w:rsidRPr="3FE32F87" w:rsidR="3FE32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New 11x17 printable poster series available for </w:t>
      </w:r>
      <w:r w:rsidRPr="3FE32F87" w:rsidR="3FE32F8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FIRST </w:t>
      </w:r>
      <w:r w:rsidRPr="3FE32F87" w:rsidR="3FE32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Class Packs as a classroom resource. This poster series covers Core Values, Inquiry Questions, Project-Based Learning Mindset, and Engineering Design Process. These posters will be available to Class Pack customers within their </w:t>
      </w:r>
      <w:proofErr w:type="spellStart"/>
      <w:r w:rsidRPr="3FE32F87" w:rsidR="3FE32F87">
        <w:rPr>
          <w:rFonts w:ascii="Calibri" w:hAnsi="Calibri" w:eastAsia="Calibri" w:cs="Calibri"/>
          <w:noProof w:val="0"/>
          <w:sz w:val="22"/>
          <w:szCs w:val="22"/>
          <w:lang w:val="en-US"/>
        </w:rPr>
        <w:t>Thinkscape</w:t>
      </w:r>
      <w:proofErr w:type="spellEnd"/>
      <w:r w:rsidRPr="3FE32F87" w:rsidR="3FE32F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program courses.</w:t>
      </w:r>
    </w:p>
    <w:p xmlns:wp14="http://schemas.microsoft.com/office/word/2010/wordml" w:rsidP="3FE32F87" w14:paraId="2C078E63" wp14:textId="0882E4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F20C31"/>
    <w:rsid w:val="3FE32F87"/>
    <w:rsid w:val="72F2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5EEA"/>
  <w15:chartTrackingRefBased/>
  <w15:docId w15:val="{57EC58B1-DAAD-4FF8-8864-18CB4F74FA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97C5561FD94D82BEA37A4242D399" ma:contentTypeVersion="17" ma:contentTypeDescription="Create a new document." ma:contentTypeScope="" ma:versionID="6ddc0be8eeab505eaafe357cdcec153a">
  <xsd:schema xmlns:xsd="http://www.w3.org/2001/XMLSchema" xmlns:xs="http://www.w3.org/2001/XMLSchema" xmlns:p="http://schemas.microsoft.com/office/2006/metadata/properties" xmlns:ns2="7c8aad47-528b-43f4-b615-4953615f0d4f" xmlns:ns3="c7bc20cd-f3b5-4cb9-9099-b7d1e4c3c983" xmlns:ns4="0bfdc619-4bd5-4a26-8e37-4be4446dc23a" targetNamespace="http://schemas.microsoft.com/office/2006/metadata/properties" ma:root="true" ma:fieldsID="d9db02e48974a0d7b6c19b36e012dbe7" ns2:_="" ns3:_="" ns4:_="">
    <xsd:import namespace="7c8aad47-528b-43f4-b615-4953615f0d4f"/>
    <xsd:import namespace="c7bc20cd-f3b5-4cb9-9099-b7d1e4c3c983"/>
    <xsd:import namespace="0bfdc619-4bd5-4a26-8e37-4be4446dc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ad47-528b-43f4-b615-4953615f0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3cef49-2953-4246-9b7f-e3d70b1cf0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c20cd-f3b5-4cb9-9099-b7d1e4c3c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c619-4bd5-4a26-8e37-4be4446dc23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948275e-acb8-4f67-9f4b-0f18b628c537}" ma:internalName="TaxCatchAll" ma:showField="CatchAllData" ma:web="c7bc20cd-f3b5-4cb9-9099-b7d1e4c3c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aad47-528b-43f4-b615-4953615f0d4f">
      <Terms xmlns="http://schemas.microsoft.com/office/infopath/2007/PartnerControls"/>
    </lcf76f155ced4ddcb4097134ff3c332f>
    <TaxCatchAll xmlns="0bfdc619-4bd5-4a26-8e37-4be4446dc23a" xsi:nil="true"/>
  </documentManagement>
</p:properties>
</file>

<file path=customXml/itemProps1.xml><?xml version="1.0" encoding="utf-8"?>
<ds:datastoreItem xmlns:ds="http://schemas.openxmlformats.org/officeDocument/2006/customXml" ds:itemID="{D8D531F1-89C7-424D-BB3C-37E79E26F420}"/>
</file>

<file path=customXml/itemProps2.xml><?xml version="1.0" encoding="utf-8"?>
<ds:datastoreItem xmlns:ds="http://schemas.openxmlformats.org/officeDocument/2006/customXml" ds:itemID="{66D4D436-6115-41AE-8552-8E3D60D08024}"/>
</file>

<file path=customXml/itemProps3.xml><?xml version="1.0" encoding="utf-8"?>
<ds:datastoreItem xmlns:ds="http://schemas.openxmlformats.org/officeDocument/2006/customXml" ds:itemID="{996B348D-B1DB-417C-9B74-30674E23B2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Maggio</dc:creator>
  <cp:keywords/>
  <dc:description/>
  <cp:lastModifiedBy>Dan Maggio</cp:lastModifiedBy>
  <dcterms:created xsi:type="dcterms:W3CDTF">2022-06-15T09:37:30Z</dcterms:created>
  <dcterms:modified xsi:type="dcterms:W3CDTF">2022-06-15T09:38:03Z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0x01010008A997C5561FD94D82BEA37A4242D399</vt:lpwstr>
  </property>
</Properties>
</file>