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C544EB"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68D9D0E9" w:rsidR="00174AA5" w:rsidRPr="00C544EB" w:rsidRDefault="006057BD" w:rsidP="00174AA5">
            <w:pPr>
              <w:rPr>
                <w:rFonts w:ascii="Arial" w:hAnsi="Arial" w:cs="Arial"/>
                <w:sz w:val="18"/>
                <w:szCs w:val="18"/>
              </w:rPr>
            </w:pPr>
            <w:r>
              <w:rPr>
                <w:rFonts w:ascii="Arial" w:hAnsi="Arial" w:cs="Arial"/>
                <w:b/>
                <w:sz w:val="44"/>
              </w:rPr>
              <w:t>Light up Rudolph’s nose</w:t>
            </w:r>
          </w:p>
        </w:tc>
      </w:tr>
      <w:tr w:rsidR="00174AA5" w:rsidRPr="00C544EB"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C544EB" w:rsidRDefault="00174AA5" w:rsidP="00174AA5">
            <w:pPr>
              <w:rPr>
                <w:rFonts w:ascii="Arial" w:hAnsi="Arial" w:cs="Arial"/>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C544EB"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C544EB" w:rsidRDefault="00174AA5" w:rsidP="00174AA5">
            <w:pPr>
              <w:rPr>
                <w:rFonts w:ascii="Arial" w:hAnsi="Arial" w:cs="Arial"/>
                <w:sz w:val="16"/>
              </w:rPr>
            </w:pPr>
          </w:p>
        </w:tc>
      </w:tr>
      <w:tr w:rsidR="002E41C8" w:rsidRPr="00C544EB" w14:paraId="6FB88408" w14:textId="77777777" w:rsidTr="004E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AAC81E"/>
            <w:tcMar>
              <w:top w:w="57" w:type="dxa"/>
              <w:left w:w="113" w:type="dxa"/>
              <w:bottom w:w="57" w:type="dxa"/>
              <w:right w:w="57" w:type="dxa"/>
            </w:tcMar>
            <w:vAlign w:val="bottom"/>
          </w:tcPr>
          <w:p w14:paraId="6FA6DEA6" w14:textId="7B5D60F3" w:rsidR="002E41C8" w:rsidRPr="00C544EB" w:rsidRDefault="002E41C8" w:rsidP="004E6394">
            <w:pPr>
              <w:rPr>
                <w:rFonts w:ascii="Arial" w:hAnsi="Arial" w:cs="Arial"/>
                <w:color w:val="FFFFFF"/>
              </w:rPr>
            </w:pPr>
            <w:r>
              <w:rPr>
                <w:rFonts w:ascii="Arial" w:hAnsi="Arial" w:cs="Arial"/>
                <w:b/>
                <w:color w:val="FFFFFF"/>
              </w:rPr>
              <w:t>Stay safe</w:t>
            </w:r>
            <w:r w:rsidRPr="00C544EB">
              <w:rPr>
                <w:rFonts w:ascii="Arial" w:hAnsi="Arial" w:cs="Arial"/>
                <w:b/>
                <w:color w:val="FFFFFF"/>
              </w:rPr>
              <w:t xml:space="preserve"> </w:t>
            </w:r>
          </w:p>
        </w:tc>
      </w:tr>
      <w:tr w:rsidR="00174AA5" w:rsidRPr="00C544EB"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AED249D" w14:textId="68723E91" w:rsidR="002F4C0C" w:rsidRPr="002F4C0C" w:rsidRDefault="002F4C0C" w:rsidP="002F4C0C">
            <w:pPr>
              <w:textAlignment w:val="baseline"/>
              <w:rPr>
                <w:rFonts w:ascii="Arial" w:hAnsi="Arial" w:cs="Arial"/>
                <w:sz w:val="18"/>
                <w:szCs w:val="18"/>
              </w:rPr>
            </w:pPr>
            <w:r w:rsidRPr="002F4C0C">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46A2546E" w14:textId="77777777" w:rsidR="002F4C0C" w:rsidRPr="002F4C0C" w:rsidRDefault="002F4C0C" w:rsidP="002F4C0C">
            <w:pPr>
              <w:textAlignment w:val="baseline"/>
              <w:rPr>
                <w:rFonts w:ascii="Arial" w:hAnsi="Arial" w:cs="Arial"/>
                <w:sz w:val="18"/>
                <w:szCs w:val="18"/>
              </w:rPr>
            </w:pPr>
            <w:r w:rsidRPr="002F4C0C">
              <w:rPr>
                <w:rFonts w:ascii="Arial" w:hAnsi="Arial" w:cs="Arial"/>
                <w:sz w:val="18"/>
                <w:szCs w:val="18"/>
                <w:bdr w:val="none" w:sz="0" w:space="0" w:color="auto" w:frame="1"/>
              </w:rPr>
              <w:t> </w:t>
            </w:r>
          </w:p>
          <w:p w14:paraId="5C8DDF0B" w14:textId="77777777" w:rsidR="002F4C0C" w:rsidRPr="002F4C0C" w:rsidRDefault="002F4C0C" w:rsidP="002F4C0C">
            <w:pPr>
              <w:numPr>
                <w:ilvl w:val="0"/>
                <w:numId w:val="32"/>
              </w:numPr>
              <w:rPr>
                <w:rFonts w:ascii="Arial" w:hAnsi="Arial" w:cs="Arial"/>
                <w:sz w:val="18"/>
                <w:szCs w:val="18"/>
              </w:rPr>
            </w:pPr>
            <w:r w:rsidRPr="002F4C0C">
              <w:rPr>
                <w:rFonts w:ascii="Arial" w:hAnsi="Arial" w:cs="Arial"/>
                <w:sz w:val="18"/>
                <w:szCs w:val="18"/>
              </w:rPr>
              <w:t>ensuring that any equipment used for this activity is in good working condition</w:t>
            </w:r>
          </w:p>
          <w:p w14:paraId="49B29617" w14:textId="77777777" w:rsidR="002F4C0C" w:rsidRPr="002F4C0C" w:rsidRDefault="002F4C0C" w:rsidP="002F4C0C">
            <w:pPr>
              <w:numPr>
                <w:ilvl w:val="0"/>
                <w:numId w:val="32"/>
              </w:numPr>
              <w:rPr>
                <w:rFonts w:ascii="Arial" w:hAnsi="Arial" w:cs="Arial"/>
                <w:sz w:val="18"/>
                <w:szCs w:val="18"/>
              </w:rPr>
            </w:pPr>
            <w:r w:rsidRPr="002F4C0C">
              <w:rPr>
                <w:rFonts w:ascii="Arial" w:hAnsi="Arial" w:cs="Arial"/>
                <w:sz w:val="18"/>
                <w:szCs w:val="18"/>
              </w:rPr>
              <w:t xml:space="preserve">behaving sensibly and following any safety instructions so as not to hurt or injure yourself or others </w:t>
            </w:r>
          </w:p>
          <w:p w14:paraId="6334DC2D" w14:textId="77777777" w:rsidR="002F4C0C" w:rsidRPr="002F4C0C" w:rsidRDefault="002F4C0C" w:rsidP="002F4C0C">
            <w:pPr>
              <w:textAlignment w:val="baseline"/>
              <w:rPr>
                <w:rFonts w:ascii="Arial" w:eastAsiaTheme="minorHAnsi" w:hAnsi="Arial" w:cs="Arial"/>
                <w:sz w:val="18"/>
                <w:szCs w:val="18"/>
              </w:rPr>
            </w:pPr>
            <w:r w:rsidRPr="002F4C0C">
              <w:rPr>
                <w:rFonts w:ascii="Arial" w:hAnsi="Arial" w:cs="Arial"/>
                <w:sz w:val="18"/>
                <w:szCs w:val="18"/>
                <w:lang w:val="en-US" w:eastAsia="en-GB"/>
              </w:rPr>
              <w:t> </w:t>
            </w:r>
          </w:p>
          <w:p w14:paraId="0921E4E4" w14:textId="641B4484" w:rsidR="00174AA5" w:rsidRPr="002E41C8" w:rsidRDefault="002F4C0C" w:rsidP="002E41C8">
            <w:pPr>
              <w:textAlignment w:val="baseline"/>
              <w:rPr>
                <w:rFonts w:ascii="Arial" w:hAnsi="Arial" w:cs="Arial"/>
                <w:sz w:val="18"/>
                <w:szCs w:val="18"/>
              </w:rPr>
            </w:pPr>
            <w:r w:rsidRPr="002F4C0C">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2F4C0C">
              <w:rPr>
                <w:rFonts w:ascii="Arial" w:hAnsi="Arial" w:cs="Arial"/>
                <w:sz w:val="18"/>
                <w:szCs w:val="18"/>
                <w:lang w:eastAsia="en-GB"/>
              </w:rPr>
              <w:t>: </w:t>
            </w:r>
            <w:r w:rsidRPr="002F4C0C">
              <w:rPr>
                <w:rFonts w:ascii="Segoe UI Emoji" w:hAnsi="Segoe UI Emoji" w:cs="Segoe UI Emoji"/>
                <w:sz w:val="18"/>
                <w:szCs w:val="18"/>
                <w:lang w:eastAsia="en-GB"/>
              </w:rPr>
              <w:t>⚠</w:t>
            </w:r>
            <w:r w:rsidRPr="002F4C0C">
              <w:rPr>
                <w:rFonts w:ascii="Arial" w:hAnsi="Arial" w:cs="Arial"/>
                <w:sz w:val="18"/>
                <w:szCs w:val="18"/>
                <w:lang w:eastAsia="en-GB"/>
              </w:rPr>
              <w:t> </w:t>
            </w:r>
          </w:p>
        </w:tc>
      </w:tr>
      <w:tr w:rsidR="00174AA5" w:rsidRPr="00C544EB"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7257466A" w:rsidR="00174AA5" w:rsidRPr="006057BD" w:rsidRDefault="005725E1" w:rsidP="00174AA5">
            <w:pPr>
              <w:spacing w:before="120"/>
              <w:rPr>
                <w:rFonts w:ascii="Arial" w:hAnsi="Arial" w:cs="Arial"/>
                <w:b/>
                <w:sz w:val="22"/>
                <w:szCs w:val="22"/>
              </w:rPr>
            </w:pPr>
            <w:r w:rsidRPr="006057BD">
              <w:rPr>
                <w:rFonts w:ascii="Arial" w:hAnsi="Arial" w:cs="Arial"/>
                <w:b/>
                <w:sz w:val="22"/>
                <w:szCs w:val="22"/>
              </w:rPr>
              <w:t>Age range:</w:t>
            </w:r>
            <w:r w:rsidR="00174AA5" w:rsidRPr="006057BD">
              <w:rPr>
                <w:rFonts w:ascii="Arial" w:hAnsi="Arial" w:cs="Arial"/>
                <w:b/>
                <w:sz w:val="22"/>
                <w:szCs w:val="22"/>
              </w:rPr>
              <w:t xml:space="preserve"> </w:t>
            </w:r>
            <w:r w:rsidR="00C544EB" w:rsidRPr="006057BD">
              <w:rPr>
                <w:rFonts w:ascii="Arial" w:hAnsi="Arial" w:cs="Arial"/>
                <w:bCs/>
                <w:sz w:val="22"/>
                <w:szCs w:val="22"/>
              </w:rPr>
              <w:t>3</w:t>
            </w:r>
            <w:r w:rsidR="00ED24B3" w:rsidRPr="006057BD">
              <w:rPr>
                <w:rFonts w:ascii="Arial" w:hAnsi="Arial" w:cs="Arial"/>
                <w:bCs/>
                <w:sz w:val="22"/>
                <w:szCs w:val="22"/>
              </w:rPr>
              <w:t xml:space="preserve"> </w:t>
            </w:r>
            <w:r w:rsidR="00C544EB" w:rsidRPr="006057BD">
              <w:rPr>
                <w:rFonts w:ascii="Arial" w:hAnsi="Arial" w:cs="Arial"/>
                <w:bCs/>
                <w:sz w:val="22"/>
                <w:szCs w:val="22"/>
              </w:rPr>
              <w:t>-</w:t>
            </w:r>
            <w:r w:rsidR="00ED24B3" w:rsidRPr="006057BD">
              <w:rPr>
                <w:rFonts w:ascii="Arial" w:hAnsi="Arial" w:cs="Arial"/>
                <w:bCs/>
                <w:sz w:val="22"/>
                <w:szCs w:val="22"/>
              </w:rPr>
              <w:t xml:space="preserve"> </w:t>
            </w:r>
            <w:r w:rsidR="00C544EB" w:rsidRPr="006057BD">
              <w:rPr>
                <w:rFonts w:ascii="Arial" w:hAnsi="Arial" w:cs="Arial"/>
                <w:bCs/>
                <w:sz w:val="22"/>
                <w:szCs w:val="22"/>
              </w:rPr>
              <w:t>6</w:t>
            </w:r>
          </w:p>
          <w:p w14:paraId="3BB62105" w14:textId="77777777" w:rsidR="00174AA5" w:rsidRPr="006057BD" w:rsidRDefault="00174AA5" w:rsidP="00174AA5">
            <w:pPr>
              <w:rPr>
                <w:rFonts w:ascii="Arial" w:hAnsi="Arial" w:cs="Arial"/>
                <w:b/>
                <w:sz w:val="22"/>
                <w:szCs w:val="22"/>
              </w:rPr>
            </w:pPr>
          </w:p>
          <w:p w14:paraId="551D9CE0" w14:textId="04C4246F" w:rsidR="00174AA5" w:rsidRPr="006057BD" w:rsidRDefault="00174AA5" w:rsidP="00174AA5">
            <w:pPr>
              <w:pStyle w:val="Default"/>
              <w:rPr>
                <w:rFonts w:ascii="Arial" w:hAnsi="Arial" w:cs="Arial"/>
                <w:sz w:val="22"/>
                <w:szCs w:val="22"/>
              </w:rPr>
            </w:pPr>
            <w:proofErr w:type="spellStart"/>
            <w:r w:rsidRPr="006057BD">
              <w:rPr>
                <w:rFonts w:ascii="Arial" w:hAnsi="Arial" w:cs="Arial"/>
                <w:b/>
                <w:sz w:val="22"/>
                <w:szCs w:val="22"/>
              </w:rPr>
              <w:t>Approx</w:t>
            </w:r>
            <w:proofErr w:type="spellEnd"/>
            <w:r w:rsidRPr="006057BD">
              <w:rPr>
                <w:rFonts w:ascii="Arial" w:hAnsi="Arial" w:cs="Arial"/>
                <w:b/>
                <w:sz w:val="22"/>
                <w:szCs w:val="22"/>
              </w:rPr>
              <w:t xml:space="preserve"> time: </w:t>
            </w:r>
            <w:r w:rsidR="004178C7" w:rsidRPr="006057BD">
              <w:rPr>
                <w:rFonts w:ascii="Arial" w:hAnsi="Arial" w:cs="Arial"/>
                <w:bCs/>
                <w:sz w:val="22"/>
                <w:szCs w:val="22"/>
              </w:rPr>
              <w:t>45 minutes</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6057BD" w:rsidRDefault="00174AA5" w:rsidP="00174AA5">
            <w:pPr>
              <w:rPr>
                <w:rFonts w:ascii="Arial" w:hAnsi="Arial" w:cs="Arial"/>
                <w:sz w:val="22"/>
                <w:szCs w:val="2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6057BD" w:rsidRDefault="00174AA5" w:rsidP="00174AA5">
            <w:pPr>
              <w:spacing w:before="120"/>
              <w:rPr>
                <w:rFonts w:ascii="Arial" w:hAnsi="Arial" w:cs="Arial"/>
                <w:b/>
                <w:sz w:val="22"/>
                <w:szCs w:val="22"/>
              </w:rPr>
            </w:pPr>
            <w:r w:rsidRPr="006057BD">
              <w:rPr>
                <w:rFonts w:ascii="Arial" w:hAnsi="Arial" w:cs="Arial"/>
                <w:b/>
                <w:sz w:val="22"/>
                <w:szCs w:val="22"/>
              </w:rPr>
              <w:t xml:space="preserve">Key words / Topics: </w:t>
            </w:r>
          </w:p>
          <w:p w14:paraId="3BAA6DB6" w14:textId="04B8A5B5" w:rsidR="00174AA5" w:rsidRPr="006057BD" w:rsidRDefault="00C544EB" w:rsidP="00174AA5">
            <w:pPr>
              <w:pStyle w:val="Default"/>
              <w:numPr>
                <w:ilvl w:val="0"/>
                <w:numId w:val="1"/>
              </w:numPr>
              <w:rPr>
                <w:rFonts w:ascii="Arial" w:hAnsi="Arial" w:cs="Arial"/>
                <w:sz w:val="22"/>
                <w:szCs w:val="22"/>
              </w:rPr>
            </w:pPr>
            <w:r w:rsidRPr="006057BD">
              <w:rPr>
                <w:rFonts w:ascii="Arial" w:hAnsi="Arial" w:cs="Arial"/>
                <w:sz w:val="22"/>
                <w:szCs w:val="22"/>
              </w:rPr>
              <w:t>EYFS</w:t>
            </w:r>
          </w:p>
          <w:p w14:paraId="143FB98F" w14:textId="55EE2290" w:rsidR="00174AA5" w:rsidRPr="006057BD" w:rsidRDefault="00C544EB" w:rsidP="00174AA5">
            <w:pPr>
              <w:pStyle w:val="Default"/>
              <w:numPr>
                <w:ilvl w:val="0"/>
                <w:numId w:val="1"/>
              </w:numPr>
              <w:rPr>
                <w:rFonts w:ascii="Arial" w:hAnsi="Arial" w:cs="Arial"/>
                <w:sz w:val="22"/>
                <w:szCs w:val="22"/>
              </w:rPr>
            </w:pPr>
            <w:r w:rsidRPr="006057BD">
              <w:rPr>
                <w:rFonts w:ascii="Arial" w:hAnsi="Arial" w:cs="Arial"/>
                <w:sz w:val="22"/>
                <w:szCs w:val="22"/>
              </w:rPr>
              <w:t>Primary</w:t>
            </w:r>
          </w:p>
          <w:p w14:paraId="6BBE5FA4" w14:textId="6C34B0FA" w:rsidR="00174AA5" w:rsidRPr="006057BD" w:rsidRDefault="00C544EB" w:rsidP="00174AA5">
            <w:pPr>
              <w:pStyle w:val="Default"/>
              <w:numPr>
                <w:ilvl w:val="0"/>
                <w:numId w:val="1"/>
              </w:numPr>
              <w:rPr>
                <w:rFonts w:ascii="Arial" w:hAnsi="Arial" w:cs="Arial"/>
                <w:sz w:val="22"/>
                <w:szCs w:val="22"/>
              </w:rPr>
            </w:pPr>
            <w:r w:rsidRPr="006057BD">
              <w:rPr>
                <w:rFonts w:ascii="Arial" w:hAnsi="Arial" w:cs="Arial"/>
                <w:sz w:val="22"/>
                <w:szCs w:val="22"/>
              </w:rPr>
              <w:t>Electricity</w:t>
            </w:r>
          </w:p>
        </w:tc>
      </w:tr>
      <w:tr w:rsidR="00174AA5" w:rsidRPr="002E41C8"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2E41C8" w:rsidRDefault="00174AA5" w:rsidP="00174AA5">
            <w:pPr>
              <w:rPr>
                <w:rFonts w:ascii="Arial" w:hAnsi="Arial" w:cs="Arial"/>
                <w:b/>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2E41C8" w:rsidRDefault="00174AA5" w:rsidP="00174AA5">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2E41C8" w:rsidRDefault="00174AA5" w:rsidP="00174AA5">
            <w:pPr>
              <w:rPr>
                <w:rFonts w:ascii="Arial" w:hAnsi="Arial" w:cs="Arial"/>
                <w:sz w:val="12"/>
                <w:szCs w:val="12"/>
              </w:rPr>
            </w:pPr>
          </w:p>
        </w:tc>
      </w:tr>
      <w:tr w:rsidR="00EF0915" w:rsidRPr="00C544EB"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3290B6EF" w:rsidR="00EF0915" w:rsidRPr="00C544EB" w:rsidRDefault="00EF0915" w:rsidP="000F50FF">
            <w:pPr>
              <w:rPr>
                <w:rFonts w:ascii="Arial" w:hAnsi="Arial" w:cs="Arial"/>
                <w:b/>
                <w:color w:val="FFFFFF"/>
              </w:rPr>
            </w:pPr>
            <w:r w:rsidRPr="00C544EB">
              <w:rPr>
                <w:rFonts w:ascii="Arial" w:hAnsi="Arial" w:cs="Arial"/>
                <w:b/>
                <w:color w:val="FFFFFF"/>
              </w:rPr>
              <w:t>Equipment</w:t>
            </w:r>
            <w:r w:rsidR="008C62BC">
              <w:rPr>
                <w:rFonts w:ascii="Arial" w:hAnsi="Arial" w:cs="Arial"/>
                <w:b/>
                <w:color w:val="FFFFFF"/>
              </w:rPr>
              <w:t xml:space="preserve"> </w:t>
            </w:r>
            <w:r w:rsidR="008C62BC" w:rsidRPr="002F4C0C">
              <w:rPr>
                <w:rFonts w:ascii="Segoe UI Emoji" w:hAnsi="Segoe UI Emoji" w:cs="Segoe UI Emoji"/>
                <w:sz w:val="18"/>
                <w:szCs w:val="18"/>
                <w:lang w:eastAsia="en-GB"/>
              </w:rPr>
              <w:t>⚠</w:t>
            </w:r>
            <w:r w:rsidR="008C62BC" w:rsidRPr="002F4C0C">
              <w:rPr>
                <w:rFonts w:ascii="Arial" w:hAnsi="Arial" w:cs="Arial"/>
                <w:sz w:val="18"/>
                <w:szCs w:val="18"/>
                <w:lang w:eastAsia="en-GB"/>
              </w:rPr>
              <w:t> </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C544EB"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C544EB" w:rsidRDefault="00EF0915" w:rsidP="000F50FF">
            <w:pPr>
              <w:rPr>
                <w:rFonts w:ascii="Arial" w:hAnsi="Arial" w:cs="Arial"/>
                <w:color w:val="FFFFFF"/>
                <w:sz w:val="20"/>
              </w:rPr>
            </w:pPr>
          </w:p>
        </w:tc>
      </w:tr>
      <w:tr w:rsidR="006057BD" w:rsidRPr="00C544EB" w14:paraId="03BBD3EC" w14:textId="77777777" w:rsidTr="0030685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E2323B"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 xml:space="preserve">Rudolph template </w:t>
            </w:r>
          </w:p>
          <w:p w14:paraId="29ADE145"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Stiff piece of card same size as the template</w:t>
            </w:r>
          </w:p>
          <w:p w14:paraId="0EA7D3C2"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Block of wood</w:t>
            </w:r>
          </w:p>
          <w:p w14:paraId="57737C16"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2 crocodile leads</w:t>
            </w:r>
          </w:p>
          <w:p w14:paraId="38FF14B6" w14:textId="722CDB33" w:rsidR="006057BD" w:rsidRPr="006057BD" w:rsidRDefault="006057BD" w:rsidP="00306855">
            <w:pPr>
              <w:pStyle w:val="Default"/>
              <w:rPr>
                <w:rFonts w:ascii="Arial" w:hAnsi="Arial" w:cs="Arial"/>
                <w:sz w:val="22"/>
                <w:szCs w:val="22"/>
              </w:rPr>
            </w:pPr>
          </w:p>
        </w:tc>
        <w:tc>
          <w:tcPr>
            <w:tcW w:w="425" w:type="dxa"/>
            <w:tcBorders>
              <w:top w:val="nil"/>
              <w:left w:val="nil"/>
              <w:bottom w:val="nil"/>
              <w:right w:val="nil"/>
            </w:tcBorders>
            <w:shd w:val="clear" w:color="auto" w:fill="auto"/>
            <w:tcMar>
              <w:top w:w="57" w:type="dxa"/>
              <w:left w:w="113" w:type="dxa"/>
              <w:bottom w:w="57" w:type="dxa"/>
              <w:right w:w="57" w:type="dxa"/>
            </w:tcMar>
          </w:tcPr>
          <w:p w14:paraId="2CCA5978" w14:textId="77777777" w:rsidR="006057BD" w:rsidRPr="006057BD" w:rsidRDefault="006057BD" w:rsidP="00306855">
            <w:pPr>
              <w:rPr>
                <w:rFonts w:ascii="Arial" w:hAnsi="Arial" w:cs="Arial"/>
                <w:sz w:val="22"/>
                <w:szCs w:val="2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6D65DBE3"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1.5V or D size battery</w:t>
            </w:r>
          </w:p>
          <w:p w14:paraId="77B17D09"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A 2.5 bulb with holder</w:t>
            </w:r>
          </w:p>
          <w:p w14:paraId="6F16BFEC" w14:textId="77777777"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Sticky tape</w:t>
            </w:r>
          </w:p>
          <w:p w14:paraId="70F1B50E" w14:textId="56CDB21A" w:rsidR="006057BD" w:rsidRPr="006057BD" w:rsidRDefault="006057BD" w:rsidP="006057BD">
            <w:pPr>
              <w:pStyle w:val="Default"/>
              <w:numPr>
                <w:ilvl w:val="0"/>
                <w:numId w:val="1"/>
              </w:numPr>
              <w:rPr>
                <w:rFonts w:ascii="Arial" w:hAnsi="Arial" w:cs="Arial"/>
                <w:sz w:val="22"/>
                <w:szCs w:val="22"/>
              </w:rPr>
            </w:pPr>
            <w:r w:rsidRPr="006057BD">
              <w:rPr>
                <w:rFonts w:ascii="Arial" w:hAnsi="Arial" w:cs="Arial"/>
                <w:sz w:val="22"/>
                <w:szCs w:val="22"/>
              </w:rPr>
              <w:t>Blu-tac</w:t>
            </w:r>
          </w:p>
        </w:tc>
      </w:tr>
      <w:tr w:rsidR="004178C7" w:rsidRPr="00C544EB" w14:paraId="520825BD" w14:textId="77777777" w:rsidTr="00C6773E">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BC12190" w14:textId="2F6CACCC" w:rsidR="004178C7" w:rsidRPr="00C544EB" w:rsidRDefault="004178C7" w:rsidP="00C6773E">
            <w:pPr>
              <w:rPr>
                <w:rFonts w:ascii="Arial" w:hAnsi="Arial" w:cs="Arial"/>
                <w:b/>
                <w:color w:val="FFFFFF"/>
              </w:rPr>
            </w:pPr>
            <w:r w:rsidRPr="00C544EB">
              <w:rPr>
                <w:rFonts w:ascii="Arial" w:hAnsi="Arial" w:cs="Arial"/>
                <w:b/>
                <w:color w:val="FFFFFF"/>
              </w:rPr>
              <w:t>The challenge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4B3162C2" w14:textId="77777777" w:rsidR="004178C7" w:rsidRPr="00C544EB" w:rsidRDefault="004178C7" w:rsidP="00C6773E">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0A69753" w14:textId="77777777" w:rsidR="004178C7" w:rsidRPr="00C544EB" w:rsidRDefault="004178C7" w:rsidP="00C6773E">
            <w:pPr>
              <w:rPr>
                <w:rFonts w:ascii="Arial" w:hAnsi="Arial" w:cs="Arial"/>
                <w:color w:val="FFFFFF"/>
                <w:sz w:val="20"/>
              </w:rPr>
            </w:pPr>
          </w:p>
        </w:tc>
      </w:tr>
      <w:tr w:rsidR="004178C7" w:rsidRPr="00C544EB" w14:paraId="33A25979" w14:textId="77777777" w:rsidTr="00C6773E">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B03D036" w14:textId="6922F2FD" w:rsidR="004178C7" w:rsidRPr="00C544EB" w:rsidRDefault="004178C7" w:rsidP="004178C7">
            <w:pPr>
              <w:rPr>
                <w:rFonts w:ascii="Arial" w:hAnsi="Arial" w:cs="Arial"/>
                <w:sz w:val="22"/>
                <w:szCs w:val="22"/>
              </w:rPr>
            </w:pPr>
            <w:r w:rsidRPr="00C544EB">
              <w:rPr>
                <w:rFonts w:ascii="Arial" w:hAnsi="Arial" w:cs="Arial"/>
                <w:sz w:val="22"/>
                <w:szCs w:val="22"/>
              </w:rPr>
              <w:t>Rudolph is very sad.  His nose is not lighting up and Santa and the rest of the reindeer can’t find their way to all the houses. Can you help him?</w:t>
            </w:r>
          </w:p>
          <w:p w14:paraId="7CD0BA7C" w14:textId="77777777" w:rsidR="004178C7" w:rsidRPr="00C544EB" w:rsidRDefault="004178C7" w:rsidP="004178C7">
            <w:pPr>
              <w:rPr>
                <w:rFonts w:ascii="Arial" w:hAnsi="Arial" w:cs="Arial"/>
                <w:sz w:val="22"/>
                <w:szCs w:val="22"/>
              </w:rPr>
            </w:pPr>
          </w:p>
          <w:p w14:paraId="10628201" w14:textId="77777777" w:rsidR="004178C7" w:rsidRPr="00C544EB" w:rsidRDefault="004178C7" w:rsidP="004178C7">
            <w:pPr>
              <w:rPr>
                <w:rFonts w:ascii="Arial" w:hAnsi="Arial" w:cs="Arial"/>
                <w:sz w:val="22"/>
                <w:szCs w:val="22"/>
              </w:rPr>
            </w:pPr>
            <w:r w:rsidRPr="00C544EB">
              <w:rPr>
                <w:rFonts w:ascii="Arial" w:hAnsi="Arial" w:cs="Arial"/>
                <w:sz w:val="22"/>
                <w:szCs w:val="22"/>
              </w:rPr>
              <w:t xml:space="preserve">Get the children to experiment with holding the free end of each crocodile lead onto different parts of the battery to see if they can light it up. </w:t>
            </w:r>
          </w:p>
          <w:p w14:paraId="6ACD82E1" w14:textId="77777777" w:rsidR="004178C7" w:rsidRPr="00C544EB" w:rsidRDefault="004178C7" w:rsidP="004178C7">
            <w:pPr>
              <w:rPr>
                <w:rFonts w:ascii="Arial" w:hAnsi="Arial" w:cs="Arial"/>
                <w:sz w:val="22"/>
                <w:szCs w:val="22"/>
              </w:rPr>
            </w:pPr>
          </w:p>
          <w:p w14:paraId="2C576FED" w14:textId="0CFCE5C2" w:rsidR="004178C7" w:rsidRPr="00C544EB" w:rsidRDefault="006057BD" w:rsidP="004178C7">
            <w:pPr>
              <w:rPr>
                <w:rFonts w:ascii="Arial" w:eastAsia="Calibri" w:hAnsi="Arial" w:cs="Arial"/>
                <w:i/>
                <w:iCs/>
                <w:sz w:val="22"/>
                <w:szCs w:val="22"/>
              </w:rPr>
            </w:pPr>
            <w:r w:rsidRPr="002F4C0C">
              <w:rPr>
                <w:rFonts w:ascii="Segoe UI Emoji" w:hAnsi="Segoe UI Emoji" w:cs="Segoe UI Emoji"/>
                <w:sz w:val="18"/>
                <w:szCs w:val="18"/>
                <w:lang w:eastAsia="en-GB"/>
              </w:rPr>
              <w:t>⚠</w:t>
            </w:r>
            <w:r w:rsidR="004178C7" w:rsidRPr="00C544EB">
              <w:rPr>
                <w:rFonts w:ascii="Arial" w:eastAsia="Calibri" w:hAnsi="Arial" w:cs="Arial"/>
                <w:color w:val="202124"/>
                <w:sz w:val="22"/>
                <w:szCs w:val="22"/>
              </w:rPr>
              <w:t xml:space="preserve"> </w:t>
            </w:r>
            <w:r w:rsidR="004178C7" w:rsidRPr="00C544EB">
              <w:rPr>
                <w:rFonts w:ascii="Arial" w:eastAsia="Calibri" w:hAnsi="Arial" w:cs="Arial"/>
                <w:sz w:val="22"/>
                <w:szCs w:val="22"/>
              </w:rPr>
              <w:t>Be careful here of making short circuits. If the bulb does not light up immediately then take the lead off and try something else.</w:t>
            </w:r>
          </w:p>
          <w:p w14:paraId="02F60A0A" w14:textId="77777777" w:rsidR="004178C7" w:rsidRPr="00C544EB" w:rsidRDefault="004178C7" w:rsidP="004178C7">
            <w:pPr>
              <w:rPr>
                <w:rFonts w:ascii="Arial" w:hAnsi="Arial" w:cs="Arial"/>
                <w:sz w:val="22"/>
                <w:szCs w:val="22"/>
              </w:rPr>
            </w:pPr>
          </w:p>
          <w:p w14:paraId="316D9570" w14:textId="193553B6" w:rsidR="004178C7" w:rsidRPr="00C544EB" w:rsidRDefault="004178C7" w:rsidP="004178C7">
            <w:pPr>
              <w:rPr>
                <w:rFonts w:ascii="Arial" w:hAnsi="Arial" w:cs="Arial"/>
                <w:sz w:val="22"/>
                <w:szCs w:val="22"/>
              </w:rPr>
            </w:pPr>
            <w:r w:rsidRPr="00C544EB">
              <w:rPr>
                <w:rFonts w:ascii="Arial" w:hAnsi="Arial" w:cs="Arial"/>
                <w:sz w:val="22"/>
                <w:szCs w:val="22"/>
              </w:rPr>
              <w:t>Once the children have got the idea of a circuit</w:t>
            </w:r>
            <w:r w:rsidR="00ED24B3">
              <w:rPr>
                <w:rFonts w:ascii="Arial" w:hAnsi="Arial" w:cs="Arial"/>
                <w:sz w:val="22"/>
                <w:szCs w:val="22"/>
              </w:rPr>
              <w:t>,</w:t>
            </w:r>
            <w:r w:rsidRPr="00C544EB">
              <w:rPr>
                <w:rFonts w:ascii="Arial" w:hAnsi="Arial" w:cs="Arial"/>
                <w:sz w:val="22"/>
                <w:szCs w:val="22"/>
              </w:rPr>
              <w:t xml:space="preserve"> take the crocodile leads off the bulb holder and ask them to connect the circuit to light up Rudolph’s nose. </w:t>
            </w:r>
          </w:p>
          <w:p w14:paraId="7B6C4D0C" w14:textId="77777777" w:rsidR="004178C7" w:rsidRPr="00C544EB" w:rsidRDefault="004178C7" w:rsidP="004178C7">
            <w:pPr>
              <w:rPr>
                <w:rFonts w:ascii="Arial" w:hAnsi="Arial" w:cs="Arial"/>
                <w:sz w:val="22"/>
                <w:szCs w:val="22"/>
              </w:rPr>
            </w:pPr>
          </w:p>
          <w:p w14:paraId="6FDD4616" w14:textId="77777777" w:rsidR="004178C7" w:rsidRDefault="004178C7" w:rsidP="004178C7">
            <w:pPr>
              <w:rPr>
                <w:rFonts w:ascii="Arial" w:hAnsi="Arial" w:cs="Arial"/>
                <w:sz w:val="22"/>
                <w:szCs w:val="22"/>
              </w:rPr>
            </w:pPr>
            <w:r w:rsidRPr="00C544EB">
              <w:rPr>
                <w:rFonts w:ascii="Arial" w:hAnsi="Arial" w:cs="Arial"/>
                <w:sz w:val="22"/>
                <w:szCs w:val="22"/>
              </w:rPr>
              <w:t>Now all sing Rudolph the red nose reindeer very loudly and brightly! See if the children can work out how to make his nose flash!</w:t>
            </w:r>
          </w:p>
          <w:p w14:paraId="4727BC89" w14:textId="77777777" w:rsidR="002E41C8" w:rsidRDefault="002E41C8" w:rsidP="004178C7">
            <w:pPr>
              <w:rPr>
                <w:rFonts w:ascii="Arial" w:hAnsi="Arial" w:cs="Arial"/>
                <w:sz w:val="22"/>
                <w:szCs w:val="22"/>
              </w:rPr>
            </w:pPr>
          </w:p>
          <w:p w14:paraId="35767F22" w14:textId="77A3F062" w:rsidR="002E41C8" w:rsidRDefault="002E41C8" w:rsidP="004178C7">
            <w:pPr>
              <w:rPr>
                <w:rFonts w:ascii="Arial" w:hAnsi="Arial" w:cs="Arial"/>
              </w:rPr>
            </w:pPr>
          </w:p>
          <w:p w14:paraId="6749CDE5" w14:textId="77777777" w:rsidR="006057BD" w:rsidRDefault="006057BD" w:rsidP="004178C7">
            <w:pPr>
              <w:rPr>
                <w:rFonts w:ascii="Arial" w:hAnsi="Arial" w:cs="Arial"/>
              </w:rPr>
            </w:pPr>
          </w:p>
          <w:p w14:paraId="4D32D9EF" w14:textId="77777777" w:rsidR="006057BD" w:rsidRDefault="006057BD" w:rsidP="004178C7">
            <w:pPr>
              <w:rPr>
                <w:rFonts w:ascii="Arial" w:hAnsi="Arial" w:cs="Arial"/>
              </w:rPr>
            </w:pPr>
          </w:p>
          <w:p w14:paraId="3B728698" w14:textId="1DF7F9B2" w:rsidR="006057BD" w:rsidRPr="00C544EB" w:rsidRDefault="006057BD" w:rsidP="004178C7">
            <w:pPr>
              <w:rPr>
                <w:rFonts w:ascii="Arial" w:hAnsi="Arial" w:cs="Arial"/>
              </w:rPr>
            </w:pPr>
          </w:p>
        </w:tc>
      </w:tr>
      <w:tr w:rsidR="00C13615" w:rsidRPr="00C544EB"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681655AD" w:rsidR="00C13615" w:rsidRPr="00C544EB" w:rsidRDefault="00C13615" w:rsidP="000F50FF">
            <w:pPr>
              <w:rPr>
                <w:rFonts w:ascii="Arial" w:hAnsi="Arial" w:cs="Arial"/>
                <w:b/>
                <w:color w:val="FFFFFF"/>
              </w:rPr>
            </w:pPr>
            <w:r w:rsidRPr="00C544EB">
              <w:rPr>
                <w:rFonts w:ascii="Arial" w:hAnsi="Arial" w:cs="Arial"/>
                <w:b/>
                <w:color w:val="FFFFFF"/>
              </w:rPr>
              <w:lastRenderedPageBreak/>
              <w:t>Instructions</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C544EB"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C544EB" w:rsidRDefault="00C13615" w:rsidP="000F50FF">
            <w:pPr>
              <w:rPr>
                <w:rFonts w:ascii="Arial" w:hAnsi="Arial" w:cs="Arial"/>
                <w:color w:val="FFFFFF"/>
                <w:sz w:val="20"/>
              </w:rPr>
            </w:pPr>
          </w:p>
        </w:tc>
      </w:tr>
      <w:tr w:rsidR="00174AA5" w:rsidRPr="00C544EB"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35ABFB8" w14:textId="7C6830A2" w:rsidR="005725E1" w:rsidRPr="00C544EB" w:rsidRDefault="005725E1" w:rsidP="005725E1">
            <w:pPr>
              <w:rPr>
                <w:rFonts w:ascii="Arial" w:eastAsia="Calibri" w:hAnsi="Arial" w:cs="Arial"/>
                <w:b/>
                <w:bCs/>
                <w:color w:val="202124"/>
                <w:sz w:val="22"/>
                <w:szCs w:val="22"/>
              </w:rPr>
            </w:pPr>
            <w:r w:rsidRPr="00C544EB">
              <w:rPr>
                <w:rFonts w:ascii="Arial" w:eastAsia="Calibri" w:hAnsi="Arial" w:cs="Arial"/>
                <w:b/>
                <w:bCs/>
                <w:color w:val="202124"/>
                <w:sz w:val="22"/>
                <w:szCs w:val="22"/>
              </w:rPr>
              <w:t>Step 1</w:t>
            </w:r>
          </w:p>
          <w:p w14:paraId="495BBABD" w14:textId="0DD7DFF6" w:rsidR="005725E1" w:rsidRPr="00C544EB" w:rsidRDefault="005725E1" w:rsidP="005725E1">
            <w:pPr>
              <w:rPr>
                <w:rFonts w:ascii="Arial" w:eastAsia="Calibri" w:hAnsi="Arial" w:cs="Arial"/>
                <w:color w:val="202124"/>
                <w:sz w:val="22"/>
                <w:szCs w:val="22"/>
              </w:rPr>
            </w:pPr>
          </w:p>
          <w:p w14:paraId="2DB795F1" w14:textId="2DD922B1" w:rsidR="004178C7" w:rsidRPr="00C544EB" w:rsidRDefault="004178C7" w:rsidP="005725E1">
            <w:pPr>
              <w:rPr>
                <w:rFonts w:ascii="Arial" w:eastAsia="Calibri" w:hAnsi="Arial" w:cs="Arial"/>
                <w:color w:val="202124"/>
                <w:sz w:val="22"/>
                <w:szCs w:val="22"/>
              </w:rPr>
            </w:pPr>
            <w:r w:rsidRPr="00C544EB">
              <w:rPr>
                <w:rFonts w:ascii="Arial" w:eastAsia="Calibri" w:hAnsi="Arial" w:cs="Arial"/>
                <w:sz w:val="22"/>
                <w:szCs w:val="22"/>
              </w:rPr>
              <w:t>Print off the Rudolph template and stick it onto a stiff piece of card</w:t>
            </w:r>
            <w:r w:rsidR="00ED24B3">
              <w:rPr>
                <w:rFonts w:ascii="Arial" w:eastAsia="Calibri" w:hAnsi="Arial" w:cs="Arial"/>
                <w:sz w:val="22"/>
                <w:szCs w:val="22"/>
              </w:rPr>
              <w:t>.</w:t>
            </w:r>
          </w:p>
          <w:p w14:paraId="736147A7" w14:textId="77777777" w:rsidR="004178C7" w:rsidRPr="00C544EB" w:rsidRDefault="004178C7" w:rsidP="005725E1">
            <w:pPr>
              <w:rPr>
                <w:rFonts w:ascii="Arial" w:eastAsia="Calibri" w:hAnsi="Arial" w:cs="Arial"/>
                <w:b/>
                <w:bCs/>
                <w:color w:val="202124"/>
                <w:sz w:val="22"/>
                <w:szCs w:val="22"/>
              </w:rPr>
            </w:pPr>
          </w:p>
          <w:p w14:paraId="37BDAF7A" w14:textId="158D9386" w:rsidR="004178C7" w:rsidRPr="00C544EB" w:rsidRDefault="004178C7" w:rsidP="005725E1">
            <w:pPr>
              <w:rPr>
                <w:rFonts w:ascii="Arial" w:eastAsia="Calibri" w:hAnsi="Arial" w:cs="Arial"/>
                <w:b/>
                <w:bCs/>
                <w:color w:val="202124"/>
                <w:sz w:val="22"/>
                <w:szCs w:val="22"/>
              </w:rPr>
            </w:pPr>
            <w:r w:rsidRPr="00C544EB">
              <w:rPr>
                <w:rFonts w:ascii="Arial" w:eastAsia="Calibri" w:hAnsi="Arial" w:cs="Arial"/>
                <w:b/>
                <w:bCs/>
                <w:color w:val="202124"/>
                <w:sz w:val="22"/>
                <w:szCs w:val="22"/>
              </w:rPr>
              <w:t>Step 2</w:t>
            </w:r>
          </w:p>
          <w:p w14:paraId="2D42E545" w14:textId="2ABDDC66" w:rsidR="00D05C59" w:rsidRPr="00C544EB" w:rsidRDefault="00D05C59" w:rsidP="00D05C59">
            <w:pPr>
              <w:rPr>
                <w:rFonts w:ascii="Arial" w:hAnsi="Arial" w:cs="Arial"/>
                <w:sz w:val="22"/>
                <w:szCs w:val="22"/>
              </w:rPr>
            </w:pPr>
          </w:p>
          <w:p w14:paraId="448DD632" w14:textId="7B7AF127" w:rsidR="004178C7" w:rsidRPr="00C544EB" w:rsidRDefault="004178C7" w:rsidP="004178C7">
            <w:pPr>
              <w:rPr>
                <w:rFonts w:ascii="Arial" w:hAnsi="Arial" w:cs="Arial"/>
                <w:sz w:val="22"/>
                <w:szCs w:val="22"/>
              </w:rPr>
            </w:pPr>
            <w:r w:rsidRPr="00C544EB">
              <w:rPr>
                <w:rFonts w:ascii="Arial" w:hAnsi="Arial" w:cs="Arial"/>
                <w:sz w:val="22"/>
                <w:szCs w:val="22"/>
              </w:rPr>
              <w:t xml:space="preserve">Make a hole </w:t>
            </w:r>
            <w:r w:rsidR="00ED24B3">
              <w:rPr>
                <w:rFonts w:ascii="Arial" w:hAnsi="Arial" w:cs="Arial"/>
                <w:sz w:val="22"/>
                <w:szCs w:val="22"/>
              </w:rPr>
              <w:t>(</w:t>
            </w:r>
            <w:r w:rsidRPr="00C544EB">
              <w:rPr>
                <w:rFonts w:ascii="Arial" w:hAnsi="Arial" w:cs="Arial"/>
                <w:sz w:val="22"/>
                <w:szCs w:val="22"/>
              </w:rPr>
              <w:t>large enough to put the bulb through</w:t>
            </w:r>
            <w:r w:rsidR="00ED24B3">
              <w:rPr>
                <w:rFonts w:ascii="Arial" w:hAnsi="Arial" w:cs="Arial"/>
                <w:sz w:val="22"/>
                <w:szCs w:val="22"/>
              </w:rPr>
              <w:t>)</w:t>
            </w:r>
            <w:r w:rsidRPr="00C544EB">
              <w:rPr>
                <w:rFonts w:ascii="Arial" w:hAnsi="Arial" w:cs="Arial"/>
                <w:sz w:val="22"/>
                <w:szCs w:val="22"/>
              </w:rPr>
              <w:t xml:space="preserve"> where the nose would be, keeping the bulb holder at the back. Tape the bulb holder to the cardboard to hold it in place. You can colour the bulb red with a felt tip pen or put some red acetate over it. Sweet wrappers work well for this!</w:t>
            </w:r>
          </w:p>
          <w:p w14:paraId="59CD59C0" w14:textId="77777777" w:rsidR="004178C7" w:rsidRPr="00C544EB" w:rsidRDefault="004178C7" w:rsidP="004178C7">
            <w:pPr>
              <w:rPr>
                <w:rFonts w:ascii="Arial" w:hAnsi="Arial" w:cs="Arial"/>
                <w:sz w:val="22"/>
                <w:szCs w:val="22"/>
              </w:rPr>
            </w:pPr>
          </w:p>
          <w:p w14:paraId="105F2824" w14:textId="77777777" w:rsidR="004178C7" w:rsidRPr="00C544EB" w:rsidRDefault="004178C7" w:rsidP="004178C7">
            <w:pPr>
              <w:rPr>
                <w:rFonts w:ascii="Arial" w:hAnsi="Arial" w:cs="Arial"/>
                <w:b/>
                <w:bCs/>
                <w:sz w:val="22"/>
                <w:szCs w:val="22"/>
              </w:rPr>
            </w:pPr>
            <w:r w:rsidRPr="00C544EB">
              <w:rPr>
                <w:rFonts w:ascii="Arial" w:hAnsi="Arial" w:cs="Arial"/>
                <w:b/>
                <w:bCs/>
                <w:sz w:val="22"/>
                <w:szCs w:val="22"/>
              </w:rPr>
              <w:t>Step 3</w:t>
            </w:r>
          </w:p>
          <w:p w14:paraId="2DB49509" w14:textId="77777777" w:rsidR="004178C7" w:rsidRPr="00C544EB" w:rsidRDefault="004178C7" w:rsidP="004178C7">
            <w:pPr>
              <w:rPr>
                <w:rFonts w:ascii="Arial" w:hAnsi="Arial" w:cs="Arial"/>
                <w:sz w:val="22"/>
                <w:szCs w:val="22"/>
              </w:rPr>
            </w:pPr>
          </w:p>
          <w:p w14:paraId="2D9396BD" w14:textId="35F907FF" w:rsidR="004178C7" w:rsidRPr="00C544EB" w:rsidRDefault="004178C7" w:rsidP="004178C7">
            <w:pPr>
              <w:rPr>
                <w:rFonts w:ascii="Arial" w:hAnsi="Arial" w:cs="Arial"/>
                <w:sz w:val="22"/>
                <w:szCs w:val="22"/>
              </w:rPr>
            </w:pPr>
            <w:r w:rsidRPr="00C544EB">
              <w:rPr>
                <w:rFonts w:ascii="Arial" w:hAnsi="Arial" w:cs="Arial"/>
                <w:sz w:val="22"/>
                <w:szCs w:val="22"/>
              </w:rPr>
              <w:t>Stick the block of wood to the bottom of the card so that the Rudolph template stands up.</w:t>
            </w:r>
          </w:p>
          <w:p w14:paraId="65CA1F10" w14:textId="77777777" w:rsidR="004178C7" w:rsidRPr="00C544EB" w:rsidRDefault="004178C7" w:rsidP="004178C7">
            <w:pPr>
              <w:rPr>
                <w:rFonts w:ascii="Arial" w:hAnsi="Arial" w:cs="Arial"/>
                <w:b/>
                <w:bCs/>
                <w:sz w:val="22"/>
                <w:szCs w:val="22"/>
              </w:rPr>
            </w:pPr>
          </w:p>
          <w:p w14:paraId="120AAA34" w14:textId="03C6341E" w:rsidR="004178C7" w:rsidRPr="00C544EB" w:rsidRDefault="004178C7" w:rsidP="004178C7">
            <w:pPr>
              <w:rPr>
                <w:rFonts w:ascii="Arial" w:hAnsi="Arial" w:cs="Arial"/>
                <w:b/>
                <w:bCs/>
                <w:sz w:val="22"/>
                <w:szCs w:val="22"/>
              </w:rPr>
            </w:pPr>
            <w:r w:rsidRPr="00C544EB">
              <w:rPr>
                <w:rFonts w:ascii="Arial" w:hAnsi="Arial" w:cs="Arial"/>
                <w:b/>
                <w:bCs/>
                <w:sz w:val="22"/>
                <w:szCs w:val="22"/>
              </w:rPr>
              <w:t>Step 4</w:t>
            </w:r>
          </w:p>
          <w:p w14:paraId="7D8CF990" w14:textId="77777777" w:rsidR="004178C7" w:rsidRPr="00C544EB" w:rsidRDefault="004178C7" w:rsidP="004178C7">
            <w:pPr>
              <w:rPr>
                <w:rFonts w:ascii="Arial" w:hAnsi="Arial" w:cs="Arial"/>
                <w:sz w:val="22"/>
                <w:szCs w:val="22"/>
              </w:rPr>
            </w:pPr>
          </w:p>
          <w:p w14:paraId="69CE745E" w14:textId="36826452" w:rsidR="001D5905" w:rsidRPr="00C544EB" w:rsidRDefault="004178C7" w:rsidP="0037673F">
            <w:pPr>
              <w:rPr>
                <w:rFonts w:ascii="Arial" w:hAnsi="Arial" w:cs="Arial"/>
                <w:sz w:val="22"/>
                <w:szCs w:val="22"/>
              </w:rPr>
            </w:pPr>
            <w:r w:rsidRPr="00C544EB">
              <w:rPr>
                <w:rFonts w:ascii="Arial" w:hAnsi="Arial" w:cs="Arial"/>
                <w:sz w:val="22"/>
                <w:szCs w:val="22"/>
              </w:rPr>
              <w:t>Attach the crocodile leads to the metal part</w:t>
            </w:r>
            <w:r w:rsidR="00ED24B3">
              <w:rPr>
                <w:rFonts w:ascii="Arial" w:hAnsi="Arial" w:cs="Arial"/>
                <w:sz w:val="22"/>
                <w:szCs w:val="22"/>
              </w:rPr>
              <w:t>,</w:t>
            </w:r>
            <w:r w:rsidRPr="00C544EB">
              <w:rPr>
                <w:rFonts w:ascii="Arial" w:hAnsi="Arial" w:cs="Arial"/>
                <w:sz w:val="22"/>
                <w:szCs w:val="22"/>
              </w:rPr>
              <w:t xml:space="preserve"> each side of the bulb holder. Stick the battery down on top of the piece of wood at the back with a piece of </w:t>
            </w:r>
            <w:r w:rsidR="0037673F" w:rsidRPr="00C544EB">
              <w:rPr>
                <w:rFonts w:ascii="Arial" w:hAnsi="Arial" w:cs="Arial"/>
                <w:sz w:val="22"/>
                <w:szCs w:val="22"/>
              </w:rPr>
              <w:t>B</w:t>
            </w:r>
            <w:r w:rsidRPr="00C544EB">
              <w:rPr>
                <w:rFonts w:ascii="Arial" w:hAnsi="Arial" w:cs="Arial"/>
                <w:sz w:val="22"/>
                <w:szCs w:val="22"/>
              </w:rPr>
              <w:t>lu-ta</w:t>
            </w:r>
            <w:r w:rsidR="00C544EB">
              <w:rPr>
                <w:rFonts w:ascii="Arial" w:hAnsi="Arial" w:cs="Arial"/>
                <w:sz w:val="22"/>
                <w:szCs w:val="22"/>
              </w:rPr>
              <w:t>c</w:t>
            </w:r>
            <w:r w:rsidRPr="00C544EB">
              <w:rPr>
                <w:rFonts w:ascii="Arial" w:hAnsi="Arial" w:cs="Arial"/>
                <w:sz w:val="22"/>
                <w:szCs w:val="22"/>
              </w:rPr>
              <w:t>. You are now ready.</w:t>
            </w:r>
          </w:p>
        </w:tc>
      </w:tr>
      <w:tr w:rsidR="0037673F" w:rsidRPr="00C544EB" w14:paraId="45787A60" w14:textId="77777777" w:rsidTr="00C6773E">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7200BCFB" w14:textId="77777777" w:rsidR="0037673F" w:rsidRPr="00C544EB" w:rsidRDefault="0037673F" w:rsidP="00C6773E">
            <w:pPr>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215EDBC0" w14:textId="77777777" w:rsidR="0037673F" w:rsidRPr="00C544EB" w:rsidRDefault="0037673F" w:rsidP="00C6773E">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4F212440" w14:textId="77777777" w:rsidR="0037673F" w:rsidRPr="00C544EB" w:rsidRDefault="0037673F" w:rsidP="00C6773E">
            <w:pPr>
              <w:rPr>
                <w:rFonts w:ascii="Arial" w:hAnsi="Arial" w:cs="Arial"/>
                <w:sz w:val="20"/>
              </w:rPr>
            </w:pPr>
          </w:p>
        </w:tc>
      </w:tr>
      <w:tr w:rsidR="00C13615" w:rsidRPr="00C544EB"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06B0BACA" w:rsidR="00C13615" w:rsidRPr="00C544EB" w:rsidRDefault="00EB4C71" w:rsidP="000F50FF">
            <w:pPr>
              <w:rPr>
                <w:rFonts w:ascii="Arial" w:hAnsi="Arial" w:cs="Arial"/>
                <w:b/>
                <w:color w:val="FFFFFF"/>
              </w:rPr>
            </w:pPr>
            <w:r w:rsidRPr="00C544EB">
              <w:rPr>
                <w:rFonts w:ascii="Arial" w:hAnsi="Arial" w:cs="Arial"/>
                <w:b/>
                <w:color w:val="FFFFFF"/>
              </w:rPr>
              <w:t>Science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C544EB"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C544EB" w:rsidRDefault="00C13615" w:rsidP="000F50FF">
            <w:pPr>
              <w:rPr>
                <w:rFonts w:ascii="Arial" w:hAnsi="Arial" w:cs="Arial"/>
                <w:color w:val="FFFFFF"/>
                <w:sz w:val="20"/>
              </w:rPr>
            </w:pPr>
          </w:p>
        </w:tc>
      </w:tr>
      <w:tr w:rsidR="00EB4C71" w:rsidRPr="00C544EB"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4BCEC95" w14:textId="77777777" w:rsidR="00280730" w:rsidRPr="008C62BC" w:rsidRDefault="00280730" w:rsidP="00280730">
            <w:pPr>
              <w:rPr>
                <w:rFonts w:ascii="Arial" w:hAnsi="Arial" w:cs="Arial"/>
                <w:b/>
                <w:bCs/>
                <w:sz w:val="22"/>
                <w:szCs w:val="22"/>
              </w:rPr>
            </w:pPr>
            <w:r w:rsidRPr="008C62BC">
              <w:rPr>
                <w:rFonts w:ascii="Arial" w:hAnsi="Arial" w:cs="Arial"/>
                <w:b/>
                <w:bCs/>
                <w:sz w:val="22"/>
                <w:szCs w:val="22"/>
              </w:rPr>
              <w:t xml:space="preserve">Electricity will only flow when there is a source of power within a complete circuit of conductive material with no breaks. </w:t>
            </w:r>
          </w:p>
          <w:p w14:paraId="0076031D" w14:textId="77777777" w:rsidR="00280730" w:rsidRPr="00C544EB" w:rsidRDefault="00280730" w:rsidP="00280730">
            <w:pPr>
              <w:rPr>
                <w:rFonts w:ascii="Arial" w:hAnsi="Arial" w:cs="Arial"/>
                <w:sz w:val="22"/>
                <w:szCs w:val="22"/>
              </w:rPr>
            </w:pPr>
          </w:p>
          <w:p w14:paraId="0634152B" w14:textId="2ECCC388" w:rsidR="00280730" w:rsidRPr="00C544EB" w:rsidRDefault="00280730" w:rsidP="00280730">
            <w:pPr>
              <w:rPr>
                <w:rFonts w:ascii="Arial" w:hAnsi="Arial" w:cs="Arial"/>
                <w:sz w:val="22"/>
                <w:szCs w:val="22"/>
              </w:rPr>
            </w:pPr>
            <w:r w:rsidRPr="00C544EB">
              <w:rPr>
                <w:rFonts w:ascii="Arial" w:hAnsi="Arial" w:cs="Arial"/>
                <w:sz w:val="22"/>
                <w:szCs w:val="22"/>
              </w:rPr>
              <w:t xml:space="preserve">There is no need, at this stage, to explain what electricity is or how it works but children can begin thinking what electricity does. </w:t>
            </w:r>
          </w:p>
          <w:p w14:paraId="29269B3A" w14:textId="77777777" w:rsidR="00280730" w:rsidRPr="00C544EB" w:rsidRDefault="00280730" w:rsidP="00280730">
            <w:pPr>
              <w:rPr>
                <w:rFonts w:ascii="Arial" w:hAnsi="Arial" w:cs="Arial"/>
                <w:sz w:val="22"/>
                <w:szCs w:val="22"/>
              </w:rPr>
            </w:pPr>
          </w:p>
          <w:p w14:paraId="3272D56D" w14:textId="77777777" w:rsidR="00280730" w:rsidRPr="00C544EB" w:rsidRDefault="00280730" w:rsidP="00EB4C71">
            <w:pPr>
              <w:rPr>
                <w:rFonts w:ascii="Arial" w:hAnsi="Arial" w:cs="Arial"/>
                <w:sz w:val="22"/>
                <w:szCs w:val="22"/>
              </w:rPr>
            </w:pPr>
            <w:r w:rsidRPr="00C544EB">
              <w:rPr>
                <w:rFonts w:ascii="Arial" w:hAnsi="Arial" w:cs="Arial"/>
                <w:sz w:val="22"/>
                <w:szCs w:val="22"/>
              </w:rPr>
              <w:t xml:space="preserve">Encourage the children to look around the room to find other things which work on electricity. </w:t>
            </w:r>
          </w:p>
          <w:p w14:paraId="183E68CF" w14:textId="77777777" w:rsidR="00280730" w:rsidRPr="00C544EB" w:rsidRDefault="00280730" w:rsidP="00EB4C71">
            <w:pPr>
              <w:rPr>
                <w:rFonts w:ascii="Arial" w:hAnsi="Arial" w:cs="Arial"/>
                <w:sz w:val="22"/>
                <w:szCs w:val="22"/>
              </w:rPr>
            </w:pPr>
          </w:p>
          <w:p w14:paraId="18AF913F" w14:textId="7A729155" w:rsidR="00EB4C71" w:rsidRPr="00C544EB" w:rsidRDefault="00280730" w:rsidP="00EB4C71">
            <w:pPr>
              <w:rPr>
                <w:rFonts w:ascii="Arial" w:hAnsi="Arial" w:cs="Arial"/>
              </w:rPr>
            </w:pPr>
            <w:r w:rsidRPr="00C544EB">
              <w:rPr>
                <w:rFonts w:ascii="Arial" w:hAnsi="Arial" w:cs="Arial"/>
                <w:sz w:val="22"/>
                <w:szCs w:val="22"/>
              </w:rPr>
              <w:t>They could cut out pictures from magazines of things which work on electricity and then sort them into those which work on mains electricity and those which work on battery power.</w:t>
            </w:r>
            <w:r w:rsidRPr="00C544EB">
              <w:rPr>
                <w:rFonts w:ascii="Arial" w:hAnsi="Arial" w:cs="Arial"/>
              </w:rPr>
              <w:t xml:space="preserve"> </w:t>
            </w:r>
          </w:p>
        </w:tc>
      </w:tr>
    </w:tbl>
    <w:p w14:paraId="49839B5C" w14:textId="77777777" w:rsidR="00174AA5" w:rsidRPr="00C544EB" w:rsidRDefault="00174AA5" w:rsidP="00174AA5">
      <w:pPr>
        <w:rPr>
          <w:rFonts w:ascii="Arial" w:hAnsi="Arial" w:cs="Arial"/>
          <w:vanish/>
        </w:rPr>
      </w:pPr>
    </w:p>
    <w:p w14:paraId="7FEA6B2A" w14:textId="77777777" w:rsidR="00174AA5" w:rsidRPr="00C544EB"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rsidRPr="00C544EB"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14C4F635" w:rsidR="00C544EB" w:rsidRPr="00C544EB" w:rsidRDefault="00C544EB" w:rsidP="00174AA5">
            <w:pPr>
              <w:rPr>
                <w:rFonts w:ascii="Arial" w:hAnsi="Arial" w:cs="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C544EB" w:rsidRDefault="00174AA5" w:rsidP="00174AA5">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C544EB" w:rsidRDefault="00174AA5" w:rsidP="00174AA5">
            <w:pPr>
              <w:rPr>
                <w:rFonts w:ascii="Arial" w:hAnsi="Arial" w:cs="Arial"/>
                <w:sz w:val="20"/>
              </w:rPr>
            </w:pPr>
          </w:p>
        </w:tc>
      </w:tr>
    </w:tbl>
    <w:p w14:paraId="70D1D6EF" w14:textId="77777777" w:rsidR="00174AA5" w:rsidRPr="00C544EB"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4366"/>
        <w:gridCol w:w="6690"/>
      </w:tblGrid>
      <w:tr w:rsidR="00174AA5" w:rsidRPr="00C544EB"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5F150259" w:rsidR="00174AA5" w:rsidRPr="00C544EB" w:rsidRDefault="00174AA5" w:rsidP="00174AA5">
            <w:pPr>
              <w:rPr>
                <w:rFonts w:ascii="Arial" w:hAnsi="Arial" w:cs="Arial"/>
                <w:color w:val="FFFFFF"/>
              </w:rPr>
            </w:pPr>
            <w:r w:rsidRPr="00C544EB">
              <w:rPr>
                <w:rFonts w:ascii="Arial" w:hAnsi="Arial" w:cs="Arial"/>
                <w:b/>
                <w:color w:val="FFFFFF"/>
              </w:rPr>
              <w:t xml:space="preserve">Curriculum links </w:t>
            </w:r>
          </w:p>
        </w:tc>
      </w:tr>
      <w:tr w:rsidR="005725E1" w:rsidRPr="00C544EB" w14:paraId="2B598B5D" w14:textId="77777777" w:rsidTr="0069363F">
        <w:tc>
          <w:tcPr>
            <w:tcW w:w="11056" w:type="dxa"/>
            <w:gridSpan w:val="2"/>
            <w:shd w:val="clear" w:color="auto" w:fill="FFFFFF"/>
            <w:tcMar>
              <w:top w:w="57" w:type="dxa"/>
              <w:left w:w="113" w:type="dxa"/>
              <w:bottom w:w="57" w:type="dxa"/>
              <w:right w:w="57" w:type="dxa"/>
            </w:tcMar>
            <w:vAlign w:val="center"/>
          </w:tcPr>
          <w:p w14:paraId="3CEABA24" w14:textId="77777777" w:rsidR="005725E1" w:rsidRPr="00C544EB" w:rsidRDefault="005725E1" w:rsidP="005725E1">
            <w:pPr>
              <w:rPr>
                <w:rFonts w:ascii="Arial" w:hAnsi="Arial" w:cs="Arial"/>
                <w:b/>
                <w:bCs/>
                <w:sz w:val="22"/>
                <w:szCs w:val="22"/>
              </w:rPr>
            </w:pPr>
            <w:r w:rsidRPr="00C544EB">
              <w:rPr>
                <w:rFonts w:ascii="Arial" w:hAnsi="Arial" w:cs="Arial"/>
                <w:b/>
                <w:sz w:val="22"/>
                <w:szCs w:val="22"/>
              </w:rPr>
              <w:t xml:space="preserve">England: </w:t>
            </w:r>
            <w:r w:rsidRPr="00C544EB">
              <w:rPr>
                <w:rFonts w:ascii="Arial" w:hAnsi="Arial" w:cs="Arial"/>
                <w:b/>
                <w:bCs/>
                <w:sz w:val="22"/>
                <w:szCs w:val="22"/>
              </w:rPr>
              <w:t>National Curriculum</w:t>
            </w:r>
          </w:p>
          <w:p w14:paraId="13F3CF59" w14:textId="77777777" w:rsidR="005725E1" w:rsidRPr="00C544EB" w:rsidRDefault="005725E1" w:rsidP="005725E1">
            <w:pPr>
              <w:rPr>
                <w:rFonts w:ascii="Arial" w:hAnsi="Arial" w:cs="Arial"/>
                <w:sz w:val="18"/>
                <w:szCs w:val="18"/>
              </w:rPr>
            </w:pPr>
          </w:p>
          <w:p w14:paraId="0DC0751D" w14:textId="62FA44B6" w:rsidR="005725E1" w:rsidRPr="006057BD" w:rsidRDefault="004178C7" w:rsidP="005725E1">
            <w:pPr>
              <w:numPr>
                <w:ilvl w:val="0"/>
                <w:numId w:val="23"/>
              </w:numPr>
              <w:ind w:left="284" w:hanging="284"/>
              <w:rPr>
                <w:rFonts w:ascii="Arial" w:hAnsi="Arial" w:cs="Arial"/>
                <w:sz w:val="22"/>
                <w:szCs w:val="22"/>
              </w:rPr>
            </w:pPr>
            <w:r w:rsidRPr="006057BD">
              <w:rPr>
                <w:rFonts w:ascii="Arial" w:hAnsi="Arial" w:cs="Arial"/>
                <w:sz w:val="22"/>
                <w:szCs w:val="22"/>
              </w:rPr>
              <w:t>Early Years Foundation Stage, Understanding the world</w:t>
            </w:r>
          </w:p>
        </w:tc>
      </w:tr>
      <w:tr w:rsidR="00174AA5" w:rsidRPr="00C544EB" w14:paraId="1C076FD8" w14:textId="77777777">
        <w:tc>
          <w:tcPr>
            <w:tcW w:w="4366" w:type="dxa"/>
            <w:shd w:val="clear" w:color="auto" w:fill="auto"/>
            <w:tcMar>
              <w:top w:w="57" w:type="dxa"/>
              <w:left w:w="113" w:type="dxa"/>
              <w:bottom w:w="57" w:type="dxa"/>
              <w:right w:w="57" w:type="dxa"/>
            </w:tcMar>
          </w:tcPr>
          <w:p w14:paraId="6044C6E3" w14:textId="77777777" w:rsidR="00174AA5" w:rsidRDefault="00174AA5" w:rsidP="00174AA5">
            <w:pPr>
              <w:rPr>
                <w:rFonts w:ascii="Arial" w:hAnsi="Arial" w:cs="Arial"/>
                <w:b/>
                <w:sz w:val="18"/>
                <w:szCs w:val="18"/>
              </w:rPr>
            </w:pPr>
          </w:p>
          <w:p w14:paraId="0B3FC476" w14:textId="77777777" w:rsidR="002E41C8" w:rsidRDefault="002E41C8" w:rsidP="00174AA5">
            <w:pPr>
              <w:rPr>
                <w:rFonts w:ascii="Arial" w:hAnsi="Arial" w:cs="Arial"/>
                <w:b/>
                <w:sz w:val="18"/>
                <w:szCs w:val="18"/>
              </w:rPr>
            </w:pPr>
          </w:p>
          <w:p w14:paraId="1D85935B" w14:textId="77777777" w:rsidR="002E41C8" w:rsidRDefault="002E41C8" w:rsidP="00174AA5">
            <w:pPr>
              <w:rPr>
                <w:rFonts w:ascii="Arial" w:hAnsi="Arial" w:cs="Arial"/>
                <w:b/>
                <w:sz w:val="18"/>
                <w:szCs w:val="18"/>
              </w:rPr>
            </w:pPr>
          </w:p>
          <w:p w14:paraId="595EAE95" w14:textId="77777777" w:rsidR="002E41C8" w:rsidRDefault="002E41C8" w:rsidP="00174AA5">
            <w:pPr>
              <w:rPr>
                <w:rFonts w:ascii="Arial" w:hAnsi="Arial" w:cs="Arial"/>
                <w:b/>
                <w:sz w:val="18"/>
                <w:szCs w:val="18"/>
              </w:rPr>
            </w:pPr>
          </w:p>
          <w:p w14:paraId="12F29897" w14:textId="77777777" w:rsidR="002E41C8" w:rsidRDefault="002E41C8" w:rsidP="00174AA5">
            <w:pPr>
              <w:rPr>
                <w:rFonts w:ascii="Arial" w:hAnsi="Arial" w:cs="Arial"/>
                <w:b/>
                <w:sz w:val="18"/>
                <w:szCs w:val="18"/>
              </w:rPr>
            </w:pPr>
          </w:p>
          <w:p w14:paraId="1712D652" w14:textId="77777777" w:rsidR="002E41C8" w:rsidRDefault="002E41C8" w:rsidP="00174AA5">
            <w:pPr>
              <w:rPr>
                <w:rFonts w:ascii="Arial" w:hAnsi="Arial" w:cs="Arial"/>
                <w:b/>
                <w:sz w:val="18"/>
                <w:szCs w:val="18"/>
              </w:rPr>
            </w:pPr>
          </w:p>
          <w:p w14:paraId="30162303" w14:textId="7FD48582" w:rsidR="002E41C8" w:rsidRPr="00C544EB" w:rsidRDefault="002E41C8" w:rsidP="00174AA5">
            <w:pPr>
              <w:rPr>
                <w:rFonts w:ascii="Arial" w:hAnsi="Arial" w:cs="Arial"/>
                <w:b/>
                <w:sz w:val="18"/>
                <w:szCs w:val="18"/>
              </w:rPr>
            </w:pPr>
          </w:p>
        </w:tc>
        <w:tc>
          <w:tcPr>
            <w:tcW w:w="6690" w:type="dxa"/>
            <w:shd w:val="clear" w:color="auto" w:fill="auto"/>
          </w:tcPr>
          <w:p w14:paraId="5C49F34B" w14:textId="77777777" w:rsidR="00174AA5" w:rsidRPr="00C544EB" w:rsidRDefault="00174AA5" w:rsidP="00174AA5">
            <w:pPr>
              <w:rPr>
                <w:rFonts w:ascii="Arial" w:hAnsi="Arial" w:cs="Arial"/>
                <w:b/>
                <w:bCs/>
                <w:sz w:val="20"/>
                <w:szCs w:val="20"/>
              </w:rPr>
            </w:pPr>
          </w:p>
        </w:tc>
      </w:tr>
    </w:tbl>
    <w:p w14:paraId="6969E1A8" w14:textId="110CA2F8" w:rsidR="00C544EB" w:rsidRDefault="00C544EB" w:rsidP="00174AA5">
      <w:pPr>
        <w:rPr>
          <w:rFonts w:ascii="Arial" w:hAnsi="Arial" w:cs="Arial"/>
        </w:rPr>
      </w:pPr>
      <w:r>
        <w:rPr>
          <w:rFonts w:ascii="Arial" w:hAnsi="Arial" w:cs="Arial"/>
        </w:rPr>
        <w:lastRenderedPageBreak/>
        <w:t xml:space="preserve">Extended learning and discussions around circuits would match up to the below: </w:t>
      </w:r>
    </w:p>
    <w:tbl>
      <w:tblPr>
        <w:tblW w:w="11028" w:type="dxa"/>
        <w:tblLayout w:type="fixed"/>
        <w:tblLook w:val="00A0" w:firstRow="1" w:lastRow="0" w:firstColumn="1" w:lastColumn="0" w:noHBand="0" w:noVBand="0"/>
      </w:tblPr>
      <w:tblGrid>
        <w:gridCol w:w="5358"/>
        <w:gridCol w:w="5670"/>
      </w:tblGrid>
      <w:tr w:rsidR="00C544EB" w:rsidRPr="00201EE6" w14:paraId="6FCE7806" w14:textId="77777777" w:rsidTr="00E02CD7">
        <w:tc>
          <w:tcPr>
            <w:tcW w:w="5358" w:type="dxa"/>
            <w:shd w:val="clear" w:color="auto" w:fill="FFFFFF"/>
            <w:tcMar>
              <w:top w:w="57" w:type="dxa"/>
              <w:left w:w="113" w:type="dxa"/>
              <w:bottom w:w="57" w:type="dxa"/>
              <w:right w:w="57" w:type="dxa"/>
            </w:tcMar>
          </w:tcPr>
          <w:p w14:paraId="7A92AB2D" w14:textId="77777777" w:rsidR="00C544EB" w:rsidRPr="006057BD" w:rsidRDefault="00C544EB" w:rsidP="00E02CD7">
            <w:pPr>
              <w:rPr>
                <w:rFonts w:ascii="Arial" w:hAnsi="Arial"/>
                <w:b/>
                <w:sz w:val="22"/>
                <w:szCs w:val="22"/>
              </w:rPr>
            </w:pPr>
          </w:p>
          <w:p w14:paraId="15E40CAD" w14:textId="2CD4CB94" w:rsidR="00C544EB" w:rsidRPr="006057BD" w:rsidRDefault="00C544EB" w:rsidP="00E02CD7">
            <w:pPr>
              <w:rPr>
                <w:rFonts w:ascii="Arial" w:hAnsi="Arial"/>
                <w:b/>
                <w:bCs/>
                <w:sz w:val="22"/>
                <w:szCs w:val="22"/>
              </w:rPr>
            </w:pPr>
            <w:r w:rsidRPr="006057BD">
              <w:rPr>
                <w:rFonts w:ascii="Arial" w:hAnsi="Arial"/>
                <w:b/>
                <w:sz w:val="22"/>
                <w:szCs w:val="22"/>
              </w:rPr>
              <w:t xml:space="preserve">England: </w:t>
            </w:r>
            <w:r w:rsidRPr="006057BD">
              <w:rPr>
                <w:rFonts w:ascii="Arial" w:hAnsi="Arial"/>
                <w:b/>
                <w:bCs/>
                <w:sz w:val="22"/>
                <w:szCs w:val="22"/>
              </w:rPr>
              <w:t>National Curriculum</w:t>
            </w:r>
          </w:p>
          <w:p w14:paraId="6CD60006" w14:textId="77777777" w:rsidR="00C544EB" w:rsidRPr="006057BD" w:rsidRDefault="00C544EB" w:rsidP="00E02CD7">
            <w:pPr>
              <w:rPr>
                <w:rFonts w:ascii="Arial" w:hAnsi="Arial"/>
                <w:b/>
                <w:bCs/>
                <w:sz w:val="22"/>
                <w:szCs w:val="22"/>
              </w:rPr>
            </w:pPr>
          </w:p>
          <w:p w14:paraId="35D0620E" w14:textId="77777777" w:rsidR="00C544EB" w:rsidRPr="006057BD" w:rsidRDefault="00C544EB" w:rsidP="00E02CD7">
            <w:pPr>
              <w:rPr>
                <w:rFonts w:ascii="Arial" w:hAnsi="Arial"/>
                <w:sz w:val="22"/>
                <w:szCs w:val="22"/>
              </w:rPr>
            </w:pPr>
            <w:r w:rsidRPr="006057BD">
              <w:rPr>
                <w:rFonts w:ascii="Arial" w:hAnsi="Arial"/>
                <w:sz w:val="22"/>
                <w:szCs w:val="22"/>
              </w:rPr>
              <w:t>Design and Technology</w:t>
            </w:r>
          </w:p>
          <w:p w14:paraId="164E9518" w14:textId="4343BD1E" w:rsidR="00C544EB" w:rsidRPr="006057BD" w:rsidRDefault="00C544EB" w:rsidP="00C544EB">
            <w:pPr>
              <w:numPr>
                <w:ilvl w:val="0"/>
                <w:numId w:val="11"/>
              </w:numPr>
              <w:rPr>
                <w:rFonts w:ascii="Arial" w:hAnsi="Arial"/>
                <w:sz w:val="22"/>
                <w:szCs w:val="22"/>
              </w:rPr>
            </w:pPr>
            <w:r w:rsidRPr="006057BD">
              <w:rPr>
                <w:rFonts w:ascii="Arial" w:hAnsi="Arial"/>
                <w:sz w:val="22"/>
                <w:szCs w:val="22"/>
              </w:rPr>
              <w:t>KS2: 1b, 2a, 2b, 4c</w:t>
            </w:r>
          </w:p>
          <w:p w14:paraId="18BAF06F" w14:textId="77777777" w:rsidR="00C544EB" w:rsidRPr="006057BD" w:rsidRDefault="00C544EB" w:rsidP="00C544EB">
            <w:pPr>
              <w:ind w:left="284"/>
              <w:rPr>
                <w:rFonts w:ascii="Arial" w:hAnsi="Arial"/>
                <w:sz w:val="22"/>
                <w:szCs w:val="22"/>
              </w:rPr>
            </w:pPr>
          </w:p>
          <w:p w14:paraId="115A420B" w14:textId="77777777" w:rsidR="00C544EB" w:rsidRPr="006057BD" w:rsidRDefault="00C544EB" w:rsidP="00E02CD7">
            <w:pPr>
              <w:rPr>
                <w:rFonts w:ascii="Arial" w:hAnsi="Arial"/>
                <w:sz w:val="22"/>
                <w:szCs w:val="22"/>
              </w:rPr>
            </w:pPr>
            <w:r w:rsidRPr="006057BD">
              <w:rPr>
                <w:rFonts w:ascii="Arial" w:hAnsi="Arial"/>
                <w:sz w:val="22"/>
                <w:szCs w:val="22"/>
              </w:rPr>
              <w:t>Science</w:t>
            </w:r>
          </w:p>
          <w:p w14:paraId="4EA44A54" w14:textId="77777777" w:rsidR="00C544EB" w:rsidRPr="006057BD" w:rsidRDefault="00C544EB" w:rsidP="00E02CD7">
            <w:pPr>
              <w:rPr>
                <w:rFonts w:ascii="Arial" w:hAnsi="Arial"/>
                <w:sz w:val="22"/>
                <w:szCs w:val="22"/>
              </w:rPr>
            </w:pPr>
            <w:r w:rsidRPr="006057BD">
              <w:rPr>
                <w:rFonts w:ascii="Arial" w:hAnsi="Arial"/>
                <w:sz w:val="22"/>
                <w:szCs w:val="22"/>
              </w:rPr>
              <w:t>KS2 Electricity:</w:t>
            </w:r>
          </w:p>
          <w:p w14:paraId="0FC46A69" w14:textId="77777777" w:rsidR="00C544EB" w:rsidRPr="006057BD" w:rsidRDefault="00C544EB" w:rsidP="00C544EB">
            <w:pPr>
              <w:numPr>
                <w:ilvl w:val="0"/>
                <w:numId w:val="31"/>
              </w:numPr>
              <w:rPr>
                <w:rFonts w:ascii="Arial" w:hAnsi="Arial"/>
                <w:sz w:val="22"/>
                <w:szCs w:val="22"/>
              </w:rPr>
            </w:pPr>
            <w:r w:rsidRPr="006057BD">
              <w:rPr>
                <w:rFonts w:ascii="Arial" w:hAnsi="Arial"/>
                <w:sz w:val="22"/>
                <w:szCs w:val="22"/>
              </w:rPr>
              <w:t xml:space="preserve">construct a simple series electrical circuit, identifying and naming its basic parts, including cells, wires, bulbs, </w:t>
            </w:r>
            <w:proofErr w:type="gramStart"/>
            <w:r w:rsidRPr="006057BD">
              <w:rPr>
                <w:rFonts w:ascii="Arial" w:hAnsi="Arial"/>
                <w:sz w:val="22"/>
                <w:szCs w:val="22"/>
              </w:rPr>
              <w:t>switches</w:t>
            </w:r>
            <w:proofErr w:type="gramEnd"/>
            <w:r w:rsidRPr="006057BD">
              <w:rPr>
                <w:rFonts w:ascii="Arial" w:hAnsi="Arial"/>
                <w:sz w:val="22"/>
                <w:szCs w:val="22"/>
              </w:rPr>
              <w:t xml:space="preserve"> and buzzers</w:t>
            </w:r>
          </w:p>
          <w:p w14:paraId="7D32F537" w14:textId="77777777" w:rsidR="00C544EB" w:rsidRPr="006057BD" w:rsidRDefault="00C544EB" w:rsidP="00C544EB">
            <w:pPr>
              <w:numPr>
                <w:ilvl w:val="0"/>
                <w:numId w:val="31"/>
              </w:numPr>
              <w:rPr>
                <w:rFonts w:ascii="Arial" w:hAnsi="Arial"/>
                <w:sz w:val="22"/>
                <w:szCs w:val="22"/>
              </w:rPr>
            </w:pPr>
            <w:r w:rsidRPr="006057BD">
              <w:rPr>
                <w:rFonts w:ascii="Arial" w:hAnsi="Arial"/>
                <w:sz w:val="22"/>
                <w:szCs w:val="22"/>
              </w:rPr>
              <w:t xml:space="preserve">identify </w:t>
            </w:r>
            <w:proofErr w:type="gramStart"/>
            <w:r w:rsidRPr="006057BD">
              <w:rPr>
                <w:rFonts w:ascii="Arial" w:hAnsi="Arial"/>
                <w:sz w:val="22"/>
                <w:szCs w:val="22"/>
              </w:rPr>
              <w:t>whether or not</w:t>
            </w:r>
            <w:proofErr w:type="gramEnd"/>
            <w:r w:rsidRPr="006057BD">
              <w:rPr>
                <w:rFonts w:ascii="Arial" w:hAnsi="Arial"/>
                <w:sz w:val="22"/>
                <w:szCs w:val="22"/>
              </w:rPr>
              <w:t xml:space="preserve"> a lamp will light in a simple series circuit, based on whether or not the lamp is part of a complete loop with a battery</w:t>
            </w:r>
          </w:p>
          <w:p w14:paraId="4D51F52E" w14:textId="59AECDCC" w:rsidR="00C544EB" w:rsidRPr="006057BD" w:rsidRDefault="00C544EB" w:rsidP="00C544EB">
            <w:pPr>
              <w:ind w:left="360"/>
              <w:rPr>
                <w:rFonts w:ascii="Arial" w:hAnsi="Arial"/>
                <w:sz w:val="22"/>
                <w:szCs w:val="22"/>
              </w:rPr>
            </w:pPr>
          </w:p>
        </w:tc>
        <w:tc>
          <w:tcPr>
            <w:tcW w:w="5670" w:type="dxa"/>
            <w:shd w:val="clear" w:color="auto" w:fill="FFFFFF"/>
          </w:tcPr>
          <w:p w14:paraId="6673082E" w14:textId="77777777" w:rsidR="00C544EB" w:rsidRPr="006057BD" w:rsidRDefault="00C544EB" w:rsidP="00E02CD7">
            <w:pPr>
              <w:rPr>
                <w:rFonts w:ascii="Arial" w:hAnsi="Arial"/>
                <w:b/>
                <w:bCs/>
                <w:sz w:val="22"/>
                <w:szCs w:val="22"/>
              </w:rPr>
            </w:pPr>
          </w:p>
          <w:p w14:paraId="5C37C000" w14:textId="0A2FCA5D" w:rsidR="00C544EB" w:rsidRPr="006057BD" w:rsidRDefault="00C544EB" w:rsidP="00E02CD7">
            <w:pPr>
              <w:rPr>
                <w:rFonts w:ascii="Arial" w:hAnsi="Arial"/>
                <w:b/>
                <w:bCs/>
                <w:sz w:val="22"/>
                <w:szCs w:val="22"/>
              </w:rPr>
            </w:pPr>
            <w:r w:rsidRPr="006057BD">
              <w:rPr>
                <w:rFonts w:ascii="Arial" w:hAnsi="Arial"/>
                <w:b/>
                <w:bCs/>
                <w:sz w:val="22"/>
                <w:szCs w:val="22"/>
              </w:rPr>
              <w:t>Northern Ireland Curriculum</w:t>
            </w:r>
          </w:p>
          <w:p w14:paraId="6F5DE5D9" w14:textId="77777777" w:rsidR="00C544EB" w:rsidRPr="006057BD" w:rsidRDefault="00C544EB" w:rsidP="00E02CD7">
            <w:pPr>
              <w:rPr>
                <w:rFonts w:ascii="Arial" w:hAnsi="Arial"/>
                <w:b/>
                <w:bCs/>
                <w:sz w:val="22"/>
                <w:szCs w:val="22"/>
              </w:rPr>
            </w:pPr>
          </w:p>
          <w:p w14:paraId="26DE86ED" w14:textId="77777777" w:rsidR="00C544EB" w:rsidRPr="006057BD" w:rsidRDefault="00C544EB" w:rsidP="00E02CD7">
            <w:pPr>
              <w:rPr>
                <w:rFonts w:ascii="Arial" w:hAnsi="Arial"/>
                <w:bCs/>
                <w:sz w:val="22"/>
                <w:szCs w:val="22"/>
              </w:rPr>
            </w:pPr>
            <w:r w:rsidRPr="006057BD">
              <w:rPr>
                <w:rFonts w:ascii="Arial" w:hAnsi="Arial"/>
                <w:bCs/>
                <w:sz w:val="22"/>
                <w:szCs w:val="22"/>
              </w:rPr>
              <w:t>Science and Technology</w:t>
            </w:r>
          </w:p>
          <w:p w14:paraId="41EB0292" w14:textId="77777777" w:rsidR="00C544EB" w:rsidRPr="006057BD" w:rsidRDefault="00C544EB" w:rsidP="00C544EB">
            <w:pPr>
              <w:numPr>
                <w:ilvl w:val="0"/>
                <w:numId w:val="11"/>
              </w:numPr>
              <w:rPr>
                <w:rFonts w:ascii="Arial" w:hAnsi="Arial"/>
                <w:sz w:val="22"/>
                <w:szCs w:val="22"/>
              </w:rPr>
            </w:pPr>
            <w:r w:rsidRPr="006057BD">
              <w:rPr>
                <w:rFonts w:ascii="Arial" w:hAnsi="Arial"/>
                <w:sz w:val="22"/>
                <w:szCs w:val="22"/>
              </w:rPr>
              <w:t xml:space="preserve">Movement and energy: The causes and effect of energy, </w:t>
            </w:r>
            <w:proofErr w:type="gramStart"/>
            <w:r w:rsidRPr="006057BD">
              <w:rPr>
                <w:rFonts w:ascii="Arial" w:hAnsi="Arial"/>
                <w:sz w:val="22"/>
                <w:szCs w:val="22"/>
              </w:rPr>
              <w:t>forces</w:t>
            </w:r>
            <w:proofErr w:type="gramEnd"/>
            <w:r w:rsidRPr="006057BD">
              <w:rPr>
                <w:rFonts w:ascii="Arial" w:hAnsi="Arial"/>
                <w:sz w:val="22"/>
                <w:szCs w:val="22"/>
              </w:rPr>
              <w:t xml:space="preserve"> and movement</w:t>
            </w:r>
          </w:p>
        </w:tc>
      </w:tr>
      <w:tr w:rsidR="00C544EB" w:rsidRPr="00201EE6" w14:paraId="6A4104BF" w14:textId="77777777" w:rsidTr="00E02CD7">
        <w:tc>
          <w:tcPr>
            <w:tcW w:w="5358" w:type="dxa"/>
            <w:shd w:val="clear" w:color="auto" w:fill="FFFFFF"/>
            <w:tcMar>
              <w:top w:w="57" w:type="dxa"/>
              <w:left w:w="113" w:type="dxa"/>
              <w:bottom w:w="57" w:type="dxa"/>
              <w:right w:w="57" w:type="dxa"/>
            </w:tcMar>
          </w:tcPr>
          <w:p w14:paraId="5EDF67FA" w14:textId="77777777" w:rsidR="00C544EB" w:rsidRPr="006057BD" w:rsidRDefault="00C544EB" w:rsidP="00E02CD7">
            <w:pPr>
              <w:rPr>
                <w:rFonts w:ascii="Arial" w:hAnsi="Arial"/>
                <w:b/>
                <w:sz w:val="22"/>
                <w:szCs w:val="22"/>
              </w:rPr>
            </w:pPr>
            <w:r w:rsidRPr="006057BD">
              <w:rPr>
                <w:rFonts w:ascii="Arial" w:hAnsi="Arial"/>
                <w:b/>
                <w:sz w:val="22"/>
                <w:szCs w:val="22"/>
              </w:rPr>
              <w:t>Scotland: Curriculum for Excellence</w:t>
            </w:r>
          </w:p>
          <w:p w14:paraId="3BA4CDF1" w14:textId="77777777" w:rsidR="00C544EB" w:rsidRPr="006057BD" w:rsidRDefault="00C544EB" w:rsidP="00E02CD7">
            <w:pPr>
              <w:rPr>
                <w:rFonts w:ascii="Arial" w:hAnsi="Arial"/>
                <w:sz w:val="22"/>
                <w:szCs w:val="22"/>
              </w:rPr>
            </w:pPr>
          </w:p>
          <w:p w14:paraId="3C7D7483" w14:textId="77777777" w:rsidR="00C544EB" w:rsidRPr="006057BD" w:rsidRDefault="00C544EB" w:rsidP="00E02CD7">
            <w:pPr>
              <w:rPr>
                <w:rFonts w:ascii="Arial" w:hAnsi="Arial"/>
                <w:sz w:val="22"/>
                <w:szCs w:val="22"/>
              </w:rPr>
            </w:pPr>
            <w:r w:rsidRPr="006057BD">
              <w:rPr>
                <w:rFonts w:ascii="Arial" w:hAnsi="Arial"/>
                <w:sz w:val="22"/>
                <w:szCs w:val="22"/>
              </w:rPr>
              <w:t>Technologies</w:t>
            </w:r>
          </w:p>
          <w:p w14:paraId="33EB96E3" w14:textId="77777777" w:rsidR="00C544EB" w:rsidRPr="006057BD" w:rsidRDefault="00C544EB" w:rsidP="00C544EB">
            <w:pPr>
              <w:numPr>
                <w:ilvl w:val="0"/>
                <w:numId w:val="15"/>
              </w:numPr>
              <w:ind w:left="284" w:hanging="284"/>
              <w:rPr>
                <w:rFonts w:ascii="Arial" w:hAnsi="Arial"/>
                <w:sz w:val="22"/>
                <w:szCs w:val="22"/>
              </w:rPr>
            </w:pPr>
            <w:r w:rsidRPr="006057BD">
              <w:rPr>
                <w:rFonts w:ascii="Arial" w:hAnsi="Arial"/>
                <w:sz w:val="22"/>
                <w:szCs w:val="22"/>
              </w:rPr>
              <w:t xml:space="preserve">TCH 2-09a, TCH 2-12a, </w:t>
            </w:r>
          </w:p>
          <w:p w14:paraId="70085F60" w14:textId="77777777" w:rsidR="00C544EB" w:rsidRPr="006057BD" w:rsidRDefault="00C544EB" w:rsidP="00E02CD7">
            <w:pPr>
              <w:rPr>
                <w:rFonts w:ascii="Arial" w:hAnsi="Arial"/>
                <w:sz w:val="22"/>
                <w:szCs w:val="22"/>
              </w:rPr>
            </w:pPr>
          </w:p>
          <w:p w14:paraId="0C3FC8B5" w14:textId="77777777" w:rsidR="00C544EB" w:rsidRPr="006057BD" w:rsidRDefault="00C544EB" w:rsidP="00E02CD7">
            <w:pPr>
              <w:rPr>
                <w:rFonts w:ascii="Arial" w:hAnsi="Arial"/>
                <w:sz w:val="22"/>
                <w:szCs w:val="22"/>
              </w:rPr>
            </w:pPr>
            <w:r w:rsidRPr="006057BD">
              <w:rPr>
                <w:rFonts w:ascii="Arial" w:hAnsi="Arial"/>
                <w:sz w:val="22"/>
                <w:szCs w:val="22"/>
              </w:rPr>
              <w:t>Sciences</w:t>
            </w:r>
          </w:p>
          <w:p w14:paraId="060391B6" w14:textId="77777777" w:rsidR="00C544EB" w:rsidRPr="006057BD" w:rsidRDefault="00C544EB" w:rsidP="00C544EB">
            <w:pPr>
              <w:numPr>
                <w:ilvl w:val="0"/>
                <w:numId w:val="15"/>
              </w:numPr>
              <w:ind w:left="284" w:hanging="284"/>
              <w:rPr>
                <w:rFonts w:ascii="Arial" w:hAnsi="Arial"/>
                <w:sz w:val="22"/>
                <w:szCs w:val="22"/>
              </w:rPr>
            </w:pPr>
            <w:r w:rsidRPr="006057BD">
              <w:rPr>
                <w:rFonts w:ascii="Arial" w:hAnsi="Arial"/>
                <w:sz w:val="22"/>
                <w:szCs w:val="22"/>
              </w:rPr>
              <w:t>SCN 1-09a, SCN 2-10a</w:t>
            </w:r>
          </w:p>
        </w:tc>
        <w:tc>
          <w:tcPr>
            <w:tcW w:w="5670" w:type="dxa"/>
            <w:shd w:val="clear" w:color="auto" w:fill="FFFFFF"/>
          </w:tcPr>
          <w:p w14:paraId="51F9B14F" w14:textId="77777777" w:rsidR="00C544EB" w:rsidRPr="006057BD" w:rsidRDefault="00C544EB" w:rsidP="00E02CD7">
            <w:pPr>
              <w:rPr>
                <w:rFonts w:ascii="Arial" w:hAnsi="Arial"/>
                <w:b/>
                <w:bCs/>
                <w:sz w:val="22"/>
                <w:szCs w:val="22"/>
              </w:rPr>
            </w:pPr>
            <w:r w:rsidRPr="006057BD">
              <w:rPr>
                <w:rFonts w:ascii="Arial" w:hAnsi="Arial"/>
                <w:b/>
                <w:bCs/>
                <w:sz w:val="22"/>
                <w:szCs w:val="22"/>
              </w:rPr>
              <w:t xml:space="preserve">Wales: National Curriculum </w:t>
            </w:r>
          </w:p>
          <w:p w14:paraId="7313F465" w14:textId="77777777" w:rsidR="00C544EB" w:rsidRPr="006057BD" w:rsidRDefault="00C544EB" w:rsidP="00E02CD7">
            <w:pPr>
              <w:rPr>
                <w:rFonts w:ascii="Arial" w:hAnsi="Arial"/>
                <w:sz w:val="22"/>
                <w:szCs w:val="22"/>
              </w:rPr>
            </w:pPr>
          </w:p>
          <w:p w14:paraId="5F93B895" w14:textId="77777777" w:rsidR="00C544EB" w:rsidRPr="006057BD" w:rsidRDefault="00C544EB" w:rsidP="00E02CD7">
            <w:pPr>
              <w:rPr>
                <w:rFonts w:ascii="Arial" w:hAnsi="Arial"/>
                <w:sz w:val="22"/>
                <w:szCs w:val="22"/>
              </w:rPr>
            </w:pPr>
            <w:r w:rsidRPr="006057BD">
              <w:rPr>
                <w:rFonts w:ascii="Arial" w:hAnsi="Arial"/>
                <w:sz w:val="22"/>
                <w:szCs w:val="22"/>
              </w:rPr>
              <w:t>Design and Technology</w:t>
            </w:r>
          </w:p>
          <w:p w14:paraId="411D0991" w14:textId="77777777" w:rsidR="00C544EB" w:rsidRPr="006057BD" w:rsidRDefault="00C544EB" w:rsidP="00C544EB">
            <w:pPr>
              <w:numPr>
                <w:ilvl w:val="0"/>
                <w:numId w:val="15"/>
              </w:numPr>
              <w:ind w:left="317" w:hanging="283"/>
              <w:rPr>
                <w:rFonts w:ascii="Arial" w:hAnsi="Arial"/>
                <w:bCs/>
                <w:sz w:val="22"/>
                <w:szCs w:val="22"/>
              </w:rPr>
            </w:pPr>
            <w:r w:rsidRPr="006057BD">
              <w:rPr>
                <w:rFonts w:ascii="Arial" w:hAnsi="Arial"/>
                <w:sz w:val="22"/>
                <w:szCs w:val="22"/>
              </w:rPr>
              <w:t>KS2 Designing: 5</w:t>
            </w:r>
          </w:p>
          <w:p w14:paraId="1204C690" w14:textId="77777777" w:rsidR="00C544EB" w:rsidRPr="006057BD" w:rsidRDefault="00C544EB" w:rsidP="00C544EB">
            <w:pPr>
              <w:numPr>
                <w:ilvl w:val="0"/>
                <w:numId w:val="15"/>
              </w:numPr>
              <w:ind w:left="317" w:hanging="283"/>
              <w:rPr>
                <w:rFonts w:ascii="Arial" w:hAnsi="Arial"/>
                <w:bCs/>
                <w:sz w:val="22"/>
                <w:szCs w:val="22"/>
              </w:rPr>
            </w:pPr>
            <w:r w:rsidRPr="006057BD">
              <w:rPr>
                <w:rFonts w:ascii="Arial" w:hAnsi="Arial"/>
                <w:bCs/>
                <w:sz w:val="22"/>
                <w:szCs w:val="22"/>
              </w:rPr>
              <w:t>KS2 Making: 2, 3, 4, 6</w:t>
            </w:r>
          </w:p>
          <w:p w14:paraId="5C422F58" w14:textId="77777777" w:rsidR="00C544EB" w:rsidRPr="006057BD" w:rsidRDefault="00C544EB" w:rsidP="00C544EB">
            <w:pPr>
              <w:numPr>
                <w:ilvl w:val="0"/>
                <w:numId w:val="15"/>
              </w:numPr>
              <w:ind w:left="317" w:hanging="283"/>
              <w:rPr>
                <w:rFonts w:ascii="Arial" w:hAnsi="Arial"/>
                <w:bCs/>
                <w:sz w:val="22"/>
                <w:szCs w:val="22"/>
              </w:rPr>
            </w:pPr>
            <w:r w:rsidRPr="006057BD">
              <w:rPr>
                <w:rFonts w:ascii="Arial" w:hAnsi="Arial"/>
                <w:bCs/>
                <w:sz w:val="22"/>
                <w:szCs w:val="22"/>
              </w:rPr>
              <w:t>KS2 Systems and control: 14</w:t>
            </w:r>
          </w:p>
          <w:p w14:paraId="721F232D" w14:textId="77777777" w:rsidR="00C544EB" w:rsidRPr="006057BD" w:rsidRDefault="00C544EB" w:rsidP="00E02CD7">
            <w:pPr>
              <w:rPr>
                <w:rFonts w:ascii="Arial" w:hAnsi="Arial"/>
                <w:bCs/>
                <w:sz w:val="22"/>
                <w:szCs w:val="22"/>
              </w:rPr>
            </w:pPr>
          </w:p>
          <w:p w14:paraId="2F9557E1" w14:textId="77777777" w:rsidR="00C544EB" w:rsidRPr="006057BD" w:rsidRDefault="00C544EB" w:rsidP="00E02CD7">
            <w:pPr>
              <w:rPr>
                <w:rFonts w:ascii="Arial" w:hAnsi="Arial"/>
                <w:bCs/>
                <w:sz w:val="22"/>
                <w:szCs w:val="22"/>
              </w:rPr>
            </w:pPr>
            <w:r w:rsidRPr="006057BD">
              <w:rPr>
                <w:rFonts w:ascii="Arial" w:hAnsi="Arial"/>
                <w:bCs/>
                <w:sz w:val="22"/>
                <w:szCs w:val="22"/>
              </w:rPr>
              <w:t>Science:</w:t>
            </w:r>
          </w:p>
          <w:p w14:paraId="0F592730" w14:textId="77777777" w:rsidR="00C544EB" w:rsidRPr="006057BD" w:rsidRDefault="00C544EB" w:rsidP="00C544EB">
            <w:pPr>
              <w:numPr>
                <w:ilvl w:val="0"/>
                <w:numId w:val="15"/>
              </w:numPr>
              <w:ind w:left="317" w:hanging="283"/>
              <w:rPr>
                <w:rFonts w:ascii="Arial" w:hAnsi="Arial"/>
                <w:bCs/>
                <w:sz w:val="22"/>
                <w:szCs w:val="22"/>
              </w:rPr>
            </w:pPr>
            <w:r w:rsidRPr="006057BD">
              <w:rPr>
                <w:rFonts w:ascii="Arial" w:hAnsi="Arial"/>
                <w:bCs/>
                <w:sz w:val="22"/>
                <w:szCs w:val="22"/>
              </w:rPr>
              <w:t>KS2 How things work: 1</w:t>
            </w:r>
          </w:p>
        </w:tc>
      </w:tr>
    </w:tbl>
    <w:p w14:paraId="0BCEC18E" w14:textId="77777777" w:rsidR="00C544EB" w:rsidRPr="00C544EB" w:rsidRDefault="00C544EB" w:rsidP="00174AA5">
      <w:pPr>
        <w:rPr>
          <w:rFonts w:ascii="Arial" w:hAnsi="Arial" w:cs="Arial"/>
          <w:vanish/>
        </w:rPr>
      </w:pPr>
    </w:p>
    <w:p w14:paraId="36A8CA57" w14:textId="77777777" w:rsidR="00174AA5" w:rsidRPr="00C544EB" w:rsidRDefault="00174AA5" w:rsidP="00174AA5">
      <w:pPr>
        <w:rPr>
          <w:rFonts w:ascii="Arial" w:hAnsi="Arial" w:cs="Arial"/>
          <w:sz w:val="22"/>
          <w:szCs w:val="22"/>
        </w:rPr>
      </w:pPr>
    </w:p>
    <w:sectPr w:rsidR="00174AA5" w:rsidRPr="00C544EB" w:rsidSect="00174AA5">
      <w:headerReference w:type="even" r:id="rId7"/>
      <w:headerReference w:type="default" r:id="rId8"/>
      <w:footerReference w:type="default" r:id="rId9"/>
      <w:headerReference w:type="first" r:id="rId10"/>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6057B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29117CF9" w:rsidR="00174AA5" w:rsidRDefault="00AB6A67" w:rsidP="00AB6A67">
    <w:pPr>
      <w:pStyle w:val="Header"/>
      <w:ind w:left="-567"/>
    </w:pPr>
    <w:r>
      <w:rPr>
        <w:noProof/>
      </w:rPr>
      <w:drawing>
        <wp:inline distT="0" distB="0" distL="0" distR="0" wp14:anchorId="1EF41627" wp14:editId="3484D653">
          <wp:extent cx="7644202" cy="1790700"/>
          <wp:effectExtent l="0" t="0" r="0" b="0"/>
          <wp:docPr id="1" name="Picture 1" descr="A picture containing ground, outdoor, mammal,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outdoor, mammal, d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037" cy="1792535"/>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6057B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EF44AC"/>
    <w:multiLevelType w:val="hybridMultilevel"/>
    <w:tmpl w:val="65225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26DA8"/>
    <w:multiLevelType w:val="hybridMultilevel"/>
    <w:tmpl w:val="EBB077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03855560">
    <w:abstractNumId w:val="3"/>
  </w:num>
  <w:num w:numId="2" w16cid:durableId="2115318621">
    <w:abstractNumId w:val="10"/>
  </w:num>
  <w:num w:numId="3" w16cid:durableId="1194028868">
    <w:abstractNumId w:val="0"/>
  </w:num>
  <w:num w:numId="4" w16cid:durableId="984166463">
    <w:abstractNumId w:val="24"/>
  </w:num>
  <w:num w:numId="5" w16cid:durableId="1644382561">
    <w:abstractNumId w:val="6"/>
  </w:num>
  <w:num w:numId="6" w16cid:durableId="107820105">
    <w:abstractNumId w:val="2"/>
  </w:num>
  <w:num w:numId="7" w16cid:durableId="2116972589">
    <w:abstractNumId w:val="26"/>
  </w:num>
  <w:num w:numId="8" w16cid:durableId="1801798906">
    <w:abstractNumId w:val="25"/>
  </w:num>
  <w:num w:numId="9" w16cid:durableId="876696586">
    <w:abstractNumId w:val="12"/>
  </w:num>
  <w:num w:numId="10" w16cid:durableId="1296714334">
    <w:abstractNumId w:val="4"/>
  </w:num>
  <w:num w:numId="11" w16cid:durableId="2103526858">
    <w:abstractNumId w:val="30"/>
  </w:num>
  <w:num w:numId="12" w16cid:durableId="963661258">
    <w:abstractNumId w:val="9"/>
  </w:num>
  <w:num w:numId="13" w16cid:durableId="2100133863">
    <w:abstractNumId w:val="13"/>
  </w:num>
  <w:num w:numId="14" w16cid:durableId="2135630380">
    <w:abstractNumId w:val="16"/>
  </w:num>
  <w:num w:numId="15" w16cid:durableId="46997308">
    <w:abstractNumId w:val="18"/>
  </w:num>
  <w:num w:numId="16" w16cid:durableId="208567150">
    <w:abstractNumId w:val="22"/>
  </w:num>
  <w:num w:numId="17" w16cid:durableId="1378581761">
    <w:abstractNumId w:val="15"/>
  </w:num>
  <w:num w:numId="18" w16cid:durableId="795566941">
    <w:abstractNumId w:val="11"/>
  </w:num>
  <w:num w:numId="19" w16cid:durableId="195001565">
    <w:abstractNumId w:val="1"/>
  </w:num>
  <w:num w:numId="20" w16cid:durableId="607323084">
    <w:abstractNumId w:val="29"/>
  </w:num>
  <w:num w:numId="21" w16cid:durableId="278994539">
    <w:abstractNumId w:val="23"/>
  </w:num>
  <w:num w:numId="22" w16cid:durableId="522938548">
    <w:abstractNumId w:val="14"/>
  </w:num>
  <w:num w:numId="23" w16cid:durableId="1001815455">
    <w:abstractNumId w:val="7"/>
  </w:num>
  <w:num w:numId="24" w16cid:durableId="1006131453">
    <w:abstractNumId w:val="5"/>
  </w:num>
  <w:num w:numId="25" w16cid:durableId="1568564524">
    <w:abstractNumId w:val="20"/>
  </w:num>
  <w:num w:numId="26" w16cid:durableId="750587104">
    <w:abstractNumId w:val="21"/>
  </w:num>
  <w:num w:numId="27" w16cid:durableId="936913766">
    <w:abstractNumId w:val="17"/>
  </w:num>
  <w:num w:numId="28" w16cid:durableId="1635522300">
    <w:abstractNumId w:val="27"/>
  </w:num>
  <w:num w:numId="29" w16cid:durableId="1278442950">
    <w:abstractNumId w:val="17"/>
  </w:num>
  <w:num w:numId="30" w16cid:durableId="1207715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5631669">
    <w:abstractNumId w:val="28"/>
  </w:num>
  <w:num w:numId="32" w16cid:durableId="15441763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B5A63"/>
    <w:rsid w:val="000C46B1"/>
    <w:rsid w:val="0014605A"/>
    <w:rsid w:val="00174AA5"/>
    <w:rsid w:val="0018481A"/>
    <w:rsid w:val="00196497"/>
    <w:rsid w:val="001D5905"/>
    <w:rsid w:val="00254ABF"/>
    <w:rsid w:val="00280730"/>
    <w:rsid w:val="002E41C8"/>
    <w:rsid w:val="002F4C0C"/>
    <w:rsid w:val="00337EB9"/>
    <w:rsid w:val="003411A5"/>
    <w:rsid w:val="0037673F"/>
    <w:rsid w:val="0040029F"/>
    <w:rsid w:val="004178C7"/>
    <w:rsid w:val="004B5D3A"/>
    <w:rsid w:val="005229A6"/>
    <w:rsid w:val="005725E1"/>
    <w:rsid w:val="00597F5A"/>
    <w:rsid w:val="006057BD"/>
    <w:rsid w:val="007963C4"/>
    <w:rsid w:val="00796C5A"/>
    <w:rsid w:val="00802EEF"/>
    <w:rsid w:val="008C62BC"/>
    <w:rsid w:val="0091106F"/>
    <w:rsid w:val="00913884"/>
    <w:rsid w:val="00930F95"/>
    <w:rsid w:val="00A653C8"/>
    <w:rsid w:val="00AB6A67"/>
    <w:rsid w:val="00B3196C"/>
    <w:rsid w:val="00C13615"/>
    <w:rsid w:val="00C544EB"/>
    <w:rsid w:val="00C66FCB"/>
    <w:rsid w:val="00CA771E"/>
    <w:rsid w:val="00D05C59"/>
    <w:rsid w:val="00EA6ACD"/>
    <w:rsid w:val="00EB4C71"/>
    <w:rsid w:val="00ED24B3"/>
    <w:rsid w:val="00E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paragraph" w:styleId="ListParagraph">
    <w:name w:val="List Paragraph"/>
    <w:basedOn w:val="Normal"/>
    <w:uiPriority w:val="34"/>
    <w:qFormat/>
    <w:rsid w:val="005725E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0324754">
      <w:bodyDiv w:val="1"/>
      <w:marLeft w:val="0"/>
      <w:marRight w:val="0"/>
      <w:marTop w:val="0"/>
      <w:marBottom w:val="0"/>
      <w:divBdr>
        <w:top w:val="none" w:sz="0" w:space="0" w:color="auto"/>
        <w:left w:val="none" w:sz="0" w:space="0" w:color="auto"/>
        <w:bottom w:val="none" w:sz="0" w:space="0" w:color="auto"/>
        <w:right w:val="none" w:sz="0" w:space="0" w:color="auto"/>
      </w:divBdr>
    </w:div>
    <w:div w:id="360060457">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006857512">
      <w:bodyDiv w:val="1"/>
      <w:marLeft w:val="0"/>
      <w:marRight w:val="0"/>
      <w:marTop w:val="0"/>
      <w:marBottom w:val="0"/>
      <w:divBdr>
        <w:top w:val="none" w:sz="0" w:space="0" w:color="auto"/>
        <w:left w:val="none" w:sz="0" w:space="0" w:color="auto"/>
        <w:bottom w:val="none" w:sz="0" w:space="0" w:color="auto"/>
        <w:right w:val="none" w:sz="0" w:space="0" w:color="auto"/>
      </w:divBdr>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50832922">
      <w:bodyDiv w:val="1"/>
      <w:marLeft w:val="0"/>
      <w:marRight w:val="0"/>
      <w:marTop w:val="0"/>
      <w:marBottom w:val="0"/>
      <w:divBdr>
        <w:top w:val="none" w:sz="0" w:space="0" w:color="auto"/>
        <w:left w:val="none" w:sz="0" w:space="0" w:color="auto"/>
        <w:bottom w:val="none" w:sz="0" w:space="0" w:color="auto"/>
        <w:right w:val="none" w:sz="0" w:space="0" w:color="auto"/>
      </w:divBdr>
    </w:div>
    <w:div w:id="1258832933">
      <w:bodyDiv w:val="1"/>
      <w:marLeft w:val="0"/>
      <w:marRight w:val="0"/>
      <w:marTop w:val="0"/>
      <w:marBottom w:val="0"/>
      <w:divBdr>
        <w:top w:val="none" w:sz="0" w:space="0" w:color="auto"/>
        <w:left w:val="none" w:sz="0" w:space="0" w:color="auto"/>
        <w:bottom w:val="none" w:sz="0" w:space="0" w:color="auto"/>
        <w:right w:val="none" w:sz="0" w:space="0" w:color="auto"/>
      </w:divBdr>
    </w:div>
    <w:div w:id="1469862585">
      <w:bodyDiv w:val="1"/>
      <w:marLeft w:val="0"/>
      <w:marRight w:val="0"/>
      <w:marTop w:val="0"/>
      <w:marBottom w:val="0"/>
      <w:divBdr>
        <w:top w:val="none" w:sz="0" w:space="0" w:color="auto"/>
        <w:left w:val="none" w:sz="0" w:space="0" w:color="auto"/>
        <w:bottom w:val="none" w:sz="0" w:space="0" w:color="auto"/>
        <w:right w:val="none" w:sz="0" w:space="0" w:color="auto"/>
      </w:divBdr>
    </w:div>
    <w:div w:id="1603489950">
      <w:bodyDiv w:val="1"/>
      <w:marLeft w:val="0"/>
      <w:marRight w:val="0"/>
      <w:marTop w:val="0"/>
      <w:marBottom w:val="0"/>
      <w:divBdr>
        <w:top w:val="none" w:sz="0" w:space="0" w:color="auto"/>
        <w:left w:val="none" w:sz="0" w:space="0" w:color="auto"/>
        <w:bottom w:val="none" w:sz="0" w:space="0" w:color="auto"/>
        <w:right w:val="none" w:sz="0" w:space="0" w:color="auto"/>
      </w:divBdr>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92301818">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98879169">
      <w:bodyDiv w:val="1"/>
      <w:marLeft w:val="0"/>
      <w:marRight w:val="0"/>
      <w:marTop w:val="0"/>
      <w:marBottom w:val="0"/>
      <w:divBdr>
        <w:top w:val="none" w:sz="0" w:space="0" w:color="auto"/>
        <w:left w:val="none" w:sz="0" w:space="0" w:color="auto"/>
        <w:bottom w:val="none" w:sz="0" w:space="0" w:color="auto"/>
        <w:right w:val="none" w:sz="0" w:space="0" w:color="auto"/>
      </w:divBdr>
    </w:div>
    <w:div w:id="21377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694</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up Rudolph's nose activity</dc:title>
  <dc:subject/>
  <dc:creator>Attainment in Education</dc:creator>
  <cp:keywords>electricity resource, voltage lesson, Early Years Christmas activity, Circuit activity, circuit lesson plan</cp:keywords>
  <cp:lastModifiedBy>Marie Neighbour</cp:lastModifiedBy>
  <cp:revision>10</cp:revision>
  <cp:lastPrinted>2010-09-03T11:23:00Z</cp:lastPrinted>
  <dcterms:created xsi:type="dcterms:W3CDTF">2021-10-18T06:57:00Z</dcterms:created>
  <dcterms:modified xsi:type="dcterms:W3CDTF">2022-09-13T13:21:00Z</dcterms:modified>
</cp:coreProperties>
</file>