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77777777" w:rsidR="007C22EA" w:rsidRPr="006200D8" w:rsidRDefault="007C22EA" w:rsidP="007C22EA">
      <w:pPr>
        <w:rPr>
          <w:vanish/>
        </w:rPr>
      </w:pPr>
    </w:p>
    <w:p w14:paraId="1D6A8F57" w14:textId="77777777" w:rsidR="007C22EA" w:rsidRPr="006200D8" w:rsidRDefault="007C22EA" w:rsidP="007C22EA">
      <w:pPr>
        <w:rPr>
          <w:vanish/>
        </w:rPr>
      </w:pP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5218"/>
      </w:tblGrid>
      <w:tr w:rsidR="00E65CF5" w14:paraId="2CC02669" w14:textId="77777777" w:rsidTr="00BD26EE">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62FA05DF" w14:textId="118D9CBA" w:rsidR="00C528F5" w:rsidRPr="004F69B7" w:rsidRDefault="005A3CD5" w:rsidP="007878DC">
            <w:pPr>
              <w:rPr>
                <w:sz w:val="18"/>
                <w:szCs w:val="18"/>
              </w:rPr>
            </w:pPr>
            <w:r>
              <w:rPr>
                <w:rFonts w:ascii="Arial" w:hAnsi="Arial"/>
                <w:b/>
                <w:sz w:val="44"/>
              </w:rPr>
              <w:t>Fractions of the squad</w:t>
            </w:r>
          </w:p>
        </w:tc>
      </w:tr>
      <w:tr w:rsidR="00E65CF5" w14:paraId="430AC839" w14:textId="77777777" w:rsidTr="00BD26EE">
        <w:trPr>
          <w:trHeight w:hRule="exact" w:val="5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BD26EE">
        <w:trPr>
          <w:trHeight w:val="113"/>
        </w:trPr>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4D7FB03A" w14:textId="77777777" w:rsidR="00FA680E" w:rsidRDefault="005A3CD5" w:rsidP="007878DC">
            <w:pPr>
              <w:rPr>
                <w:rFonts w:ascii="Arial" w:hAnsi="Arial"/>
                <w:sz w:val="32"/>
                <w:szCs w:val="20"/>
              </w:rPr>
            </w:pPr>
            <w:r w:rsidRPr="005A3CD5">
              <w:rPr>
                <w:rFonts w:ascii="Arial" w:hAnsi="Arial"/>
                <w:sz w:val="32"/>
                <w:szCs w:val="20"/>
              </w:rPr>
              <w:t>Describing your squad and team using fractions and percentages</w:t>
            </w:r>
          </w:p>
          <w:p w14:paraId="0FB00A27" w14:textId="7258A35A" w:rsidR="005A3CD5" w:rsidRPr="006200D8" w:rsidRDefault="005A3CD5" w:rsidP="007878DC">
            <w:pPr>
              <w:rPr>
                <w:sz w:val="18"/>
              </w:rPr>
            </w:pPr>
          </w:p>
        </w:tc>
      </w:tr>
      <w:tr w:rsidR="00E65CF5" w14:paraId="4E9AA124"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6FF8864B" w14:textId="557F0B28" w:rsidR="00E65CF5" w:rsidRPr="002937BB" w:rsidRDefault="00E65CF5" w:rsidP="007878DC">
            <w:pPr>
              <w:spacing w:before="120"/>
              <w:rPr>
                <w:rFonts w:ascii="Arial" w:hAnsi="Arial" w:cs="Arial"/>
                <w:b/>
                <w:sz w:val="20"/>
                <w:szCs w:val="20"/>
              </w:rPr>
            </w:pPr>
            <w:r w:rsidRPr="002937BB">
              <w:rPr>
                <w:rFonts w:ascii="Arial" w:hAnsi="Arial" w:cs="Arial"/>
                <w:b/>
                <w:sz w:val="20"/>
                <w:szCs w:val="20"/>
              </w:rPr>
              <w:t xml:space="preserve">Subject(s): </w:t>
            </w:r>
            <w:r w:rsidR="00FA680E">
              <w:rPr>
                <w:rFonts w:ascii="Arial" w:hAnsi="Arial" w:cs="Arial"/>
                <w:sz w:val="20"/>
                <w:szCs w:val="20"/>
              </w:rPr>
              <w:t>Maths</w:t>
            </w:r>
          </w:p>
          <w:p w14:paraId="2C44D3EC" w14:textId="77777777" w:rsidR="00E65CF5" w:rsidRPr="002937BB" w:rsidRDefault="00E65CF5" w:rsidP="007878DC">
            <w:pPr>
              <w:rPr>
                <w:rFonts w:ascii="Arial" w:hAnsi="Arial" w:cs="Arial"/>
                <w:b/>
                <w:sz w:val="20"/>
                <w:szCs w:val="20"/>
              </w:rPr>
            </w:pPr>
          </w:p>
          <w:p w14:paraId="6782D521" w14:textId="479EA8AB" w:rsidR="00E65CF5" w:rsidRPr="002937BB" w:rsidRDefault="00E65CF5" w:rsidP="007878DC">
            <w:pPr>
              <w:pStyle w:val="Default"/>
              <w:rPr>
                <w:rFonts w:ascii="Arial" w:hAnsi="Arial" w:cs="Arial"/>
                <w:sz w:val="20"/>
                <w:szCs w:val="20"/>
              </w:rPr>
            </w:pPr>
            <w:r w:rsidRPr="002937BB">
              <w:rPr>
                <w:rFonts w:ascii="Arial" w:hAnsi="Arial" w:cs="Arial"/>
                <w:b/>
                <w:sz w:val="20"/>
                <w:szCs w:val="20"/>
              </w:rPr>
              <w:t xml:space="preserve">Approx time: </w:t>
            </w:r>
            <w:r w:rsidR="00FA680E">
              <w:rPr>
                <w:rFonts w:ascii="Arial" w:hAnsi="Arial" w:cs="Arial"/>
                <w:bCs/>
                <w:sz w:val="20"/>
                <w:szCs w:val="20"/>
              </w:rPr>
              <w:t xml:space="preserve">45 – 60 minutes </w:t>
            </w:r>
          </w:p>
        </w:tc>
        <w:tc>
          <w:tcPr>
            <w:tcW w:w="624" w:type="dxa"/>
            <w:tcBorders>
              <w:top w:val="nil"/>
              <w:left w:val="nil"/>
              <w:bottom w:val="nil"/>
              <w:right w:val="nil"/>
            </w:tcBorders>
            <w:shd w:val="clear" w:color="auto" w:fill="auto"/>
            <w:tcMar>
              <w:top w:w="57" w:type="dxa"/>
              <w:left w:w="113" w:type="dxa"/>
              <w:bottom w:w="57" w:type="dxa"/>
              <w:right w:w="57" w:type="dxa"/>
            </w:tcMar>
          </w:tcPr>
          <w:p w14:paraId="21374F5F" w14:textId="77777777" w:rsidR="00E65CF5" w:rsidRPr="002937BB" w:rsidRDefault="00E65CF5" w:rsidP="007878DC">
            <w:pPr>
              <w:rPr>
                <w:rFonts w:ascii="Arial" w:hAnsi="Arial" w:cs="Arial"/>
                <w:sz w:val="20"/>
                <w:szCs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137F2EC" w14:textId="58FBDAF5" w:rsidR="00E65CF5" w:rsidRPr="00FE7A56" w:rsidRDefault="00E65CF5" w:rsidP="00FE7A56">
            <w:pPr>
              <w:spacing w:before="120"/>
              <w:rPr>
                <w:rFonts w:ascii="Arial" w:hAnsi="Arial" w:cs="Arial"/>
                <w:b/>
                <w:sz w:val="20"/>
                <w:szCs w:val="20"/>
              </w:rPr>
            </w:pPr>
            <w:r w:rsidRPr="002937BB">
              <w:rPr>
                <w:rFonts w:ascii="Arial" w:hAnsi="Arial" w:cs="Arial"/>
                <w:b/>
                <w:sz w:val="20"/>
                <w:szCs w:val="20"/>
              </w:rPr>
              <w:t xml:space="preserve">Key words / Topics: </w:t>
            </w:r>
          </w:p>
          <w:p w14:paraId="3F9B35B3" w14:textId="77777777" w:rsidR="00FA680E" w:rsidRDefault="005A3CD5" w:rsidP="00DC4EED">
            <w:pPr>
              <w:pStyle w:val="Default"/>
              <w:numPr>
                <w:ilvl w:val="0"/>
                <w:numId w:val="1"/>
              </w:numPr>
              <w:rPr>
                <w:rFonts w:ascii="Arial" w:hAnsi="Arial" w:cs="Arial"/>
                <w:sz w:val="20"/>
                <w:szCs w:val="20"/>
              </w:rPr>
            </w:pPr>
            <w:r>
              <w:rPr>
                <w:rFonts w:ascii="Arial" w:hAnsi="Arial" w:cs="Arial"/>
                <w:sz w:val="20"/>
                <w:szCs w:val="20"/>
              </w:rPr>
              <w:t>Proportion</w:t>
            </w:r>
          </w:p>
          <w:p w14:paraId="763EB4D7" w14:textId="77777777" w:rsidR="005A3CD5" w:rsidRDefault="005A3CD5" w:rsidP="00DC4EED">
            <w:pPr>
              <w:pStyle w:val="Default"/>
              <w:numPr>
                <w:ilvl w:val="0"/>
                <w:numId w:val="1"/>
              </w:numPr>
              <w:rPr>
                <w:rFonts w:ascii="Arial" w:hAnsi="Arial" w:cs="Arial"/>
                <w:sz w:val="20"/>
                <w:szCs w:val="20"/>
              </w:rPr>
            </w:pPr>
            <w:r>
              <w:rPr>
                <w:rFonts w:ascii="Arial" w:hAnsi="Arial" w:cs="Arial"/>
                <w:sz w:val="20"/>
                <w:szCs w:val="20"/>
              </w:rPr>
              <w:t>Fractions</w:t>
            </w:r>
          </w:p>
          <w:p w14:paraId="67D8A4E0" w14:textId="77777777" w:rsidR="005A3CD5" w:rsidRDefault="005A3CD5" w:rsidP="005A3CD5">
            <w:pPr>
              <w:pStyle w:val="Default"/>
              <w:numPr>
                <w:ilvl w:val="0"/>
                <w:numId w:val="1"/>
              </w:numPr>
              <w:rPr>
                <w:rFonts w:ascii="Arial" w:hAnsi="Arial" w:cs="Arial"/>
                <w:sz w:val="20"/>
                <w:szCs w:val="20"/>
              </w:rPr>
            </w:pPr>
            <w:r>
              <w:rPr>
                <w:rFonts w:ascii="Arial" w:hAnsi="Arial" w:cs="Arial"/>
                <w:sz w:val="20"/>
                <w:szCs w:val="20"/>
              </w:rPr>
              <w:t>Percentages</w:t>
            </w:r>
          </w:p>
          <w:p w14:paraId="458D08E2" w14:textId="47F6F317" w:rsidR="005A3CD5" w:rsidRPr="005A3CD5" w:rsidRDefault="005A3CD5" w:rsidP="005A3CD5">
            <w:pPr>
              <w:pStyle w:val="Default"/>
              <w:ind w:left="284"/>
              <w:rPr>
                <w:rFonts w:ascii="Arial" w:hAnsi="Arial" w:cs="Arial"/>
                <w:sz w:val="20"/>
                <w:szCs w:val="20"/>
              </w:rPr>
            </w:pPr>
          </w:p>
        </w:tc>
      </w:tr>
      <w:tr w:rsidR="00E65CF5" w14:paraId="05FD364B" w14:textId="77777777" w:rsidTr="008644D0">
        <w:trPr>
          <w:trHeight w:val="2073"/>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6C55C49A" w14:textId="77777777" w:rsidR="001F0233" w:rsidRPr="00722C8E" w:rsidRDefault="001F0233" w:rsidP="008644D0">
            <w:pPr>
              <w:rPr>
                <w:rFonts w:ascii="Arial" w:hAnsi="Arial" w:cs="Arial"/>
                <w:b/>
                <w:bCs/>
                <w:sz w:val="20"/>
                <w:szCs w:val="20"/>
              </w:rPr>
            </w:pPr>
            <w:r w:rsidRPr="00722C8E">
              <w:rPr>
                <w:rFonts w:ascii="Arial" w:hAnsi="Arial" w:cs="Arial"/>
                <w:b/>
                <w:bCs/>
                <w:sz w:val="20"/>
                <w:szCs w:val="20"/>
              </w:rPr>
              <w:t xml:space="preserve">Stay safe  </w:t>
            </w:r>
          </w:p>
          <w:p w14:paraId="3164374A"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CA9E8B9" w14:textId="77777777" w:rsidR="001F0233" w:rsidRPr="00722C8E" w:rsidRDefault="001F0233" w:rsidP="008644D0">
            <w:pPr>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ensuring that any equipment used for this activity is in good working condition</w:t>
            </w:r>
          </w:p>
          <w:p w14:paraId="4D51EF0D"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 xml:space="preserve">behaving sensibly and following any safety instructions so as not to hurt or injure yourself or others </w:t>
            </w:r>
          </w:p>
          <w:p w14:paraId="42A318DA" w14:textId="5B4CAAA6" w:rsidR="00BD26EE" w:rsidRPr="001A6FD0" w:rsidRDefault="001F0233" w:rsidP="008644D0">
            <w:pPr>
              <w:rPr>
                <w:rFonts w:ascii="Arial" w:hAnsi="Arial" w:cs="Arial"/>
                <w:sz w:val="20"/>
                <w:szCs w:val="20"/>
              </w:rPr>
            </w:pPr>
            <w:r w:rsidRPr="00722C8E">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722C8E">
              <w:rPr>
                <w:rFonts w:ascii="Segoe UI Symbol" w:hAnsi="Segoe UI Symbol" w:cs="Segoe UI Symbol"/>
                <w:sz w:val="20"/>
                <w:szCs w:val="20"/>
              </w:rPr>
              <w:t>⚠</w:t>
            </w:r>
          </w:p>
        </w:tc>
      </w:tr>
      <w:tr w:rsidR="00E65CF5" w14:paraId="10B60AFD"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5E189F94" w14:textId="2BA6803A" w:rsidR="00E65CF5" w:rsidRPr="009127D6" w:rsidRDefault="00E65CF5" w:rsidP="008644D0">
            <w:pPr>
              <w:rPr>
                <w:rFonts w:ascii="Arial" w:hAnsi="Arial"/>
                <w:b/>
                <w:szCs w:val="20"/>
              </w:rPr>
            </w:pPr>
            <w:r w:rsidRPr="006200D8">
              <w:rPr>
                <w:rFonts w:ascii="Arial" w:hAnsi="Arial"/>
                <w:b/>
                <w:szCs w:val="20"/>
              </w:rPr>
              <w:t xml:space="preserve">Suggested </w:t>
            </w:r>
            <w:r w:rsidR="00686DF8">
              <w:rPr>
                <w:rFonts w:ascii="Arial" w:hAnsi="Arial"/>
                <w:b/>
                <w:szCs w:val="20"/>
              </w:rPr>
              <w:t>l</w:t>
            </w:r>
            <w:r w:rsidRPr="006200D8">
              <w:rPr>
                <w:rFonts w:ascii="Arial" w:hAnsi="Arial"/>
                <w:b/>
                <w:szCs w:val="20"/>
              </w:rPr>
              <w:t xml:space="preserve">earning </w:t>
            </w:r>
            <w:r w:rsidR="00686DF8">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71AEE3C7"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D654287" w14:textId="77777777" w:rsidR="00E65CF5" w:rsidRPr="006200D8" w:rsidRDefault="00E65CF5" w:rsidP="008644D0">
            <w:pPr>
              <w:rPr>
                <w:sz w:val="20"/>
              </w:rPr>
            </w:pPr>
          </w:p>
        </w:tc>
      </w:tr>
      <w:tr w:rsidR="00E65CF5" w14:paraId="7C139400" w14:textId="77777777" w:rsidTr="008644D0">
        <w:trPr>
          <w:trHeight w:val="998"/>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32D04C80" w14:textId="2DBAB769" w:rsidR="00FA680E" w:rsidRPr="009B03E7" w:rsidRDefault="005A3CD5" w:rsidP="007B7520">
            <w:pPr>
              <w:pStyle w:val="Default"/>
              <w:numPr>
                <w:ilvl w:val="0"/>
                <w:numId w:val="1"/>
              </w:numPr>
              <w:rPr>
                <w:rFonts w:ascii="Arial" w:hAnsi="Arial" w:cs="Arial"/>
                <w:sz w:val="20"/>
                <w:szCs w:val="20"/>
              </w:rPr>
            </w:pPr>
            <w:r w:rsidRPr="005A3CD5">
              <w:rPr>
                <w:rFonts w:ascii="Arial" w:hAnsi="Arial" w:cs="Arial"/>
                <w:sz w:val="20"/>
                <w:szCs w:val="20"/>
              </w:rPr>
              <w:t>Pupils can use fractions and percentages to describe proportions of the whole</w:t>
            </w:r>
            <w:r>
              <w:rPr>
                <w:rFonts w:ascii="Arial" w:hAnsi="Arial" w:cs="Arial"/>
                <w:sz w:val="20"/>
                <w:szCs w:val="20"/>
              </w:rPr>
              <w:t>.</w:t>
            </w:r>
          </w:p>
        </w:tc>
      </w:tr>
      <w:tr w:rsidR="00E65CF5" w14:paraId="0CE5144A"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1621CB79" w14:textId="77777777" w:rsidR="00E65CF5" w:rsidRPr="00885235" w:rsidRDefault="00E65CF5" w:rsidP="008644D0">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2987A405"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3AC1D18" w14:textId="77777777" w:rsidR="00E65CF5" w:rsidRPr="006200D8" w:rsidRDefault="00E65CF5" w:rsidP="008644D0">
            <w:pPr>
              <w:rPr>
                <w:sz w:val="20"/>
              </w:rPr>
            </w:pPr>
          </w:p>
        </w:tc>
      </w:tr>
      <w:tr w:rsidR="00E65CF5" w14:paraId="24CC2312" w14:textId="77777777" w:rsidTr="00196977">
        <w:trPr>
          <w:trHeight w:val="1570"/>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1F4601FD" w14:textId="56C71F8F" w:rsidR="00FA680E" w:rsidRDefault="005A3CD5" w:rsidP="00BA4E40">
            <w:pPr>
              <w:spacing w:after="100"/>
              <w:rPr>
                <w:rFonts w:ascii="Arial" w:hAnsi="Arial"/>
                <w:sz w:val="20"/>
                <w:szCs w:val="20"/>
              </w:rPr>
            </w:pPr>
            <w:r w:rsidRPr="005A3CD5">
              <w:rPr>
                <w:rFonts w:ascii="Arial" w:hAnsi="Arial"/>
                <w:sz w:val="20"/>
                <w:szCs w:val="20"/>
              </w:rPr>
              <w:t>Before a big competition a squad is selected and from that the final team will be chosen. In this activity we describe the squad using fractions and percentages and then select a team. Can someone else work out which team you have selected from the fractions and percentages you have used to describe it?</w:t>
            </w:r>
          </w:p>
          <w:p w14:paraId="30128C96" w14:textId="77777777" w:rsidR="005A3CD5" w:rsidRDefault="005A3CD5" w:rsidP="00BA4E40">
            <w:pPr>
              <w:spacing w:after="100"/>
              <w:rPr>
                <w:rFonts w:ascii="Arial" w:hAnsi="Arial"/>
                <w:sz w:val="20"/>
                <w:szCs w:val="20"/>
              </w:rPr>
            </w:pPr>
          </w:p>
          <w:p w14:paraId="7EF5D1CD" w14:textId="589782A8" w:rsidR="00FA680E" w:rsidRPr="00FA680E" w:rsidRDefault="00FA680E" w:rsidP="00BA4E40">
            <w:pPr>
              <w:spacing w:after="100"/>
              <w:rPr>
                <w:rFonts w:ascii="Arial" w:hAnsi="Arial"/>
                <w:b/>
                <w:szCs w:val="20"/>
              </w:rPr>
            </w:pPr>
            <w:r w:rsidRPr="00FA680E">
              <w:rPr>
                <w:rFonts w:ascii="Arial" w:hAnsi="Arial"/>
                <w:b/>
                <w:szCs w:val="20"/>
              </w:rPr>
              <w:t xml:space="preserve">Purpose of this activity </w:t>
            </w:r>
          </w:p>
          <w:p w14:paraId="477C5819" w14:textId="7ED95BF9" w:rsidR="00FA680E" w:rsidRDefault="005A3CD5" w:rsidP="00BA4E40">
            <w:pPr>
              <w:spacing w:after="100"/>
              <w:rPr>
                <w:rFonts w:ascii="Arial" w:hAnsi="Arial"/>
                <w:sz w:val="20"/>
                <w:szCs w:val="20"/>
              </w:rPr>
            </w:pPr>
            <w:r w:rsidRPr="005A3CD5">
              <w:rPr>
                <w:rFonts w:ascii="Arial" w:hAnsi="Arial"/>
                <w:sz w:val="20"/>
                <w:szCs w:val="20"/>
              </w:rPr>
              <w:t>The purpose of this activity is to deepen understanding of fractions and percentages as ways to describe proportion or parts of a whole. There are opportunities to look at equivalent fractions and equivalence between fractions and percentages.</w:t>
            </w:r>
          </w:p>
          <w:p w14:paraId="4B4803F1" w14:textId="1A6402A2" w:rsidR="00FA680E" w:rsidRPr="00FA680E" w:rsidRDefault="00FA680E" w:rsidP="00FA680E">
            <w:pPr>
              <w:jc w:val="center"/>
              <w:rPr>
                <w:rFonts w:ascii="Arial" w:hAnsi="Arial"/>
                <w:sz w:val="20"/>
                <w:szCs w:val="20"/>
              </w:rPr>
            </w:pPr>
          </w:p>
        </w:tc>
      </w:tr>
      <w:tr w:rsidR="00E65CF5" w14:paraId="141A1B85" w14:textId="77777777" w:rsidTr="008644D0">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65A72BE3" w14:textId="77777777" w:rsidR="00FA680E" w:rsidRDefault="00FA680E" w:rsidP="006F6A68">
            <w:pPr>
              <w:pStyle w:val="Default"/>
              <w:spacing w:after="100"/>
              <w:rPr>
                <w:rFonts w:ascii="Arial" w:hAnsi="Arial"/>
                <w:b/>
              </w:rPr>
            </w:pPr>
          </w:p>
          <w:p w14:paraId="43DE7F4C" w14:textId="77777777" w:rsidR="00FA680E" w:rsidRDefault="00FA680E" w:rsidP="006F6A68">
            <w:pPr>
              <w:pStyle w:val="Default"/>
              <w:spacing w:after="100"/>
              <w:rPr>
                <w:rFonts w:ascii="Arial" w:hAnsi="Arial"/>
                <w:b/>
              </w:rPr>
            </w:pPr>
          </w:p>
          <w:p w14:paraId="7531D736" w14:textId="594B96A1" w:rsidR="00FA680E" w:rsidRPr="006200D8" w:rsidRDefault="00FA680E" w:rsidP="006F6A68">
            <w:pPr>
              <w:pStyle w:val="Default"/>
              <w:spacing w:after="100"/>
              <w:rPr>
                <w:rFonts w:ascii="Arial" w:hAnsi="Arial"/>
                <w:b/>
              </w:rPr>
            </w:pPr>
          </w:p>
        </w:tc>
      </w:tr>
      <w:tr w:rsidR="00E65CF5" w14:paraId="7A04A662" w14:textId="77777777" w:rsidTr="00BD26EE">
        <w:trPr>
          <w:trHeight w:val="22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489E7C2E" w14:textId="45A1631B" w:rsidR="000C0742" w:rsidRPr="006200D8" w:rsidRDefault="000C0742" w:rsidP="005E7913">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BC4DAA4" w14:textId="77777777" w:rsidR="00E65CF5" w:rsidRPr="006200D8" w:rsidRDefault="00E65CF5" w:rsidP="007878DC">
            <w:pPr>
              <w:rPr>
                <w:sz w:val="20"/>
              </w:rPr>
            </w:pPr>
          </w:p>
        </w:tc>
      </w:tr>
      <w:tr w:rsidR="002C4441" w14:paraId="13A3A7B7" w14:textId="77777777" w:rsidTr="00D467A6">
        <w:trPr>
          <w:trHeight w:val="300"/>
        </w:trPr>
        <w:tc>
          <w:tcPr>
            <w:tcW w:w="5215" w:type="dxa"/>
            <w:tcBorders>
              <w:top w:val="nil"/>
              <w:left w:val="nil"/>
              <w:bottom w:val="nil"/>
              <w:right w:val="nil"/>
            </w:tcBorders>
            <w:shd w:val="clear" w:color="auto" w:fill="00B0F0"/>
            <w:tcMar>
              <w:top w:w="57" w:type="dxa"/>
              <w:left w:w="113" w:type="dxa"/>
              <w:bottom w:w="57" w:type="dxa"/>
              <w:right w:w="57" w:type="dxa"/>
            </w:tcMar>
            <w:vAlign w:val="center"/>
          </w:tcPr>
          <w:p w14:paraId="1F700899" w14:textId="74894BFA" w:rsidR="002C4441" w:rsidRPr="00FC7A35" w:rsidRDefault="002C4441" w:rsidP="002C4441">
            <w:pPr>
              <w:rPr>
                <w:color w:val="FFFFFF"/>
              </w:rPr>
            </w:pPr>
            <w:r>
              <w:lastRenderedPageBreak/>
              <w:br w:type="page"/>
            </w: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80686F6" w14:textId="77777777" w:rsidR="002C4441" w:rsidRPr="006200D8" w:rsidRDefault="002C4441" w:rsidP="002C4441">
            <w:pPr>
              <w:rPr>
                <w:sz w:val="20"/>
              </w:rPr>
            </w:pPr>
          </w:p>
        </w:tc>
        <w:tc>
          <w:tcPr>
            <w:tcW w:w="5218" w:type="dxa"/>
            <w:tcBorders>
              <w:top w:val="nil"/>
              <w:left w:val="nil"/>
              <w:bottom w:val="nil"/>
              <w:right w:val="nil"/>
            </w:tcBorders>
            <w:shd w:val="clear" w:color="auto" w:fill="00B0F0"/>
            <w:tcMar>
              <w:top w:w="57" w:type="dxa"/>
              <w:left w:w="113" w:type="dxa"/>
              <w:bottom w:w="57" w:type="dxa"/>
              <w:right w:w="57" w:type="dxa"/>
            </w:tcMar>
            <w:vAlign w:val="center"/>
          </w:tcPr>
          <w:p w14:paraId="1D7459BF" w14:textId="5A9CA973" w:rsidR="002C4441" w:rsidRPr="00FC7A35" w:rsidRDefault="002C4441" w:rsidP="002C4441">
            <w:pPr>
              <w:rPr>
                <w:color w:val="FFFFFF"/>
              </w:rPr>
            </w:pPr>
            <w:r w:rsidRPr="00383552">
              <w:rPr>
                <w:rFonts w:ascii="Arial" w:hAnsi="Arial"/>
                <w:b/>
                <w:color w:val="FFFFFF"/>
                <w:szCs w:val="20"/>
              </w:rPr>
              <w:t>Teacher notes</w:t>
            </w:r>
          </w:p>
        </w:tc>
      </w:tr>
      <w:tr w:rsidR="002C4441" w14:paraId="5F8E22CA"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tcPr>
          <w:p w14:paraId="1F05CE97" w14:textId="4B5FE659" w:rsidR="002C4441" w:rsidRDefault="00107666" w:rsidP="002C4441">
            <w:pPr>
              <w:rPr>
                <w:rFonts w:ascii="Arial" w:hAnsi="Arial" w:cs="Arial"/>
                <w:b/>
                <w:color w:val="000000"/>
                <w:sz w:val="20"/>
                <w:szCs w:val="20"/>
              </w:rPr>
            </w:pPr>
            <w:r>
              <w:rPr>
                <w:rFonts w:ascii="Arial" w:hAnsi="Arial" w:cs="Arial"/>
                <w:b/>
                <w:color w:val="000000"/>
                <w:sz w:val="20"/>
                <w:szCs w:val="20"/>
              </w:rPr>
              <w:t xml:space="preserve">Activity 1: </w:t>
            </w:r>
            <w:r w:rsidR="007271F0" w:rsidRPr="007271F0">
              <w:rPr>
                <w:rFonts w:ascii="Arial" w:hAnsi="Arial" w:cs="Arial"/>
                <w:b/>
                <w:color w:val="000000"/>
                <w:sz w:val="20"/>
                <w:szCs w:val="20"/>
              </w:rPr>
              <w:t>My fractions of the squad</w:t>
            </w:r>
          </w:p>
          <w:p w14:paraId="390F7FCC" w14:textId="77777777" w:rsidR="00107666" w:rsidRPr="000D09DC" w:rsidRDefault="00107666" w:rsidP="002C4441">
            <w:pPr>
              <w:rPr>
                <w:rFonts w:ascii="Arial" w:hAnsi="Arial" w:cs="Arial"/>
                <w:b/>
                <w:color w:val="000000"/>
                <w:sz w:val="20"/>
                <w:szCs w:val="20"/>
              </w:rPr>
            </w:pPr>
          </w:p>
          <w:p w14:paraId="661B539C" w14:textId="77777777" w:rsidR="007271F0" w:rsidRPr="007271F0" w:rsidRDefault="007271F0" w:rsidP="007271F0">
            <w:pPr>
              <w:rPr>
                <w:rFonts w:ascii="Arial" w:hAnsi="Arial" w:cs="Arial"/>
                <w:color w:val="000000"/>
                <w:sz w:val="20"/>
                <w:szCs w:val="20"/>
              </w:rPr>
            </w:pPr>
            <w:r w:rsidRPr="007271F0">
              <w:rPr>
                <w:rFonts w:ascii="Arial" w:hAnsi="Arial" w:cs="Arial"/>
                <w:color w:val="000000"/>
                <w:sz w:val="20"/>
                <w:szCs w:val="20"/>
              </w:rPr>
              <w:t>Introduce the squad of 26 players selected ahead of some international matches in March 2022 and give pupils time to look at the list and see what they notice. Handout 1 or Spreadsheet 1.</w:t>
            </w:r>
          </w:p>
          <w:p w14:paraId="26E06FEB" w14:textId="77777777" w:rsidR="007271F0" w:rsidRPr="007271F0" w:rsidRDefault="007271F0" w:rsidP="007271F0">
            <w:pPr>
              <w:rPr>
                <w:rFonts w:ascii="Arial" w:hAnsi="Arial" w:cs="Arial"/>
                <w:color w:val="000000"/>
                <w:sz w:val="20"/>
                <w:szCs w:val="20"/>
              </w:rPr>
            </w:pPr>
          </w:p>
          <w:p w14:paraId="0B3247E4" w14:textId="559AEC35" w:rsidR="007271F0" w:rsidRPr="007271F0" w:rsidRDefault="007271F0" w:rsidP="007271F0">
            <w:pPr>
              <w:rPr>
                <w:rFonts w:ascii="Arial" w:hAnsi="Arial" w:cs="Arial"/>
                <w:color w:val="000000"/>
                <w:sz w:val="20"/>
                <w:szCs w:val="20"/>
              </w:rPr>
            </w:pPr>
            <w:r w:rsidRPr="007271F0">
              <w:rPr>
                <w:rFonts w:ascii="Arial" w:hAnsi="Arial" w:cs="Arial"/>
                <w:color w:val="000000"/>
                <w:sz w:val="20"/>
                <w:szCs w:val="20"/>
              </w:rPr>
              <w:t xml:space="preserve">Introduce some fractions and ask pupils to discuss what the fraction relates to in the list of players. Slide 4. There is a </w:t>
            </w:r>
            <w:r w:rsidR="00A366C5">
              <w:rPr>
                <w:rFonts w:ascii="Arial" w:hAnsi="Arial" w:cs="Arial"/>
                <w:color w:val="000000"/>
                <w:sz w:val="20"/>
                <w:szCs w:val="20"/>
              </w:rPr>
              <w:t>stem</w:t>
            </w:r>
            <w:r w:rsidRPr="007271F0">
              <w:rPr>
                <w:rFonts w:ascii="Arial" w:hAnsi="Arial" w:cs="Arial"/>
                <w:color w:val="000000"/>
                <w:sz w:val="20"/>
                <w:szCs w:val="20"/>
              </w:rPr>
              <w:t xml:space="preserve"> sentence to support pupils to structure their thinking:</w:t>
            </w:r>
          </w:p>
          <w:p w14:paraId="22FCAE2D" w14:textId="77777777" w:rsidR="007271F0" w:rsidRPr="007271F0" w:rsidRDefault="007271F0" w:rsidP="007271F0">
            <w:pPr>
              <w:rPr>
                <w:rFonts w:ascii="Arial" w:hAnsi="Arial" w:cs="Arial"/>
                <w:color w:val="000000"/>
                <w:sz w:val="20"/>
                <w:szCs w:val="20"/>
              </w:rPr>
            </w:pPr>
          </w:p>
          <w:p w14:paraId="46DE950D" w14:textId="1094F723" w:rsidR="002C4441" w:rsidRDefault="007271F0" w:rsidP="007271F0">
            <w:pPr>
              <w:rPr>
                <w:rFonts w:ascii="Arial" w:hAnsi="Arial" w:cs="Arial"/>
                <w:b/>
                <w:bCs/>
                <w:color w:val="000000"/>
                <w:sz w:val="20"/>
                <w:szCs w:val="20"/>
              </w:rPr>
            </w:pPr>
            <w:r w:rsidRPr="007271F0">
              <w:rPr>
                <w:rFonts w:ascii="Arial" w:hAnsi="Arial" w:cs="Arial"/>
                <w:b/>
                <w:bCs/>
                <w:color w:val="000000"/>
                <w:sz w:val="20"/>
                <w:szCs w:val="20"/>
              </w:rPr>
              <w:t>___ of the squad are ___</w:t>
            </w:r>
            <w:r>
              <w:rPr>
                <w:rFonts w:ascii="Arial" w:hAnsi="Arial" w:cs="Arial"/>
                <w:b/>
                <w:bCs/>
                <w:color w:val="000000"/>
                <w:sz w:val="20"/>
                <w:szCs w:val="20"/>
              </w:rPr>
              <w:t>.</w:t>
            </w:r>
          </w:p>
          <w:p w14:paraId="3DD9BAE7" w14:textId="64E40ACE" w:rsidR="007271F0" w:rsidRDefault="007271F0" w:rsidP="007271F0">
            <w:pPr>
              <w:rPr>
                <w:rFonts w:ascii="Arial" w:hAnsi="Arial" w:cs="Arial"/>
                <w:b/>
                <w:bCs/>
                <w:color w:val="000000"/>
                <w:sz w:val="20"/>
                <w:szCs w:val="20"/>
              </w:rPr>
            </w:pPr>
          </w:p>
          <w:p w14:paraId="1B7F6757" w14:textId="647991E8" w:rsidR="007271F0" w:rsidRDefault="007271F0" w:rsidP="007271F0">
            <w:pPr>
              <w:rPr>
                <w:rFonts w:ascii="Arial" w:hAnsi="Arial" w:cs="Arial"/>
                <w:color w:val="000000"/>
                <w:sz w:val="20"/>
                <w:szCs w:val="20"/>
              </w:rPr>
            </w:pPr>
            <w:r w:rsidRPr="007271F0">
              <w:rPr>
                <w:rFonts w:ascii="Arial" w:hAnsi="Arial" w:cs="Arial"/>
                <w:color w:val="000000"/>
                <w:sz w:val="20"/>
                <w:szCs w:val="20"/>
              </w:rPr>
              <w:t>Slide 5 asks if any of the fractions could be replaced with a percentage. Any can be converted but this is to see if pupils spot that 1/2 can quickly be replaced with 50% as this is a known fact. The others would not be whole number percentages.</w:t>
            </w:r>
          </w:p>
          <w:p w14:paraId="26DF5DA1" w14:textId="77777777" w:rsidR="007271F0" w:rsidRPr="007271F0" w:rsidRDefault="007271F0" w:rsidP="007271F0">
            <w:pPr>
              <w:rPr>
                <w:rFonts w:ascii="Arial" w:hAnsi="Arial" w:cs="Arial"/>
                <w:color w:val="000000"/>
                <w:sz w:val="20"/>
                <w:szCs w:val="20"/>
              </w:rPr>
            </w:pPr>
          </w:p>
          <w:p w14:paraId="19B35A90" w14:textId="6CD9968C" w:rsidR="002C4441" w:rsidRDefault="002C4441" w:rsidP="002C4441">
            <w:pPr>
              <w:pStyle w:val="ListParagraph"/>
              <w:ind w:left="360"/>
              <w:rPr>
                <w:rFonts w:ascii="Arial" w:hAnsi="Arial" w:cs="Arial"/>
                <w:sz w:val="20"/>
                <w:szCs w:val="20"/>
              </w:rPr>
            </w:pPr>
          </w:p>
          <w:p w14:paraId="7271722A" w14:textId="77777777" w:rsidR="00107666" w:rsidRDefault="00107666" w:rsidP="002C4441">
            <w:pPr>
              <w:pStyle w:val="ListParagraph"/>
              <w:ind w:left="360"/>
              <w:rPr>
                <w:rFonts w:ascii="Arial" w:hAnsi="Arial" w:cs="Arial"/>
                <w:sz w:val="20"/>
                <w:szCs w:val="20"/>
              </w:rPr>
            </w:pPr>
          </w:p>
          <w:p w14:paraId="494E2227" w14:textId="77777777" w:rsidR="00BF7A53" w:rsidRDefault="00BF7A53" w:rsidP="00107666">
            <w:pPr>
              <w:rPr>
                <w:rFonts w:ascii="Arial" w:hAnsi="Arial" w:cs="Arial"/>
                <w:b/>
                <w:color w:val="000000"/>
                <w:sz w:val="20"/>
                <w:szCs w:val="20"/>
              </w:rPr>
            </w:pPr>
          </w:p>
          <w:p w14:paraId="555FBBBF" w14:textId="77777777" w:rsidR="00BF7A53" w:rsidRDefault="00BF7A53" w:rsidP="00107666">
            <w:pPr>
              <w:rPr>
                <w:rFonts w:ascii="Arial" w:hAnsi="Arial" w:cs="Arial"/>
                <w:b/>
                <w:color w:val="000000"/>
                <w:sz w:val="20"/>
                <w:szCs w:val="20"/>
              </w:rPr>
            </w:pPr>
          </w:p>
          <w:p w14:paraId="5E6047B1" w14:textId="77777777" w:rsidR="00BF7A53" w:rsidRDefault="00BF7A53" w:rsidP="00107666">
            <w:pPr>
              <w:rPr>
                <w:rFonts w:ascii="Arial" w:hAnsi="Arial" w:cs="Arial"/>
                <w:b/>
                <w:color w:val="000000"/>
                <w:sz w:val="20"/>
                <w:szCs w:val="20"/>
              </w:rPr>
            </w:pPr>
          </w:p>
          <w:p w14:paraId="7CAD7BAE" w14:textId="77777777" w:rsidR="00BF7A53" w:rsidRDefault="00BF7A53" w:rsidP="00107666">
            <w:pPr>
              <w:rPr>
                <w:rFonts w:ascii="Arial" w:hAnsi="Arial" w:cs="Arial"/>
                <w:b/>
                <w:color w:val="000000"/>
                <w:sz w:val="20"/>
                <w:szCs w:val="20"/>
              </w:rPr>
            </w:pPr>
          </w:p>
          <w:p w14:paraId="00BDDE80" w14:textId="77777777" w:rsidR="00BF7A53" w:rsidRDefault="00BF7A53" w:rsidP="00107666">
            <w:pPr>
              <w:rPr>
                <w:rFonts w:ascii="Arial" w:hAnsi="Arial" w:cs="Arial"/>
                <w:b/>
                <w:color w:val="000000"/>
                <w:sz w:val="20"/>
                <w:szCs w:val="20"/>
              </w:rPr>
            </w:pPr>
          </w:p>
          <w:p w14:paraId="13E1821C" w14:textId="77777777" w:rsidR="00BF7A53" w:rsidRDefault="00BF7A53" w:rsidP="00107666">
            <w:pPr>
              <w:rPr>
                <w:rFonts w:ascii="Arial" w:hAnsi="Arial" w:cs="Arial"/>
                <w:b/>
                <w:color w:val="000000"/>
                <w:sz w:val="20"/>
                <w:szCs w:val="20"/>
              </w:rPr>
            </w:pPr>
          </w:p>
          <w:p w14:paraId="0BC408B9" w14:textId="77777777" w:rsidR="00BF7A53" w:rsidRDefault="00BF7A53" w:rsidP="00107666">
            <w:pPr>
              <w:rPr>
                <w:rFonts w:ascii="Arial" w:hAnsi="Arial" w:cs="Arial"/>
                <w:b/>
                <w:color w:val="000000"/>
                <w:sz w:val="20"/>
                <w:szCs w:val="20"/>
              </w:rPr>
            </w:pPr>
          </w:p>
          <w:p w14:paraId="78F23C70" w14:textId="305E2E6F" w:rsidR="00107666" w:rsidRDefault="00DA2FBC" w:rsidP="00107666">
            <w:pPr>
              <w:rPr>
                <w:rFonts w:ascii="Arial" w:hAnsi="Arial" w:cs="Arial"/>
                <w:b/>
                <w:color w:val="000000"/>
                <w:sz w:val="20"/>
                <w:szCs w:val="20"/>
              </w:rPr>
            </w:pPr>
            <w:r>
              <w:rPr>
                <w:rFonts w:ascii="Arial" w:hAnsi="Arial" w:cs="Arial"/>
                <w:b/>
                <w:color w:val="000000"/>
                <w:sz w:val="20"/>
                <w:szCs w:val="20"/>
              </w:rPr>
              <w:t>A</w:t>
            </w:r>
            <w:r w:rsidR="00107666">
              <w:rPr>
                <w:rFonts w:ascii="Arial" w:hAnsi="Arial" w:cs="Arial"/>
                <w:b/>
                <w:color w:val="000000"/>
                <w:sz w:val="20"/>
                <w:szCs w:val="20"/>
              </w:rPr>
              <w:t xml:space="preserve">ctivity 2: </w:t>
            </w:r>
            <w:r w:rsidR="00BF7A53" w:rsidRPr="00BF7A53">
              <w:rPr>
                <w:rFonts w:ascii="Arial" w:hAnsi="Arial" w:cs="Arial"/>
                <w:b/>
                <w:color w:val="000000"/>
                <w:sz w:val="20"/>
                <w:szCs w:val="20"/>
              </w:rPr>
              <w:t>Your fractions of the squad</w:t>
            </w:r>
            <w:r w:rsidR="00BF7A53" w:rsidRPr="00BF7A53">
              <w:rPr>
                <w:rFonts w:ascii="Arial" w:hAnsi="Arial" w:cs="Arial"/>
                <w:b/>
                <w:color w:val="000000"/>
                <w:sz w:val="20"/>
                <w:szCs w:val="20"/>
                <w:highlight w:val="yellow"/>
              </w:rPr>
              <w:t xml:space="preserve"> </w:t>
            </w:r>
          </w:p>
          <w:p w14:paraId="321E5DFF" w14:textId="77777777" w:rsidR="00107666" w:rsidRDefault="00107666" w:rsidP="00107666">
            <w:pPr>
              <w:rPr>
                <w:rFonts w:ascii="Arial" w:hAnsi="Arial" w:cs="Arial"/>
                <w:b/>
                <w:color w:val="000000"/>
                <w:sz w:val="20"/>
                <w:szCs w:val="20"/>
              </w:rPr>
            </w:pPr>
          </w:p>
          <w:p w14:paraId="3559639A" w14:textId="77777777" w:rsidR="00BF7A53" w:rsidRPr="00BF7A53" w:rsidRDefault="00BF7A53" w:rsidP="00BF7A53">
            <w:pPr>
              <w:rPr>
                <w:rFonts w:ascii="Arial" w:hAnsi="Arial" w:cs="Arial"/>
                <w:bCs/>
                <w:color w:val="000000"/>
                <w:sz w:val="20"/>
                <w:szCs w:val="20"/>
              </w:rPr>
            </w:pPr>
            <w:r w:rsidRPr="00BF7A53">
              <w:rPr>
                <w:rFonts w:ascii="Arial" w:hAnsi="Arial" w:cs="Arial"/>
                <w:bCs/>
                <w:color w:val="000000"/>
                <w:sz w:val="20"/>
                <w:szCs w:val="20"/>
              </w:rPr>
              <w:t>The fractions in the first activity all related to the positions of the players. How can you describe the squad if you include their home teams in your fractions?</w:t>
            </w:r>
          </w:p>
          <w:p w14:paraId="414ED174" w14:textId="77777777" w:rsidR="00BF7A53" w:rsidRPr="00BF7A53" w:rsidRDefault="00BF7A53" w:rsidP="00BF7A53">
            <w:pPr>
              <w:rPr>
                <w:rFonts w:ascii="Arial" w:hAnsi="Arial" w:cs="Arial"/>
                <w:bCs/>
                <w:color w:val="000000"/>
                <w:sz w:val="20"/>
                <w:szCs w:val="20"/>
              </w:rPr>
            </w:pPr>
          </w:p>
          <w:p w14:paraId="5E56569B" w14:textId="57AEDBE6" w:rsidR="00107666" w:rsidRDefault="00BF7A53" w:rsidP="00BF7A53">
            <w:pPr>
              <w:rPr>
                <w:rFonts w:ascii="Arial" w:hAnsi="Arial" w:cs="Arial"/>
                <w:bCs/>
                <w:color w:val="000000"/>
                <w:sz w:val="20"/>
                <w:szCs w:val="20"/>
              </w:rPr>
            </w:pPr>
            <w:r w:rsidRPr="00BF7A53">
              <w:rPr>
                <w:rFonts w:ascii="Arial" w:hAnsi="Arial" w:cs="Arial"/>
                <w:bCs/>
                <w:color w:val="000000"/>
                <w:sz w:val="20"/>
                <w:szCs w:val="20"/>
              </w:rPr>
              <w:t>Encourage pupils to spot if any of their fractions could be replaced with a percentage.</w:t>
            </w:r>
          </w:p>
          <w:p w14:paraId="6A36E736" w14:textId="77777777" w:rsidR="00BF7A53" w:rsidRPr="00107666" w:rsidRDefault="00BF7A53" w:rsidP="00BF7A53">
            <w:pPr>
              <w:rPr>
                <w:rFonts w:ascii="Arial" w:hAnsi="Arial" w:cs="Arial"/>
                <w:bCs/>
                <w:color w:val="000000"/>
                <w:sz w:val="20"/>
                <w:szCs w:val="20"/>
              </w:rPr>
            </w:pPr>
          </w:p>
          <w:p w14:paraId="2C6FAB17" w14:textId="091FD2BA" w:rsidR="004C3E57" w:rsidRPr="004C3E57" w:rsidRDefault="004C3E57" w:rsidP="004C3E57">
            <w:pPr>
              <w:rPr>
                <w:rFonts w:ascii="Arial" w:hAnsi="Arial" w:cs="Arial"/>
                <w:b/>
                <w:color w:val="000000"/>
                <w:sz w:val="20"/>
                <w:szCs w:val="20"/>
              </w:rPr>
            </w:pPr>
            <w:r w:rsidRPr="004C3E57">
              <w:rPr>
                <w:rFonts w:ascii="Arial" w:hAnsi="Arial" w:cs="Arial"/>
                <w:b/>
                <w:color w:val="000000"/>
                <w:sz w:val="20"/>
                <w:szCs w:val="20"/>
              </w:rPr>
              <w:t xml:space="preserve">Activity 3: </w:t>
            </w:r>
            <w:r w:rsidR="00BF7A53" w:rsidRPr="00BF7A53">
              <w:rPr>
                <w:rFonts w:ascii="Arial" w:hAnsi="Arial" w:cs="Arial"/>
                <w:b/>
                <w:color w:val="000000"/>
                <w:sz w:val="20"/>
                <w:szCs w:val="20"/>
              </w:rPr>
              <w:t xml:space="preserve">Picking your </w:t>
            </w:r>
            <w:r w:rsidR="00FC4EBA">
              <w:rPr>
                <w:rFonts w:ascii="Arial" w:hAnsi="Arial" w:cs="Arial"/>
                <w:b/>
                <w:color w:val="000000"/>
                <w:sz w:val="20"/>
                <w:szCs w:val="20"/>
              </w:rPr>
              <w:t>team</w:t>
            </w:r>
          </w:p>
          <w:p w14:paraId="53035218" w14:textId="77777777" w:rsidR="004C3E57" w:rsidRPr="004C3E57" w:rsidRDefault="004C3E57" w:rsidP="004C3E57">
            <w:pPr>
              <w:rPr>
                <w:rFonts w:ascii="Arial" w:hAnsi="Arial" w:cs="Arial"/>
                <w:bCs/>
                <w:color w:val="000000"/>
                <w:sz w:val="20"/>
                <w:szCs w:val="20"/>
              </w:rPr>
            </w:pPr>
          </w:p>
          <w:p w14:paraId="5BE418F7" w14:textId="77777777" w:rsidR="00BF7A53" w:rsidRPr="00BF7A53" w:rsidRDefault="00BF7A53" w:rsidP="00BF7A53">
            <w:pPr>
              <w:rPr>
                <w:rFonts w:ascii="Arial" w:hAnsi="Arial" w:cs="Arial"/>
                <w:bCs/>
                <w:color w:val="000000"/>
                <w:sz w:val="20"/>
                <w:szCs w:val="20"/>
              </w:rPr>
            </w:pPr>
            <w:r w:rsidRPr="00BF7A53">
              <w:rPr>
                <w:rFonts w:ascii="Arial" w:hAnsi="Arial" w:cs="Arial"/>
                <w:bCs/>
                <w:color w:val="000000"/>
                <w:sz w:val="20"/>
                <w:szCs w:val="20"/>
              </w:rPr>
              <w:t>Now is the chance for pupils to pick a team from the squad list. To make the fractions work, pick 12 players to include a substitute. Pupils should make sure they have a mix of different positions and to include a goalkeeper.</w:t>
            </w:r>
          </w:p>
          <w:p w14:paraId="589EB56A" w14:textId="77777777" w:rsidR="00BF7A53" w:rsidRPr="00BF7A53" w:rsidRDefault="00BF7A53" w:rsidP="00BF7A53">
            <w:pPr>
              <w:rPr>
                <w:rFonts w:ascii="Arial" w:hAnsi="Arial" w:cs="Arial"/>
                <w:bCs/>
                <w:color w:val="000000"/>
                <w:sz w:val="20"/>
                <w:szCs w:val="20"/>
              </w:rPr>
            </w:pPr>
          </w:p>
          <w:p w14:paraId="4DA492A8" w14:textId="2C055E13" w:rsidR="004C3E57" w:rsidRDefault="00BF7A53" w:rsidP="00BF7A53">
            <w:pPr>
              <w:rPr>
                <w:rFonts w:ascii="Arial" w:hAnsi="Arial" w:cs="Arial"/>
                <w:bCs/>
                <w:color w:val="000000"/>
                <w:sz w:val="20"/>
                <w:szCs w:val="20"/>
              </w:rPr>
            </w:pPr>
            <w:r w:rsidRPr="00BF7A53">
              <w:rPr>
                <w:rFonts w:ascii="Arial" w:hAnsi="Arial" w:cs="Arial"/>
                <w:bCs/>
                <w:color w:val="000000"/>
                <w:sz w:val="20"/>
                <w:szCs w:val="20"/>
              </w:rPr>
              <w:lastRenderedPageBreak/>
              <w:t>Once they have selected their team, they should use fractions to describe the team. The fractions can represent the positions and the home teams of the players.</w:t>
            </w:r>
          </w:p>
          <w:p w14:paraId="0189C530" w14:textId="77777777" w:rsidR="00BF7A53" w:rsidRDefault="00BF7A53" w:rsidP="002C4441">
            <w:pPr>
              <w:rPr>
                <w:rFonts w:ascii="Arial" w:hAnsi="Arial" w:cs="Arial"/>
                <w:bCs/>
                <w:color w:val="000000"/>
                <w:sz w:val="20"/>
                <w:szCs w:val="20"/>
              </w:rPr>
            </w:pPr>
          </w:p>
          <w:p w14:paraId="23F19B8D" w14:textId="77777777" w:rsidR="00BF7A53" w:rsidRDefault="00BF7A53" w:rsidP="00BF7A53">
            <w:pPr>
              <w:rPr>
                <w:rFonts w:ascii="Arial" w:hAnsi="Arial" w:cs="Arial"/>
                <w:b/>
                <w:bCs/>
                <w:sz w:val="20"/>
                <w:szCs w:val="20"/>
              </w:rPr>
            </w:pPr>
          </w:p>
          <w:p w14:paraId="5E0E369A" w14:textId="24E3EDFB" w:rsidR="00BF7A53" w:rsidRPr="00BF7A53" w:rsidRDefault="00BF7A53" w:rsidP="00BF7A53">
            <w:pPr>
              <w:rPr>
                <w:rFonts w:ascii="Arial" w:hAnsi="Arial" w:cs="Arial"/>
                <w:b/>
                <w:bCs/>
                <w:sz w:val="20"/>
                <w:szCs w:val="20"/>
              </w:rPr>
            </w:pPr>
            <w:r w:rsidRPr="00BF7A53">
              <w:rPr>
                <w:rFonts w:ascii="Arial" w:hAnsi="Arial" w:cs="Arial"/>
                <w:b/>
                <w:bCs/>
                <w:sz w:val="20"/>
                <w:szCs w:val="20"/>
              </w:rPr>
              <w:t>Activity 4: Whose team is this?</w:t>
            </w:r>
            <w:r w:rsidRPr="00BF7A53">
              <w:rPr>
                <w:rFonts w:ascii="Arial" w:hAnsi="Arial" w:cs="Arial"/>
                <w:b/>
                <w:color w:val="000000"/>
                <w:sz w:val="20"/>
                <w:szCs w:val="20"/>
              </w:rPr>
              <w:t xml:space="preserve"> </w:t>
            </w:r>
          </w:p>
          <w:p w14:paraId="6251A961" w14:textId="77777777" w:rsidR="00BF7A53" w:rsidRPr="00BF7A53" w:rsidRDefault="00BF7A53" w:rsidP="00BF7A53">
            <w:pPr>
              <w:rPr>
                <w:rFonts w:ascii="Arial" w:hAnsi="Arial" w:cs="Arial"/>
                <w:sz w:val="20"/>
                <w:szCs w:val="20"/>
              </w:rPr>
            </w:pPr>
          </w:p>
          <w:p w14:paraId="0865DB38" w14:textId="0B60B271" w:rsidR="00BF7A53" w:rsidRPr="00F86C72" w:rsidRDefault="00BF7A53" w:rsidP="00BF7A53">
            <w:pPr>
              <w:rPr>
                <w:rFonts w:ascii="Arial" w:hAnsi="Arial" w:cs="Arial"/>
                <w:sz w:val="20"/>
                <w:szCs w:val="20"/>
              </w:rPr>
            </w:pPr>
            <w:r w:rsidRPr="00BF7A53">
              <w:rPr>
                <w:rFonts w:ascii="Arial" w:hAnsi="Arial" w:cs="Arial"/>
                <w:sz w:val="20"/>
                <w:szCs w:val="20"/>
              </w:rPr>
              <w:t xml:space="preserve">Once </w:t>
            </w:r>
            <w:r>
              <w:rPr>
                <w:rFonts w:ascii="Arial" w:hAnsi="Arial" w:cs="Arial"/>
                <w:sz w:val="20"/>
                <w:szCs w:val="20"/>
              </w:rPr>
              <w:t>students</w:t>
            </w:r>
            <w:r w:rsidRPr="00BF7A53">
              <w:rPr>
                <w:rFonts w:ascii="Arial" w:hAnsi="Arial" w:cs="Arial"/>
                <w:sz w:val="20"/>
                <w:szCs w:val="20"/>
              </w:rPr>
              <w:t xml:space="preserve"> have described their team, they should give their fraction and percentage statements to another pupil or pair. The challenge is to try and work out which </w:t>
            </w:r>
            <w:r w:rsidR="005E7209">
              <w:rPr>
                <w:rFonts w:ascii="Arial" w:hAnsi="Arial" w:cs="Arial"/>
                <w:sz w:val="20"/>
                <w:szCs w:val="20"/>
              </w:rPr>
              <w:t>13</w:t>
            </w:r>
            <w:r w:rsidRPr="00BF7A53">
              <w:rPr>
                <w:rFonts w:ascii="Arial" w:hAnsi="Arial" w:cs="Arial"/>
                <w:sz w:val="20"/>
                <w:szCs w:val="20"/>
              </w:rPr>
              <w:t xml:space="preserve"> players they picked from the statements.</w:t>
            </w:r>
          </w:p>
        </w:tc>
        <w:tc>
          <w:tcPr>
            <w:tcW w:w="624" w:type="dxa"/>
            <w:tcBorders>
              <w:top w:val="nil"/>
              <w:left w:val="nil"/>
              <w:bottom w:val="nil"/>
              <w:right w:val="nil"/>
            </w:tcBorders>
            <w:shd w:val="clear" w:color="auto" w:fill="FFFFFF"/>
            <w:tcMar>
              <w:top w:w="57" w:type="dxa"/>
              <w:left w:w="113" w:type="dxa"/>
              <w:bottom w:w="57" w:type="dxa"/>
              <w:right w:w="57" w:type="dxa"/>
            </w:tcMar>
          </w:tcPr>
          <w:p w14:paraId="4697AE9D" w14:textId="77777777" w:rsidR="002C4441" w:rsidRPr="006200D8" w:rsidRDefault="002C4441" w:rsidP="002C4441">
            <w:pPr>
              <w:spacing w:after="100"/>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F906B73" w14:textId="61FB2CE8" w:rsidR="002C4441" w:rsidRPr="00BF7A53" w:rsidRDefault="00107666" w:rsidP="002C4441">
            <w:pPr>
              <w:rPr>
                <w:rFonts w:ascii="Arial" w:hAnsi="Arial" w:cs="Arial"/>
                <w:b/>
                <w:bCs/>
                <w:iCs/>
                <w:color w:val="000000"/>
                <w:sz w:val="20"/>
                <w:szCs w:val="20"/>
              </w:rPr>
            </w:pPr>
            <w:r w:rsidRPr="00BF7A53">
              <w:rPr>
                <w:rFonts w:ascii="Arial" w:hAnsi="Arial" w:cs="Arial"/>
                <w:b/>
                <w:bCs/>
                <w:iCs/>
                <w:color w:val="000000"/>
                <w:sz w:val="20"/>
                <w:szCs w:val="20"/>
              </w:rPr>
              <w:t xml:space="preserve">Activity 1: </w:t>
            </w:r>
          </w:p>
          <w:p w14:paraId="7BF69B51" w14:textId="77777777" w:rsidR="007271F0" w:rsidRPr="007271F0" w:rsidRDefault="007271F0" w:rsidP="002C4441">
            <w:pPr>
              <w:rPr>
                <w:rFonts w:ascii="Arial" w:hAnsi="Arial" w:cs="Arial"/>
                <w:iCs/>
                <w:color w:val="000000"/>
                <w:sz w:val="20"/>
                <w:szCs w:val="20"/>
              </w:rPr>
            </w:pPr>
          </w:p>
          <w:p w14:paraId="32F67214" w14:textId="77777777" w:rsidR="007271F0" w:rsidRPr="007271F0" w:rsidRDefault="007271F0" w:rsidP="007271F0">
            <w:pPr>
              <w:rPr>
                <w:rFonts w:ascii="Arial" w:hAnsi="Arial" w:cs="Arial"/>
                <w:iCs/>
                <w:color w:val="000000"/>
                <w:sz w:val="20"/>
                <w:szCs w:val="20"/>
              </w:rPr>
            </w:pPr>
            <w:r w:rsidRPr="007271F0">
              <w:rPr>
                <w:rFonts w:ascii="Arial" w:hAnsi="Arial" w:cs="Arial"/>
                <w:iCs/>
                <w:color w:val="000000"/>
                <w:sz w:val="20"/>
                <w:szCs w:val="20"/>
              </w:rPr>
              <w:t>The information can be presented as a handout or pupils can access the spreadsheet which will allow them to sort and filter the information</w:t>
            </w:r>
          </w:p>
          <w:p w14:paraId="33833E3C" w14:textId="77777777" w:rsidR="007271F0" w:rsidRPr="007271F0" w:rsidRDefault="007271F0" w:rsidP="007271F0">
            <w:pPr>
              <w:rPr>
                <w:rFonts w:ascii="Arial" w:hAnsi="Arial" w:cs="Arial"/>
                <w:iCs/>
                <w:color w:val="000000"/>
                <w:sz w:val="20"/>
                <w:szCs w:val="20"/>
              </w:rPr>
            </w:pPr>
          </w:p>
          <w:p w14:paraId="4CF75CE3" w14:textId="77777777" w:rsidR="007271F0" w:rsidRPr="007271F0" w:rsidRDefault="007271F0" w:rsidP="007271F0">
            <w:pPr>
              <w:rPr>
                <w:rFonts w:ascii="Arial" w:hAnsi="Arial" w:cs="Arial"/>
                <w:iCs/>
                <w:color w:val="000000"/>
                <w:sz w:val="20"/>
                <w:szCs w:val="20"/>
              </w:rPr>
            </w:pPr>
            <w:r w:rsidRPr="007271F0">
              <w:rPr>
                <w:rFonts w:ascii="Arial" w:hAnsi="Arial" w:cs="Arial"/>
                <w:iCs/>
                <w:color w:val="000000"/>
                <w:sz w:val="20"/>
                <w:szCs w:val="20"/>
              </w:rPr>
              <w:t>At this point it doesn’t matter what they notice, it is to give them a chance to look at the information and talk about it.</w:t>
            </w:r>
          </w:p>
          <w:p w14:paraId="48B3492E" w14:textId="77777777" w:rsidR="007271F0" w:rsidRPr="007271F0" w:rsidRDefault="007271F0" w:rsidP="007271F0">
            <w:pPr>
              <w:rPr>
                <w:rFonts w:ascii="Arial" w:hAnsi="Arial" w:cs="Arial"/>
                <w:iCs/>
                <w:color w:val="000000"/>
                <w:sz w:val="20"/>
                <w:szCs w:val="20"/>
              </w:rPr>
            </w:pPr>
          </w:p>
          <w:p w14:paraId="6190AA93" w14:textId="488745C2" w:rsidR="00107666" w:rsidRDefault="007271F0" w:rsidP="007271F0">
            <w:pPr>
              <w:rPr>
                <w:rFonts w:ascii="Arial" w:hAnsi="Arial" w:cs="Arial"/>
                <w:iCs/>
                <w:color w:val="000000"/>
                <w:sz w:val="20"/>
                <w:szCs w:val="20"/>
              </w:rPr>
            </w:pPr>
            <w:r w:rsidRPr="007271F0">
              <w:rPr>
                <w:rFonts w:ascii="Arial" w:hAnsi="Arial" w:cs="Arial"/>
                <w:iCs/>
                <w:color w:val="000000"/>
                <w:sz w:val="20"/>
                <w:szCs w:val="20"/>
              </w:rPr>
              <w:t>These fractions all relate to the whole squad of 26 players and the positions they play.</w:t>
            </w:r>
          </w:p>
          <w:p w14:paraId="088BEC16" w14:textId="7AECBBD7" w:rsidR="007271F0" w:rsidRDefault="007271F0" w:rsidP="007271F0">
            <w:pPr>
              <w:rPr>
                <w:rFonts w:ascii="Arial" w:hAnsi="Arial" w:cs="Arial"/>
                <w:iCs/>
                <w:color w:val="000000"/>
                <w:sz w:val="20"/>
                <w:szCs w:val="20"/>
              </w:rPr>
            </w:pPr>
          </w:p>
          <w:p w14:paraId="1B32F261" w14:textId="77777777" w:rsidR="007271F0" w:rsidRPr="007271F0" w:rsidRDefault="007271F0" w:rsidP="007271F0">
            <w:pPr>
              <w:rPr>
                <w:rFonts w:ascii="Arial" w:hAnsi="Arial" w:cs="Arial"/>
                <w:b/>
                <w:bCs/>
                <w:iCs/>
                <w:color w:val="000000"/>
                <w:sz w:val="20"/>
                <w:szCs w:val="20"/>
              </w:rPr>
            </w:pPr>
            <w:r w:rsidRPr="007271F0">
              <w:rPr>
                <w:rFonts w:ascii="Arial" w:hAnsi="Arial" w:cs="Arial"/>
                <w:b/>
                <w:bCs/>
                <w:iCs/>
                <w:color w:val="000000"/>
                <w:sz w:val="20"/>
                <w:szCs w:val="20"/>
              </w:rPr>
              <w:t>Slide 4 solution</w:t>
            </w:r>
          </w:p>
          <w:p w14:paraId="0C893FE5" w14:textId="77777777" w:rsidR="007271F0" w:rsidRPr="007271F0" w:rsidRDefault="007271F0" w:rsidP="007271F0">
            <w:pPr>
              <w:rPr>
                <w:rFonts w:ascii="Arial" w:hAnsi="Arial" w:cs="Arial"/>
                <w:iCs/>
                <w:color w:val="000000"/>
                <w:sz w:val="20"/>
                <w:szCs w:val="20"/>
              </w:rPr>
            </w:pPr>
            <w:r w:rsidRPr="007271F0">
              <w:rPr>
                <w:rFonts w:ascii="Arial" w:hAnsi="Arial" w:cs="Arial"/>
                <w:iCs/>
                <w:color w:val="000000"/>
                <w:sz w:val="20"/>
                <w:szCs w:val="20"/>
              </w:rPr>
              <w:t>Fractions on Slide 4 relate to:</w:t>
            </w:r>
          </w:p>
          <w:p w14:paraId="0864E0B4" w14:textId="192C5C7A" w:rsidR="007271F0" w:rsidRPr="007271F0" w:rsidRDefault="00DA2FBC" w:rsidP="007271F0">
            <w:pPr>
              <w:rPr>
                <w:rFonts w:ascii="Arial" w:hAnsi="Arial" w:cs="Arial"/>
                <w:iCs/>
                <w:color w:val="000000"/>
                <w:sz w:val="20"/>
                <w:szCs w:val="20"/>
              </w:rPr>
            </w:pPr>
            <m:oMath>
              <m:f>
                <m:fPr>
                  <m:ctrlPr>
                    <w:rPr>
                      <w:rFonts w:ascii="Cambria Math" w:hAnsi="Cambria Math" w:cs="Arial"/>
                      <w:iCs/>
                      <w:color w:val="000000"/>
                      <w:sz w:val="20"/>
                      <w:szCs w:val="20"/>
                    </w:rPr>
                  </m:ctrlPr>
                </m:fPr>
                <m:num>
                  <m:r>
                    <m:rPr>
                      <m:sty m:val="p"/>
                    </m:rPr>
                    <w:rPr>
                      <w:rFonts w:ascii="Cambria Math" w:hAnsi="Cambria Math" w:cs="Arial"/>
                      <w:color w:val="000000"/>
                      <w:sz w:val="20"/>
                      <w:szCs w:val="20"/>
                    </w:rPr>
                    <m:t>3</m:t>
                  </m:r>
                </m:num>
                <m:den>
                  <m:r>
                    <m:rPr>
                      <m:sty m:val="p"/>
                    </m:rPr>
                    <w:rPr>
                      <w:rFonts w:ascii="Cambria Math" w:hAnsi="Cambria Math" w:cs="Arial"/>
                      <w:color w:val="000000"/>
                      <w:sz w:val="20"/>
                      <w:szCs w:val="20"/>
                    </w:rPr>
                    <m:t>26</m:t>
                  </m:r>
                </m:den>
              </m:f>
            </m:oMath>
            <w:r w:rsidR="007271F0" w:rsidRPr="007271F0">
              <w:rPr>
                <w:rFonts w:ascii="Arial" w:hAnsi="Arial" w:cs="Arial"/>
                <w:iCs/>
                <w:color w:val="000000"/>
                <w:sz w:val="20"/>
                <w:szCs w:val="20"/>
              </w:rPr>
              <w:t xml:space="preserve"> of the squad are goalkeepers</w:t>
            </w:r>
            <w:r w:rsidR="00BF7A53">
              <w:rPr>
                <w:rFonts w:ascii="Arial" w:hAnsi="Arial" w:cs="Arial"/>
                <w:iCs/>
                <w:color w:val="000000"/>
                <w:sz w:val="20"/>
                <w:szCs w:val="20"/>
              </w:rPr>
              <w:t>.</w:t>
            </w:r>
          </w:p>
          <w:p w14:paraId="210D08D3" w14:textId="77777777" w:rsidR="007271F0" w:rsidRPr="007271F0" w:rsidRDefault="007271F0" w:rsidP="007271F0">
            <w:pPr>
              <w:rPr>
                <w:rFonts w:ascii="Arial" w:hAnsi="Arial" w:cs="Arial"/>
                <w:iCs/>
                <w:color w:val="000000"/>
                <w:sz w:val="20"/>
                <w:szCs w:val="20"/>
              </w:rPr>
            </w:pPr>
          </w:p>
          <w:p w14:paraId="0C18394F" w14:textId="55E48278" w:rsidR="007271F0" w:rsidRPr="007271F0" w:rsidRDefault="00DA2FBC" w:rsidP="007271F0">
            <w:pPr>
              <w:rPr>
                <w:rFonts w:ascii="Arial" w:hAnsi="Arial" w:cs="Arial"/>
                <w:iCs/>
                <w:color w:val="000000"/>
                <w:sz w:val="20"/>
                <w:szCs w:val="20"/>
              </w:rPr>
            </w:pPr>
            <m:oMath>
              <m:f>
                <m:fPr>
                  <m:ctrlPr>
                    <w:rPr>
                      <w:rFonts w:ascii="Cambria Math" w:hAnsi="Cambria Math" w:cs="Arial"/>
                      <w:iCs/>
                      <w:color w:val="000000"/>
                      <w:sz w:val="20"/>
                      <w:szCs w:val="20"/>
                    </w:rPr>
                  </m:ctrlPr>
                </m:fPr>
                <m:num>
                  <m:r>
                    <m:rPr>
                      <m:sty m:val="p"/>
                    </m:rPr>
                    <w:rPr>
                      <w:rFonts w:ascii="Cambria Math" w:hAnsi="Cambria Math" w:cs="Arial"/>
                      <w:color w:val="000000"/>
                      <w:sz w:val="20"/>
                      <w:szCs w:val="20"/>
                    </w:rPr>
                    <m:t>3</m:t>
                  </m:r>
                </m:num>
                <m:den>
                  <m:r>
                    <m:rPr>
                      <m:sty m:val="p"/>
                    </m:rPr>
                    <w:rPr>
                      <w:rFonts w:ascii="Cambria Math" w:hAnsi="Cambria Math" w:cs="Arial"/>
                      <w:color w:val="000000"/>
                      <w:sz w:val="20"/>
                      <w:szCs w:val="20"/>
                    </w:rPr>
                    <m:t>13</m:t>
                  </m:r>
                </m:den>
              </m:f>
            </m:oMath>
            <w:r w:rsidR="007271F0" w:rsidRPr="007271F0">
              <w:rPr>
                <w:rFonts w:ascii="Arial" w:hAnsi="Arial" w:cs="Arial"/>
                <w:iCs/>
                <w:color w:val="000000"/>
                <w:sz w:val="20"/>
                <w:szCs w:val="20"/>
              </w:rPr>
              <w:t xml:space="preserve"> of the squad are midfielders</w:t>
            </w:r>
            <w:r w:rsidR="00BF7A53">
              <w:rPr>
                <w:rFonts w:ascii="Arial" w:hAnsi="Arial" w:cs="Arial"/>
                <w:iCs/>
                <w:color w:val="000000"/>
                <w:sz w:val="20"/>
                <w:szCs w:val="20"/>
              </w:rPr>
              <w:t>.</w:t>
            </w:r>
          </w:p>
          <w:p w14:paraId="185B3716" w14:textId="77777777" w:rsidR="007271F0" w:rsidRPr="007271F0" w:rsidRDefault="007271F0" w:rsidP="007271F0">
            <w:pPr>
              <w:rPr>
                <w:rFonts w:ascii="Arial" w:hAnsi="Arial" w:cs="Arial"/>
                <w:iCs/>
                <w:color w:val="000000"/>
                <w:sz w:val="20"/>
                <w:szCs w:val="20"/>
              </w:rPr>
            </w:pPr>
          </w:p>
          <w:p w14:paraId="7E5D00FC" w14:textId="3A6E20BE" w:rsidR="007271F0" w:rsidRPr="007271F0" w:rsidRDefault="00DA2FBC" w:rsidP="007271F0">
            <w:pPr>
              <w:rPr>
                <w:rFonts w:ascii="Arial" w:hAnsi="Arial" w:cs="Arial"/>
                <w:iCs/>
                <w:color w:val="000000"/>
                <w:sz w:val="20"/>
                <w:szCs w:val="20"/>
              </w:rPr>
            </w:pPr>
            <m:oMath>
              <m:f>
                <m:fPr>
                  <m:ctrlPr>
                    <w:rPr>
                      <w:rFonts w:ascii="Cambria Math" w:hAnsi="Cambria Math" w:cs="Arial"/>
                      <w:iCs/>
                      <w:color w:val="000000"/>
                      <w:sz w:val="20"/>
                      <w:szCs w:val="20"/>
                    </w:rPr>
                  </m:ctrlPr>
                </m:fPr>
                <m:num>
                  <m:r>
                    <m:rPr>
                      <m:sty m:val="p"/>
                    </m:rPr>
                    <w:rPr>
                      <w:rFonts w:ascii="Cambria Math" w:hAnsi="Cambria Math" w:cs="Arial"/>
                      <w:color w:val="000000"/>
                      <w:sz w:val="20"/>
                      <w:szCs w:val="20"/>
                    </w:rPr>
                    <m:t>1</m:t>
                  </m:r>
                </m:num>
                <m:den>
                  <m:r>
                    <m:rPr>
                      <m:sty m:val="p"/>
                    </m:rPr>
                    <w:rPr>
                      <w:rFonts w:ascii="Cambria Math" w:hAnsi="Cambria Math" w:cs="Arial"/>
                      <w:color w:val="000000"/>
                      <w:sz w:val="20"/>
                      <w:szCs w:val="20"/>
                    </w:rPr>
                    <m:t>2</m:t>
                  </m:r>
                </m:den>
              </m:f>
            </m:oMath>
            <w:r w:rsidR="007271F0" w:rsidRPr="007271F0">
              <w:rPr>
                <w:rFonts w:ascii="Arial" w:hAnsi="Arial" w:cs="Arial"/>
                <w:iCs/>
                <w:color w:val="000000"/>
                <w:sz w:val="20"/>
                <w:szCs w:val="20"/>
              </w:rPr>
              <w:t xml:space="preserve"> of the squad are defenders and goalkeepers or midfielders and forwards</w:t>
            </w:r>
            <w:r w:rsidR="00BF7A53">
              <w:rPr>
                <w:rFonts w:ascii="Arial" w:hAnsi="Arial" w:cs="Arial"/>
                <w:iCs/>
                <w:color w:val="000000"/>
                <w:sz w:val="20"/>
                <w:szCs w:val="20"/>
              </w:rPr>
              <w:t>.</w:t>
            </w:r>
          </w:p>
          <w:p w14:paraId="50FBB403" w14:textId="77777777" w:rsidR="007271F0" w:rsidRPr="007271F0" w:rsidRDefault="007271F0" w:rsidP="007271F0">
            <w:pPr>
              <w:rPr>
                <w:rFonts w:ascii="Arial" w:hAnsi="Arial" w:cs="Arial"/>
                <w:iCs/>
                <w:color w:val="000000"/>
                <w:sz w:val="20"/>
                <w:szCs w:val="20"/>
              </w:rPr>
            </w:pPr>
          </w:p>
          <w:p w14:paraId="6335C9A7" w14:textId="2DEAE920" w:rsidR="007271F0" w:rsidRPr="007271F0" w:rsidRDefault="00DA2FBC" w:rsidP="007271F0">
            <w:pPr>
              <w:rPr>
                <w:rFonts w:ascii="Arial" w:hAnsi="Arial" w:cs="Arial"/>
                <w:iCs/>
                <w:color w:val="000000"/>
                <w:sz w:val="20"/>
                <w:szCs w:val="20"/>
              </w:rPr>
            </w:pPr>
            <m:oMath>
              <m:f>
                <m:fPr>
                  <m:ctrlPr>
                    <w:rPr>
                      <w:rFonts w:ascii="Cambria Math" w:hAnsi="Cambria Math" w:cs="Arial"/>
                      <w:iCs/>
                      <w:color w:val="000000"/>
                      <w:sz w:val="20"/>
                      <w:szCs w:val="20"/>
                    </w:rPr>
                  </m:ctrlPr>
                </m:fPr>
                <m:num>
                  <m:r>
                    <m:rPr>
                      <m:sty m:val="p"/>
                    </m:rPr>
                    <w:rPr>
                      <w:rFonts w:ascii="Cambria Math" w:hAnsi="Cambria Math" w:cs="Arial"/>
                      <w:color w:val="000000"/>
                      <w:sz w:val="20"/>
                      <w:szCs w:val="20"/>
                    </w:rPr>
                    <m:t>10</m:t>
                  </m:r>
                </m:num>
                <m:den>
                  <m:r>
                    <m:rPr>
                      <m:sty m:val="p"/>
                    </m:rPr>
                    <w:rPr>
                      <w:rFonts w:ascii="Cambria Math" w:hAnsi="Cambria Math" w:cs="Arial"/>
                      <w:color w:val="000000"/>
                      <w:sz w:val="20"/>
                      <w:szCs w:val="20"/>
                    </w:rPr>
                    <m:t>26</m:t>
                  </m:r>
                </m:den>
              </m:f>
            </m:oMath>
            <w:r w:rsidR="007271F0" w:rsidRPr="007271F0">
              <w:rPr>
                <w:rFonts w:ascii="Arial" w:hAnsi="Arial" w:cs="Arial"/>
                <w:iCs/>
                <w:color w:val="000000"/>
                <w:sz w:val="20"/>
                <w:szCs w:val="20"/>
              </w:rPr>
              <w:t xml:space="preserve"> of the squad are defenders</w:t>
            </w:r>
            <w:r w:rsidR="00BF7A53">
              <w:rPr>
                <w:rFonts w:ascii="Arial" w:hAnsi="Arial" w:cs="Arial"/>
                <w:iCs/>
                <w:color w:val="000000"/>
                <w:sz w:val="20"/>
                <w:szCs w:val="20"/>
              </w:rPr>
              <w:t>.</w:t>
            </w:r>
          </w:p>
          <w:p w14:paraId="21860175" w14:textId="77777777" w:rsidR="007271F0" w:rsidRPr="007271F0" w:rsidRDefault="007271F0" w:rsidP="007271F0">
            <w:pPr>
              <w:rPr>
                <w:rFonts w:ascii="Arial" w:hAnsi="Arial" w:cs="Arial"/>
                <w:iCs/>
                <w:color w:val="000000"/>
                <w:sz w:val="20"/>
                <w:szCs w:val="20"/>
              </w:rPr>
            </w:pPr>
          </w:p>
          <w:p w14:paraId="2CF2ADA9" w14:textId="27FE2AC5" w:rsidR="007271F0" w:rsidRPr="007271F0" w:rsidRDefault="00DA2FBC" w:rsidP="007271F0">
            <w:pPr>
              <w:rPr>
                <w:rFonts w:ascii="Arial" w:hAnsi="Arial" w:cs="Arial"/>
                <w:iCs/>
                <w:color w:val="000000"/>
                <w:sz w:val="20"/>
                <w:szCs w:val="20"/>
              </w:rPr>
            </w:pPr>
            <m:oMath>
              <m:f>
                <m:fPr>
                  <m:ctrlPr>
                    <w:rPr>
                      <w:rFonts w:ascii="Cambria Math" w:hAnsi="Cambria Math" w:cs="Arial"/>
                      <w:iCs/>
                      <w:color w:val="000000"/>
                      <w:sz w:val="20"/>
                      <w:szCs w:val="20"/>
                    </w:rPr>
                  </m:ctrlPr>
                </m:fPr>
                <m:num>
                  <m:r>
                    <m:rPr>
                      <m:sty m:val="p"/>
                    </m:rPr>
                    <w:rPr>
                      <w:rFonts w:ascii="Cambria Math" w:hAnsi="Cambria Math" w:cs="Arial"/>
                      <w:color w:val="000000"/>
                      <w:sz w:val="20"/>
                      <w:szCs w:val="20"/>
                    </w:rPr>
                    <m:t>7</m:t>
                  </m:r>
                </m:num>
                <m:den>
                  <m:r>
                    <m:rPr>
                      <m:sty m:val="p"/>
                    </m:rPr>
                    <w:rPr>
                      <w:rFonts w:ascii="Cambria Math" w:hAnsi="Cambria Math" w:cs="Arial"/>
                      <w:color w:val="000000"/>
                      <w:sz w:val="20"/>
                      <w:szCs w:val="20"/>
                    </w:rPr>
                    <m:t>26</m:t>
                  </m:r>
                </m:den>
              </m:f>
            </m:oMath>
            <w:r w:rsidR="007271F0" w:rsidRPr="007271F0">
              <w:rPr>
                <w:rFonts w:ascii="Arial" w:hAnsi="Arial" w:cs="Arial"/>
                <w:iCs/>
                <w:color w:val="000000"/>
                <w:sz w:val="20"/>
                <w:szCs w:val="20"/>
              </w:rPr>
              <w:t xml:space="preserve"> of the squad are forwards</w:t>
            </w:r>
            <w:r w:rsidR="00BF7A53">
              <w:rPr>
                <w:rFonts w:ascii="Arial" w:hAnsi="Arial" w:cs="Arial"/>
                <w:iCs/>
                <w:color w:val="000000"/>
                <w:sz w:val="20"/>
                <w:szCs w:val="20"/>
              </w:rPr>
              <w:t>.</w:t>
            </w:r>
          </w:p>
          <w:p w14:paraId="66EF1B9E" w14:textId="7E03679E" w:rsidR="007271F0" w:rsidRDefault="007271F0" w:rsidP="007271F0">
            <w:pPr>
              <w:rPr>
                <w:rFonts w:ascii="Arial" w:hAnsi="Arial" w:cs="Arial"/>
                <w:iCs/>
                <w:color w:val="000000"/>
                <w:sz w:val="20"/>
                <w:szCs w:val="20"/>
              </w:rPr>
            </w:pPr>
          </w:p>
          <w:p w14:paraId="7596B915" w14:textId="6014B90C" w:rsidR="002C4441" w:rsidRDefault="00107666" w:rsidP="002C4441">
            <w:pPr>
              <w:rPr>
                <w:rFonts w:ascii="Arial" w:hAnsi="Arial" w:cs="Arial"/>
                <w:b/>
                <w:bCs/>
                <w:iCs/>
                <w:color w:val="000000"/>
                <w:sz w:val="20"/>
                <w:szCs w:val="20"/>
              </w:rPr>
            </w:pPr>
            <w:r w:rsidRPr="00BF7A53">
              <w:rPr>
                <w:rFonts w:ascii="Arial" w:hAnsi="Arial" w:cs="Arial"/>
                <w:b/>
                <w:bCs/>
                <w:iCs/>
                <w:color w:val="000000"/>
                <w:sz w:val="20"/>
                <w:szCs w:val="20"/>
              </w:rPr>
              <w:t xml:space="preserve">Activity 2: </w:t>
            </w:r>
          </w:p>
          <w:p w14:paraId="160BE7DD" w14:textId="77777777" w:rsidR="00BF7A53" w:rsidRPr="00BF7A53" w:rsidRDefault="00BF7A53" w:rsidP="002C4441">
            <w:pPr>
              <w:rPr>
                <w:rFonts w:ascii="Arial" w:hAnsi="Arial" w:cs="Arial"/>
                <w:b/>
                <w:bCs/>
                <w:iCs/>
                <w:color w:val="000000"/>
                <w:sz w:val="20"/>
                <w:szCs w:val="20"/>
              </w:rPr>
            </w:pPr>
          </w:p>
          <w:p w14:paraId="24E8408D" w14:textId="77777777" w:rsidR="00BF7A53" w:rsidRPr="00BF7A53" w:rsidRDefault="00BF7A53" w:rsidP="00BF7A53">
            <w:pPr>
              <w:rPr>
                <w:rFonts w:ascii="Arial" w:hAnsi="Arial" w:cs="Arial"/>
                <w:iCs/>
                <w:color w:val="000000"/>
                <w:sz w:val="20"/>
                <w:szCs w:val="20"/>
              </w:rPr>
            </w:pPr>
            <w:r w:rsidRPr="00BF7A53">
              <w:rPr>
                <w:rFonts w:ascii="Arial" w:hAnsi="Arial" w:cs="Arial"/>
                <w:iCs/>
                <w:color w:val="000000"/>
                <w:sz w:val="20"/>
                <w:szCs w:val="20"/>
              </w:rPr>
              <w:t>Using the spreadsheet to filter is a useful tool for this activity but it can also be done using the handout with the information.</w:t>
            </w:r>
          </w:p>
          <w:p w14:paraId="7D013836" w14:textId="77777777" w:rsidR="00BF7A53" w:rsidRPr="00BF7A53" w:rsidRDefault="00BF7A53" w:rsidP="00BF7A53">
            <w:pPr>
              <w:rPr>
                <w:rFonts w:ascii="Arial" w:hAnsi="Arial" w:cs="Arial"/>
                <w:iCs/>
                <w:color w:val="000000"/>
                <w:sz w:val="20"/>
                <w:szCs w:val="20"/>
              </w:rPr>
            </w:pPr>
          </w:p>
          <w:p w14:paraId="71045AFF" w14:textId="32D66B66" w:rsidR="00107666" w:rsidRDefault="00BF7A53" w:rsidP="00BF7A53">
            <w:pPr>
              <w:rPr>
                <w:rFonts w:ascii="Arial" w:hAnsi="Arial" w:cs="Arial"/>
                <w:iCs/>
                <w:color w:val="000000"/>
                <w:sz w:val="20"/>
                <w:szCs w:val="20"/>
              </w:rPr>
            </w:pPr>
            <w:r w:rsidRPr="00BF7A53">
              <w:rPr>
                <w:rFonts w:ascii="Arial" w:hAnsi="Arial" w:cs="Arial"/>
                <w:iCs/>
                <w:color w:val="000000"/>
                <w:sz w:val="20"/>
                <w:szCs w:val="20"/>
              </w:rPr>
              <w:t>You might want to sort the information according to club and print it for pupils to use in this activity.</w:t>
            </w:r>
          </w:p>
          <w:p w14:paraId="3764C4D0" w14:textId="77777777" w:rsidR="00BF7A53" w:rsidRPr="00107666" w:rsidRDefault="00BF7A53" w:rsidP="00107666">
            <w:pPr>
              <w:rPr>
                <w:rFonts w:ascii="Arial" w:hAnsi="Arial" w:cs="Arial"/>
                <w:iCs/>
                <w:color w:val="000000"/>
                <w:sz w:val="20"/>
                <w:szCs w:val="20"/>
              </w:rPr>
            </w:pPr>
          </w:p>
          <w:p w14:paraId="20D91973" w14:textId="1B38FEBE" w:rsidR="004C3E57" w:rsidRDefault="004C3E57" w:rsidP="00107666">
            <w:pPr>
              <w:rPr>
                <w:rFonts w:ascii="Arial" w:hAnsi="Arial" w:cs="Arial"/>
                <w:iCs/>
                <w:color w:val="000000"/>
                <w:sz w:val="20"/>
                <w:szCs w:val="20"/>
              </w:rPr>
            </w:pPr>
          </w:p>
          <w:p w14:paraId="21B2C842" w14:textId="00A4390B" w:rsidR="004C3E57" w:rsidRPr="00BF7A53" w:rsidRDefault="004C3E57" w:rsidP="00107666">
            <w:pPr>
              <w:rPr>
                <w:rFonts w:ascii="Arial" w:hAnsi="Arial" w:cs="Arial"/>
                <w:b/>
                <w:bCs/>
                <w:iCs/>
                <w:color w:val="000000"/>
                <w:sz w:val="20"/>
                <w:szCs w:val="20"/>
              </w:rPr>
            </w:pPr>
            <w:r w:rsidRPr="00BF7A53">
              <w:rPr>
                <w:rFonts w:ascii="Arial" w:hAnsi="Arial" w:cs="Arial"/>
                <w:b/>
                <w:bCs/>
                <w:iCs/>
                <w:color w:val="000000"/>
                <w:sz w:val="20"/>
                <w:szCs w:val="20"/>
              </w:rPr>
              <w:t>Activity 3</w:t>
            </w:r>
          </w:p>
          <w:p w14:paraId="372D0D59" w14:textId="77777777" w:rsidR="004C3E57" w:rsidRDefault="004C3E57" w:rsidP="00107666">
            <w:pPr>
              <w:rPr>
                <w:rFonts w:ascii="Arial" w:hAnsi="Arial" w:cs="Arial"/>
                <w:iCs/>
                <w:color w:val="000000"/>
                <w:sz w:val="20"/>
                <w:szCs w:val="20"/>
              </w:rPr>
            </w:pPr>
          </w:p>
          <w:p w14:paraId="4C64848E" w14:textId="77777777" w:rsidR="00DA2FBC" w:rsidRDefault="00BF7A53" w:rsidP="00BF7A53">
            <w:pPr>
              <w:rPr>
                <w:rFonts w:ascii="Arial" w:hAnsi="Arial" w:cs="Arial"/>
                <w:iCs/>
                <w:color w:val="000000"/>
                <w:sz w:val="20"/>
                <w:szCs w:val="20"/>
              </w:rPr>
            </w:pPr>
            <w:r w:rsidRPr="00BF7A53">
              <w:rPr>
                <w:rFonts w:ascii="Arial" w:hAnsi="Arial" w:cs="Arial"/>
                <w:iCs/>
                <w:color w:val="000000"/>
                <w:sz w:val="20"/>
                <w:szCs w:val="20"/>
              </w:rPr>
              <w:t xml:space="preserve">To support pupils there is a template (Handout 2) to construct their team of 11 plus a substitute. If they don’t want this 4, 3, 3 </w:t>
            </w:r>
            <w:proofErr w:type="gramStart"/>
            <w:r w:rsidRPr="00BF7A53">
              <w:rPr>
                <w:rFonts w:ascii="Arial" w:hAnsi="Arial" w:cs="Arial"/>
                <w:iCs/>
                <w:color w:val="000000"/>
                <w:sz w:val="20"/>
                <w:szCs w:val="20"/>
              </w:rPr>
              <w:t>formation</w:t>
            </w:r>
            <w:proofErr w:type="gramEnd"/>
            <w:r w:rsidRPr="00BF7A53">
              <w:rPr>
                <w:rFonts w:ascii="Arial" w:hAnsi="Arial" w:cs="Arial"/>
                <w:iCs/>
                <w:color w:val="000000"/>
                <w:sz w:val="20"/>
                <w:szCs w:val="20"/>
              </w:rPr>
              <w:t xml:space="preserve">, then Handout 2a does not specify the number of players in each position. There are example statements and </w:t>
            </w:r>
            <w:r w:rsidR="00A366C5">
              <w:rPr>
                <w:rFonts w:ascii="Arial" w:hAnsi="Arial" w:cs="Arial"/>
                <w:iCs/>
                <w:color w:val="000000"/>
                <w:sz w:val="20"/>
                <w:szCs w:val="20"/>
              </w:rPr>
              <w:t>stem</w:t>
            </w:r>
            <w:r w:rsidRPr="00BF7A53">
              <w:rPr>
                <w:rFonts w:ascii="Arial" w:hAnsi="Arial" w:cs="Arial"/>
                <w:iCs/>
                <w:color w:val="000000"/>
                <w:sz w:val="20"/>
                <w:szCs w:val="20"/>
              </w:rPr>
              <w:t xml:space="preserve"> sentences to guide their discussions about the team they have picked.</w:t>
            </w:r>
          </w:p>
          <w:p w14:paraId="7ADA933F" w14:textId="251FB4B7" w:rsidR="004C3E57" w:rsidRDefault="00BF7A53" w:rsidP="00BF7A53">
            <w:pPr>
              <w:rPr>
                <w:rFonts w:ascii="Arial" w:hAnsi="Arial" w:cs="Arial"/>
                <w:iCs/>
                <w:color w:val="000000"/>
                <w:sz w:val="20"/>
                <w:szCs w:val="20"/>
              </w:rPr>
            </w:pPr>
            <w:r w:rsidRPr="00BF7A53">
              <w:rPr>
                <w:rFonts w:ascii="Arial" w:hAnsi="Arial" w:cs="Arial"/>
                <w:iCs/>
                <w:color w:val="000000"/>
                <w:sz w:val="20"/>
                <w:szCs w:val="20"/>
              </w:rPr>
              <w:lastRenderedPageBreak/>
              <w:t>This could be an individual activity or pairs could work together to come up with fractions to challenge other pupils as was modelled in Activity 1.</w:t>
            </w:r>
          </w:p>
          <w:p w14:paraId="4A79F3B8" w14:textId="77777777" w:rsidR="00BF7A53" w:rsidRDefault="00BF7A53" w:rsidP="00107666">
            <w:pPr>
              <w:rPr>
                <w:rFonts w:ascii="Arial" w:hAnsi="Arial" w:cs="Arial"/>
                <w:iCs/>
                <w:color w:val="000000"/>
                <w:sz w:val="20"/>
                <w:szCs w:val="20"/>
              </w:rPr>
            </w:pPr>
          </w:p>
          <w:p w14:paraId="4F589265" w14:textId="77777777" w:rsidR="005E7209" w:rsidRPr="005E7209" w:rsidRDefault="005E7209" w:rsidP="00107666">
            <w:pPr>
              <w:rPr>
                <w:rFonts w:ascii="Arial" w:hAnsi="Arial" w:cs="Arial"/>
                <w:b/>
                <w:bCs/>
                <w:iCs/>
                <w:color w:val="000000"/>
                <w:sz w:val="20"/>
                <w:szCs w:val="20"/>
              </w:rPr>
            </w:pPr>
            <w:r w:rsidRPr="005E7209">
              <w:rPr>
                <w:rFonts w:ascii="Arial" w:hAnsi="Arial" w:cs="Arial"/>
                <w:b/>
                <w:bCs/>
                <w:iCs/>
                <w:color w:val="000000"/>
                <w:sz w:val="20"/>
                <w:szCs w:val="20"/>
              </w:rPr>
              <w:t>Activity 4:</w:t>
            </w:r>
          </w:p>
          <w:p w14:paraId="3A41DE7E" w14:textId="77777777" w:rsidR="005E7209" w:rsidRDefault="005E7209" w:rsidP="00107666">
            <w:pPr>
              <w:rPr>
                <w:rFonts w:ascii="Arial" w:hAnsi="Arial" w:cs="Arial"/>
                <w:iCs/>
                <w:color w:val="000000"/>
                <w:sz w:val="20"/>
                <w:szCs w:val="20"/>
              </w:rPr>
            </w:pPr>
          </w:p>
          <w:p w14:paraId="33FFE993" w14:textId="795FA5D5" w:rsidR="005E7209" w:rsidRPr="005E7209" w:rsidRDefault="005E7209" w:rsidP="005E7209">
            <w:pPr>
              <w:rPr>
                <w:rFonts w:ascii="Arial" w:hAnsi="Arial" w:cs="Arial"/>
                <w:iCs/>
                <w:color w:val="000000"/>
                <w:sz w:val="20"/>
                <w:szCs w:val="20"/>
              </w:rPr>
            </w:pPr>
            <w:r w:rsidRPr="005E7209">
              <w:rPr>
                <w:rFonts w:ascii="Arial" w:hAnsi="Arial" w:cs="Arial"/>
                <w:iCs/>
                <w:color w:val="000000"/>
                <w:sz w:val="20"/>
                <w:szCs w:val="20"/>
              </w:rPr>
              <w:t>There is an example team description included on Slide 6 and as Handout 3a with the team</w:t>
            </w:r>
            <w:r>
              <w:t xml:space="preserve"> </w:t>
            </w:r>
            <w:r w:rsidRPr="005E7209">
              <w:rPr>
                <w:rFonts w:ascii="Arial" w:hAnsi="Arial" w:cs="Arial"/>
                <w:iCs/>
                <w:color w:val="000000"/>
                <w:sz w:val="20"/>
                <w:szCs w:val="20"/>
              </w:rPr>
              <w:t>described on Slide 7 and on Handout 3b.</w:t>
            </w:r>
          </w:p>
          <w:p w14:paraId="7BB08A36" w14:textId="477F6714" w:rsidR="005E7209" w:rsidRPr="005E7209" w:rsidRDefault="005E7209" w:rsidP="005E7209">
            <w:pPr>
              <w:rPr>
                <w:rFonts w:ascii="Arial" w:hAnsi="Arial" w:cs="Arial"/>
                <w:iCs/>
                <w:color w:val="000000"/>
                <w:sz w:val="20"/>
                <w:szCs w:val="20"/>
              </w:rPr>
            </w:pPr>
            <w:r>
              <w:rPr>
                <w:rFonts w:ascii="Arial" w:hAnsi="Arial" w:cs="Arial"/>
                <w:noProof/>
              </w:rPr>
              <w:drawing>
                <wp:anchor distT="0" distB="0" distL="114300" distR="114300" simplePos="0" relativeHeight="251659264" behindDoc="0" locked="0" layoutInCell="1" allowOverlap="1" wp14:anchorId="2538992B" wp14:editId="7F495A37">
                  <wp:simplePos x="0" y="0"/>
                  <wp:positionH relativeFrom="column">
                    <wp:posOffset>3810</wp:posOffset>
                  </wp:positionH>
                  <wp:positionV relativeFrom="paragraph">
                    <wp:posOffset>190500</wp:posOffset>
                  </wp:positionV>
                  <wp:extent cx="2628900" cy="19710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pic:spPr>
                      </pic:pic>
                    </a:graphicData>
                  </a:graphic>
                  <wp14:sizeRelH relativeFrom="margin">
                    <wp14:pctWidth>0</wp14:pctWidth>
                  </wp14:sizeRelH>
                  <wp14:sizeRelV relativeFrom="margin">
                    <wp14:pctHeight>0</wp14:pctHeight>
                  </wp14:sizeRelV>
                </wp:anchor>
              </w:drawing>
            </w:r>
          </w:p>
          <w:p w14:paraId="473BBBCB" w14:textId="02EEE6A5" w:rsidR="005E7209" w:rsidRDefault="005E7209" w:rsidP="00107666">
            <w:pPr>
              <w:rPr>
                <w:rFonts w:ascii="Arial" w:hAnsi="Arial" w:cs="Arial"/>
                <w:iCs/>
                <w:color w:val="000000"/>
                <w:sz w:val="20"/>
                <w:szCs w:val="20"/>
              </w:rPr>
            </w:pPr>
          </w:p>
          <w:p w14:paraId="6FF78837" w14:textId="2A2779FB" w:rsidR="005E7209" w:rsidRDefault="005E7209" w:rsidP="00107666">
            <w:pPr>
              <w:rPr>
                <w:rFonts w:ascii="Arial" w:hAnsi="Arial" w:cs="Arial"/>
                <w:iCs/>
                <w:color w:val="000000"/>
                <w:sz w:val="20"/>
                <w:szCs w:val="20"/>
              </w:rPr>
            </w:pPr>
          </w:p>
          <w:p w14:paraId="1E82F6F8" w14:textId="77777777" w:rsidR="00A366C5" w:rsidRPr="00DA2FBC" w:rsidRDefault="00A366C5" w:rsidP="005E7209">
            <w:pPr>
              <w:rPr>
                <w:rFonts w:ascii="Arial" w:hAnsi="Arial" w:cs="Arial"/>
                <w:iCs/>
                <w:color w:val="000000"/>
                <w:sz w:val="20"/>
                <w:szCs w:val="20"/>
              </w:rPr>
            </w:pPr>
            <w:r w:rsidRPr="00DA2FBC">
              <w:rPr>
                <w:rFonts w:ascii="Arial" w:hAnsi="Arial" w:cs="Arial"/>
                <w:iCs/>
                <w:color w:val="000000"/>
                <w:sz w:val="20"/>
                <w:szCs w:val="20"/>
              </w:rPr>
              <w:t>Note for teachers:</w:t>
            </w:r>
          </w:p>
          <w:p w14:paraId="7DA23C62" w14:textId="1CC7227E" w:rsidR="005E7209" w:rsidRPr="00DA2FBC" w:rsidRDefault="005E7209" w:rsidP="005E7209">
            <w:pPr>
              <w:rPr>
                <w:rFonts w:ascii="Arial" w:hAnsi="Arial" w:cs="Arial"/>
                <w:iCs/>
                <w:color w:val="000000"/>
                <w:sz w:val="20"/>
                <w:szCs w:val="20"/>
              </w:rPr>
            </w:pPr>
            <w:r w:rsidRPr="00DA2FBC">
              <w:rPr>
                <w:rFonts w:ascii="Arial" w:hAnsi="Arial" w:cs="Arial"/>
                <w:iCs/>
                <w:color w:val="000000"/>
                <w:sz w:val="20"/>
                <w:szCs w:val="20"/>
              </w:rPr>
              <w:t>The information isn’t complete as the two forwards from Manchester City are chosen from 3 so it is not clear exactly which two have been selected.</w:t>
            </w:r>
          </w:p>
          <w:p w14:paraId="39932CE4" w14:textId="04E470A8" w:rsidR="005E7209" w:rsidRDefault="005E7209" w:rsidP="00107666">
            <w:pPr>
              <w:rPr>
                <w:rFonts w:ascii="Arial" w:hAnsi="Arial" w:cs="Arial"/>
                <w:iCs/>
                <w:color w:val="000000"/>
                <w:sz w:val="20"/>
                <w:szCs w:val="20"/>
              </w:rPr>
            </w:pPr>
          </w:p>
          <w:p w14:paraId="0D8DEFC7" w14:textId="7C13F5F5" w:rsidR="004C3E57" w:rsidRDefault="007523A9" w:rsidP="00107666">
            <w:pPr>
              <w:rPr>
                <w:rFonts w:ascii="Arial" w:hAnsi="Arial" w:cs="Arial"/>
                <w:iCs/>
                <w:color w:val="000000"/>
                <w:sz w:val="20"/>
                <w:szCs w:val="20"/>
              </w:rPr>
            </w:pPr>
            <w:r>
              <w:rPr>
                <w:rFonts w:ascii="Arial" w:hAnsi="Arial" w:cs="Arial"/>
                <w:iCs/>
                <w:color w:val="000000"/>
                <w:sz w:val="20"/>
                <w:szCs w:val="20"/>
              </w:rPr>
              <w:t>Pupils can be challenged to find all the different squads that this information could describe, considering the lack of clarity over who the forwards could be.</w:t>
            </w:r>
          </w:p>
          <w:p w14:paraId="16589663" w14:textId="354D37D4" w:rsidR="002C4441" w:rsidRPr="007271F0" w:rsidRDefault="002C4441" w:rsidP="002C4441">
            <w:pPr>
              <w:rPr>
                <w:rFonts w:ascii="Arial" w:hAnsi="Arial" w:cs="Arial"/>
                <w:iCs/>
                <w:color w:val="000000"/>
                <w:sz w:val="20"/>
                <w:szCs w:val="20"/>
              </w:rPr>
            </w:pPr>
          </w:p>
        </w:tc>
      </w:tr>
      <w:tr w:rsidR="002C4441" w14:paraId="00BE0674" w14:textId="77777777" w:rsidTr="00D467A6">
        <w:tc>
          <w:tcPr>
            <w:tcW w:w="5215" w:type="dxa"/>
            <w:tcBorders>
              <w:top w:val="nil"/>
              <w:left w:val="nil"/>
              <w:bottom w:val="nil"/>
              <w:right w:val="nil"/>
            </w:tcBorders>
            <w:shd w:val="clear" w:color="auto" w:fill="00B0F0"/>
            <w:tcMar>
              <w:top w:w="57" w:type="dxa"/>
              <w:left w:w="113" w:type="dxa"/>
              <w:bottom w:w="57" w:type="dxa"/>
              <w:right w:w="57" w:type="dxa"/>
            </w:tcMar>
          </w:tcPr>
          <w:p w14:paraId="5DDD5A3F" w14:textId="65DC5F55" w:rsidR="002C4441" w:rsidRPr="00DA5A81" w:rsidRDefault="002C4441" w:rsidP="002C4441">
            <w:pPr>
              <w:rPr>
                <w:rFonts w:ascii="Arial" w:hAnsi="Arial"/>
                <w:b/>
                <w:color w:val="FFFFFF"/>
              </w:rPr>
            </w:pPr>
            <w:r w:rsidRPr="00383552">
              <w:rPr>
                <w:rFonts w:ascii="Arial" w:hAnsi="Arial"/>
                <w:b/>
                <w:color w:val="FFFFFF"/>
              </w:rPr>
              <w:lastRenderedPageBreak/>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FDC0F03" w14:textId="77777777" w:rsidR="002C4441" w:rsidRPr="00DA5A81" w:rsidRDefault="002C4441" w:rsidP="002C4441">
            <w:pPr>
              <w:rPr>
                <w:color w:val="FFFFFF"/>
                <w:sz w:val="20"/>
              </w:rPr>
            </w:pPr>
          </w:p>
        </w:tc>
        <w:tc>
          <w:tcPr>
            <w:tcW w:w="5218" w:type="dxa"/>
            <w:tcBorders>
              <w:top w:val="nil"/>
              <w:left w:val="nil"/>
              <w:bottom w:val="nil"/>
              <w:right w:val="nil"/>
            </w:tcBorders>
            <w:shd w:val="clear" w:color="auto" w:fill="00B0F0"/>
            <w:tcMar>
              <w:top w:w="57" w:type="dxa"/>
              <w:left w:w="113" w:type="dxa"/>
              <w:bottom w:w="57" w:type="dxa"/>
              <w:right w:w="57" w:type="dxa"/>
            </w:tcMar>
          </w:tcPr>
          <w:p w14:paraId="0838A928" w14:textId="24437C70" w:rsidR="002C4441" w:rsidRPr="00DA5A81" w:rsidRDefault="002C4441" w:rsidP="002C4441">
            <w:pPr>
              <w:rPr>
                <w:rFonts w:ascii="Arial" w:hAnsi="Arial"/>
                <w:b/>
                <w:color w:val="FFFFFF"/>
              </w:rPr>
            </w:pPr>
            <w:r w:rsidRPr="00383552">
              <w:rPr>
                <w:rFonts w:ascii="Arial" w:hAnsi="Arial"/>
                <w:b/>
                <w:color w:val="FFFFFF"/>
              </w:rPr>
              <w:t xml:space="preserve">Required files                         </w:t>
            </w:r>
            <w:r w:rsidR="00FF260A">
              <w:rPr>
                <w:rFonts w:ascii="Arial" w:hAnsi="Arial" w:cs="Arial"/>
                <w:noProof/>
                <w:color w:val="FFFFFF"/>
                <w:sz w:val="18"/>
                <w:szCs w:val="18"/>
                <w:lang w:eastAsia="en-GB"/>
              </w:rPr>
              <w:drawing>
                <wp:inline distT="0" distB="0" distL="0" distR="0" wp14:anchorId="16A445DC" wp14:editId="3718C3F7">
                  <wp:extent cx="382246" cy="367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5198" t="45507" r="46099" b="45719"/>
                          <a:stretch/>
                        </pic:blipFill>
                        <pic:spPr bwMode="auto">
                          <a:xfrm>
                            <a:off x="0" y="0"/>
                            <a:ext cx="382246" cy="367574"/>
                          </a:xfrm>
                          <a:prstGeom prst="rect">
                            <a:avLst/>
                          </a:prstGeom>
                          <a:noFill/>
                          <a:ln>
                            <a:noFill/>
                          </a:ln>
                          <a:extLst>
                            <a:ext uri="{53640926-AAD7-44D8-BBD7-CCE9431645EC}">
                              <a14:shadowObscured xmlns:a14="http://schemas.microsoft.com/office/drawing/2010/main"/>
                            </a:ext>
                          </a:extLst>
                        </pic:spPr>
                      </pic:pic>
                    </a:graphicData>
                  </a:graphic>
                </wp:inline>
              </w:drawing>
            </w:r>
            <w:r w:rsidRPr="00383552">
              <w:rPr>
                <w:rFonts w:ascii="Arial" w:hAnsi="Arial"/>
                <w:b/>
                <w:color w:val="FFFFFF"/>
              </w:rPr>
              <w:t xml:space="preserve"> </w:t>
            </w:r>
            <w:r w:rsidR="00FF260A" w:rsidRPr="00383552">
              <w:rPr>
                <w:rFonts w:ascii="Arial" w:hAnsi="Arial" w:cs="Arial"/>
                <w:noProof/>
                <w:color w:val="FFFFFF"/>
                <w:sz w:val="18"/>
                <w:szCs w:val="18"/>
                <w:lang w:eastAsia="en-GB"/>
              </w:rPr>
              <w:drawing>
                <wp:inline distT="0" distB="0" distL="0" distR="0" wp14:anchorId="2E4A7C95" wp14:editId="7A9A1F24">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383552">
              <w:rPr>
                <w:rFonts w:ascii="Arial" w:hAnsi="Arial"/>
                <w:b/>
                <w:color w:val="FFFFFF"/>
              </w:rPr>
              <w:t xml:space="preserve">  </w:t>
            </w:r>
            <w:r w:rsidRPr="00383552">
              <w:rPr>
                <w:rFonts w:ascii="Arial" w:hAnsi="Arial" w:cs="Arial"/>
                <w:noProof/>
                <w:color w:val="FFFFFF"/>
                <w:sz w:val="18"/>
                <w:szCs w:val="18"/>
                <w:lang w:eastAsia="en-GB"/>
              </w:rPr>
              <w:drawing>
                <wp:inline distT="0" distB="0" distL="0" distR="0" wp14:anchorId="2FE4E6D1" wp14:editId="668F69D2">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E65CF5" w14:paraId="10E634F9" w14:textId="77777777" w:rsidTr="00F2541E">
        <w:tc>
          <w:tcPr>
            <w:tcW w:w="5215" w:type="dxa"/>
            <w:tcBorders>
              <w:top w:val="nil"/>
              <w:left w:val="nil"/>
              <w:bottom w:val="nil"/>
              <w:right w:val="nil"/>
            </w:tcBorders>
            <w:shd w:val="clear" w:color="auto" w:fill="FFFFFF"/>
            <w:tcMar>
              <w:top w:w="57" w:type="dxa"/>
              <w:left w:w="113" w:type="dxa"/>
              <w:bottom w:w="57" w:type="dxa"/>
              <w:right w:w="57" w:type="dxa"/>
            </w:tcMar>
          </w:tcPr>
          <w:p w14:paraId="68D7DF74" w14:textId="572D89CD" w:rsidR="00444F32" w:rsidRDefault="007523A9" w:rsidP="00F2541E">
            <w:pPr>
              <w:pStyle w:val="ListParagraph"/>
              <w:numPr>
                <w:ilvl w:val="0"/>
                <w:numId w:val="13"/>
              </w:numPr>
              <w:rPr>
                <w:rFonts w:ascii="Arial" w:hAnsi="Arial"/>
                <w:sz w:val="20"/>
                <w:szCs w:val="20"/>
              </w:rPr>
            </w:pPr>
            <w:r>
              <w:rPr>
                <w:rFonts w:ascii="Arial" w:hAnsi="Arial"/>
                <w:sz w:val="20"/>
                <w:szCs w:val="20"/>
              </w:rPr>
              <w:t>Activity handouts</w:t>
            </w:r>
            <w:r w:rsidR="00FC4EBA">
              <w:rPr>
                <w:rFonts w:ascii="Arial" w:hAnsi="Arial"/>
                <w:sz w:val="20"/>
                <w:szCs w:val="20"/>
              </w:rPr>
              <w:t>.</w:t>
            </w:r>
          </w:p>
          <w:p w14:paraId="150A35FB" w14:textId="090C7297" w:rsidR="007523A9" w:rsidRPr="00FC4EBA" w:rsidRDefault="007523A9" w:rsidP="00F2541E">
            <w:pPr>
              <w:pStyle w:val="ListParagraph"/>
              <w:numPr>
                <w:ilvl w:val="0"/>
                <w:numId w:val="13"/>
              </w:numPr>
              <w:rPr>
                <w:rFonts w:ascii="Arial" w:hAnsi="Arial"/>
                <w:sz w:val="20"/>
                <w:szCs w:val="20"/>
              </w:rPr>
            </w:pPr>
            <w:r w:rsidRPr="00FC4EBA">
              <w:rPr>
                <w:rFonts w:ascii="Arial" w:hAnsi="Arial"/>
                <w:sz w:val="20"/>
                <w:szCs w:val="20"/>
              </w:rPr>
              <w:t>Optional: Calculators to convert the fractions into decimals</w:t>
            </w:r>
            <w:r w:rsidR="00FC4EBA">
              <w:rPr>
                <w:rFonts w:ascii="Arial" w:hAnsi="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43C5AD9C" w14:textId="453E3998" w:rsidR="00E65CF5" w:rsidRPr="006200D8" w:rsidRDefault="00E65CF5" w:rsidP="007878DC">
            <w:pPr>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CFA0599" w14:textId="080A0EF7" w:rsidR="00CD5810" w:rsidRDefault="009E655B" w:rsidP="00CD5810">
            <w:pPr>
              <w:rPr>
                <w:rFonts w:ascii="Arial" w:hAnsi="Arial"/>
                <w:sz w:val="20"/>
                <w:szCs w:val="20"/>
              </w:rPr>
            </w:pPr>
            <w:r>
              <w:rPr>
                <w:rFonts w:ascii="Arial" w:hAnsi="Arial" w:cs="Arial"/>
                <w:noProof/>
                <w:sz w:val="18"/>
                <w:szCs w:val="18"/>
                <w:lang w:eastAsia="en-GB"/>
              </w:rPr>
              <w:drawing>
                <wp:inline distT="0" distB="0" distL="0" distR="0" wp14:anchorId="6A7DFB33" wp14:editId="79E00353">
                  <wp:extent cx="245659" cy="2667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36" cy="272863"/>
                          </a:xfrm>
                          <a:prstGeom prst="rect">
                            <a:avLst/>
                          </a:prstGeom>
                          <a:noFill/>
                          <a:ln>
                            <a:noFill/>
                          </a:ln>
                        </pic:spPr>
                      </pic:pic>
                    </a:graphicData>
                  </a:graphic>
                </wp:inline>
              </w:drawing>
            </w:r>
            <w:r>
              <w:rPr>
                <w:rFonts w:ascii="Arial" w:hAnsi="Arial" w:cs="Arial"/>
                <w:iCs/>
                <w:color w:val="000000"/>
                <w:sz w:val="20"/>
                <w:szCs w:val="20"/>
              </w:rPr>
              <w:t xml:space="preserve">  </w:t>
            </w:r>
            <w:r w:rsidR="00A35E19">
              <w:rPr>
                <w:rFonts w:ascii="Arial" w:hAnsi="Arial"/>
                <w:sz w:val="20"/>
                <w:szCs w:val="20"/>
              </w:rPr>
              <w:t>Fractions of the squad</w:t>
            </w:r>
            <w:r w:rsidR="00CD5810">
              <w:rPr>
                <w:rFonts w:ascii="Arial" w:hAnsi="Arial"/>
                <w:sz w:val="20"/>
                <w:szCs w:val="20"/>
              </w:rPr>
              <w:t xml:space="preserve"> – presentation </w:t>
            </w:r>
          </w:p>
          <w:p w14:paraId="54266F5A" w14:textId="0560F5EA" w:rsidR="00CD5810" w:rsidRDefault="00325994" w:rsidP="00CD5810">
            <w:pPr>
              <w:rPr>
                <w:rFonts w:ascii="Arial" w:hAnsi="Arial"/>
                <w:sz w:val="20"/>
                <w:szCs w:val="20"/>
              </w:rPr>
            </w:pPr>
            <w:r w:rsidRPr="00383552">
              <w:rPr>
                <w:rFonts w:ascii="Arial" w:hAnsi="Arial" w:cs="Arial"/>
                <w:noProof/>
                <w:color w:val="FFFFFF"/>
                <w:sz w:val="18"/>
                <w:szCs w:val="18"/>
                <w:lang w:eastAsia="en-GB"/>
              </w:rPr>
              <w:drawing>
                <wp:inline distT="0" distB="0" distL="0" distR="0" wp14:anchorId="1BB077D7" wp14:editId="409AB8B6">
                  <wp:extent cx="236220" cy="274320"/>
                  <wp:effectExtent l="0" t="0" r="0" b="0"/>
                  <wp:docPr id="12"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r w:rsidR="00A35E19">
              <w:rPr>
                <w:rFonts w:ascii="Arial" w:hAnsi="Arial"/>
                <w:sz w:val="20"/>
                <w:szCs w:val="20"/>
              </w:rPr>
              <w:t xml:space="preserve"> </w:t>
            </w:r>
            <w:r w:rsidR="001C598B">
              <w:rPr>
                <w:rFonts w:ascii="Arial" w:hAnsi="Arial"/>
                <w:sz w:val="20"/>
                <w:szCs w:val="20"/>
              </w:rPr>
              <w:t xml:space="preserve">  </w:t>
            </w:r>
            <w:r w:rsidR="00A35E19">
              <w:rPr>
                <w:rFonts w:ascii="Arial" w:hAnsi="Arial"/>
                <w:sz w:val="20"/>
                <w:szCs w:val="20"/>
              </w:rPr>
              <w:t xml:space="preserve">Fractions of the squad </w:t>
            </w:r>
            <w:r w:rsidR="00CD5810">
              <w:rPr>
                <w:rFonts w:ascii="Arial" w:hAnsi="Arial"/>
                <w:sz w:val="20"/>
                <w:szCs w:val="20"/>
              </w:rPr>
              <w:t xml:space="preserve">– activity overview  </w:t>
            </w:r>
          </w:p>
          <w:p w14:paraId="1BEDE313" w14:textId="6D3979BB" w:rsidR="00CD5810" w:rsidRDefault="00325994" w:rsidP="00CD5810">
            <w:pPr>
              <w:rPr>
                <w:rFonts w:ascii="Arial" w:hAnsi="Arial"/>
                <w:sz w:val="20"/>
                <w:szCs w:val="20"/>
              </w:rPr>
            </w:pPr>
            <w:r w:rsidRPr="00383552">
              <w:rPr>
                <w:rFonts w:ascii="Arial" w:hAnsi="Arial" w:cs="Arial"/>
                <w:noProof/>
                <w:color w:val="FFFFFF"/>
                <w:sz w:val="18"/>
                <w:szCs w:val="18"/>
                <w:lang w:eastAsia="en-GB"/>
              </w:rPr>
              <w:drawing>
                <wp:inline distT="0" distB="0" distL="0" distR="0" wp14:anchorId="6FF6BFA3" wp14:editId="55D0A68A">
                  <wp:extent cx="220980" cy="274320"/>
                  <wp:effectExtent l="0" t="0" r="7620" b="0"/>
                  <wp:docPr id="13"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 cy="274320"/>
                          </a:xfrm>
                          <a:prstGeom prst="rect">
                            <a:avLst/>
                          </a:prstGeom>
                          <a:noFill/>
                          <a:ln>
                            <a:noFill/>
                          </a:ln>
                        </pic:spPr>
                      </pic:pic>
                    </a:graphicData>
                  </a:graphic>
                </wp:inline>
              </w:drawing>
            </w:r>
            <w:r w:rsidR="00A35E19">
              <w:rPr>
                <w:rFonts w:ascii="Arial" w:hAnsi="Arial"/>
                <w:sz w:val="20"/>
                <w:szCs w:val="20"/>
              </w:rPr>
              <w:t xml:space="preserve"> </w:t>
            </w:r>
            <w:r w:rsidR="001C598B">
              <w:rPr>
                <w:rFonts w:ascii="Arial" w:hAnsi="Arial"/>
                <w:sz w:val="20"/>
                <w:szCs w:val="20"/>
              </w:rPr>
              <w:t xml:space="preserve">  </w:t>
            </w:r>
            <w:r w:rsidR="00A35E19">
              <w:rPr>
                <w:rFonts w:ascii="Arial" w:hAnsi="Arial"/>
                <w:sz w:val="20"/>
                <w:szCs w:val="20"/>
              </w:rPr>
              <w:t xml:space="preserve">Fractions of the squad </w:t>
            </w:r>
            <w:r w:rsidR="00CD5810">
              <w:rPr>
                <w:rFonts w:ascii="Arial" w:hAnsi="Arial"/>
                <w:sz w:val="20"/>
                <w:szCs w:val="20"/>
              </w:rPr>
              <w:t xml:space="preserve">– handout </w:t>
            </w:r>
          </w:p>
          <w:p w14:paraId="667AF001" w14:textId="77777777" w:rsidR="00FF260A" w:rsidRDefault="00FF260A" w:rsidP="00CD5810">
            <w:pPr>
              <w:rPr>
                <w:rFonts w:ascii="Arial" w:hAnsi="Arial"/>
                <w:sz w:val="20"/>
                <w:szCs w:val="20"/>
              </w:rPr>
            </w:pPr>
            <w:r>
              <w:rPr>
                <w:rFonts w:ascii="Arial" w:hAnsi="Arial" w:cs="Arial"/>
                <w:noProof/>
                <w:color w:val="FFFFFF"/>
                <w:sz w:val="18"/>
                <w:szCs w:val="18"/>
                <w:lang w:eastAsia="en-GB"/>
              </w:rPr>
              <w:drawing>
                <wp:anchor distT="0" distB="0" distL="114300" distR="114300" simplePos="0" relativeHeight="251660288" behindDoc="1" locked="0" layoutInCell="1" allowOverlap="1" wp14:anchorId="6BA09213" wp14:editId="59EE5FC2">
                  <wp:simplePos x="0" y="0"/>
                  <wp:positionH relativeFrom="column">
                    <wp:posOffset>-15875</wp:posOffset>
                  </wp:positionH>
                  <wp:positionV relativeFrom="paragraph">
                    <wp:posOffset>77470</wp:posOffset>
                  </wp:positionV>
                  <wp:extent cx="259080" cy="248920"/>
                  <wp:effectExtent l="0" t="0" r="7620" b="0"/>
                  <wp:wrapTight wrapText="bothSides">
                    <wp:wrapPolygon edited="0">
                      <wp:start x="3176" y="0"/>
                      <wp:lineTo x="0" y="9918"/>
                      <wp:lineTo x="0" y="18184"/>
                      <wp:lineTo x="3176" y="19837"/>
                      <wp:lineTo x="20647" y="19837"/>
                      <wp:lineTo x="20647" y="0"/>
                      <wp:lineTo x="317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5198" t="45507" r="46099" b="45719"/>
                          <a:stretch/>
                        </pic:blipFill>
                        <pic:spPr bwMode="auto">
                          <a:xfrm>
                            <a:off x="0" y="0"/>
                            <a:ext cx="259080" cy="24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E19">
              <w:rPr>
                <w:rFonts w:ascii="Arial" w:hAnsi="Arial"/>
                <w:sz w:val="20"/>
                <w:szCs w:val="20"/>
              </w:rPr>
              <w:t xml:space="preserve"> </w:t>
            </w:r>
          </w:p>
          <w:p w14:paraId="2DB3CC96" w14:textId="0632D0A5" w:rsidR="00CD5810" w:rsidRPr="00FF260A" w:rsidRDefault="00A35E19" w:rsidP="00CD5810">
            <w:pPr>
              <w:rPr>
                <w:rFonts w:ascii="Arial" w:hAnsi="Arial"/>
                <w:sz w:val="20"/>
                <w:szCs w:val="20"/>
              </w:rPr>
            </w:pPr>
            <w:r>
              <w:rPr>
                <w:rFonts w:ascii="Arial" w:hAnsi="Arial"/>
                <w:sz w:val="20"/>
                <w:szCs w:val="20"/>
              </w:rPr>
              <w:t xml:space="preserve">Fractions of the squad </w:t>
            </w:r>
            <w:r w:rsidR="00CD5810">
              <w:rPr>
                <w:rFonts w:ascii="Arial" w:hAnsi="Arial"/>
                <w:sz w:val="20"/>
                <w:szCs w:val="20"/>
              </w:rPr>
              <w:t>– data</w:t>
            </w:r>
          </w:p>
          <w:p w14:paraId="11A20D55" w14:textId="7B8C2951" w:rsidR="00A572EE" w:rsidRPr="00D17227" w:rsidRDefault="00A572EE" w:rsidP="001068AD">
            <w:pPr>
              <w:rPr>
                <w:rFonts w:ascii="Arial" w:hAnsi="Arial" w:cs="Arial"/>
                <w:iCs/>
                <w:color w:val="000000"/>
                <w:sz w:val="20"/>
                <w:szCs w:val="20"/>
              </w:rPr>
            </w:pPr>
          </w:p>
        </w:tc>
      </w:tr>
      <w:tr w:rsidR="002C4441" w14:paraId="4ABF5C78" w14:textId="77777777" w:rsidTr="00D467A6">
        <w:tc>
          <w:tcPr>
            <w:tcW w:w="11057" w:type="dxa"/>
            <w:gridSpan w:val="3"/>
            <w:tcBorders>
              <w:top w:val="nil"/>
              <w:left w:val="nil"/>
              <w:bottom w:val="nil"/>
              <w:right w:val="nil"/>
            </w:tcBorders>
            <w:shd w:val="clear" w:color="auto" w:fill="00B0F0"/>
            <w:tcMar>
              <w:top w:w="57" w:type="dxa"/>
              <w:left w:w="113" w:type="dxa"/>
              <w:bottom w:w="57" w:type="dxa"/>
              <w:right w:w="57" w:type="dxa"/>
            </w:tcMar>
            <w:vAlign w:val="center"/>
          </w:tcPr>
          <w:p w14:paraId="79E469E5" w14:textId="50C831D5" w:rsidR="002C4441" w:rsidRPr="006200D8" w:rsidRDefault="002C4441" w:rsidP="002C4441">
            <w:pPr>
              <w:rPr>
                <w:rFonts w:ascii="Arial" w:hAnsi="Arial"/>
                <w:sz w:val="20"/>
              </w:rPr>
            </w:pPr>
            <w:r w:rsidRPr="0022612D">
              <w:rPr>
                <w:rFonts w:ascii="Arial" w:hAnsi="Arial"/>
                <w:b/>
                <w:color w:val="FFFFFF" w:themeColor="background1"/>
              </w:rPr>
              <w:lastRenderedPageBreak/>
              <w:t>Additional websites</w:t>
            </w:r>
          </w:p>
        </w:tc>
      </w:tr>
      <w:tr w:rsidR="00E65CF5" w:rsidRPr="00213B25" w14:paraId="23C3D4E1" w14:textId="77777777" w:rsidTr="00BD26EE">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3367B016" w14:textId="77777777" w:rsidR="007523A9" w:rsidRPr="001E6FE2" w:rsidRDefault="007523A9" w:rsidP="007523A9">
            <w:pPr>
              <w:rPr>
                <w:rFonts w:ascii="Arial" w:hAnsi="Arial" w:cs="Arial"/>
                <w:b/>
                <w:bCs/>
                <w:sz w:val="20"/>
                <w:szCs w:val="20"/>
                <w:lang w:val="it-IT"/>
              </w:rPr>
            </w:pPr>
            <w:r>
              <w:rPr>
                <w:rFonts w:ascii="Arial" w:hAnsi="Arial" w:cs="Arial"/>
                <w:b/>
                <w:bCs/>
                <w:sz w:val="20"/>
                <w:szCs w:val="20"/>
                <w:lang w:val="it-IT"/>
              </w:rPr>
              <w:t>Additional data and information can be found on these websites</w:t>
            </w:r>
          </w:p>
          <w:p w14:paraId="2BDAF8C3" w14:textId="77777777" w:rsidR="007523A9" w:rsidRPr="001E6FE2" w:rsidRDefault="00DA2FBC" w:rsidP="007523A9">
            <w:pPr>
              <w:numPr>
                <w:ilvl w:val="0"/>
                <w:numId w:val="2"/>
              </w:numPr>
              <w:rPr>
                <w:rFonts w:ascii="Arial" w:hAnsi="Arial" w:cs="Arial"/>
                <w:b/>
                <w:bCs/>
                <w:sz w:val="20"/>
                <w:szCs w:val="20"/>
                <w:lang w:val="it-IT"/>
              </w:rPr>
            </w:pPr>
            <w:hyperlink r:id="rId12" w:history="1">
              <w:r w:rsidR="007523A9" w:rsidRPr="006B7B14">
                <w:rPr>
                  <w:rStyle w:val="Hyperlink"/>
                </w:rPr>
                <w:t>https://www.espn.co.uk/football/blog-espn-fc-united/story/4685632/espn-fc-womens-rank-the-50-best-footballers-in-the-world-today</w:t>
              </w:r>
            </w:hyperlink>
          </w:p>
          <w:p w14:paraId="0A86103C" w14:textId="77777777" w:rsidR="007523A9" w:rsidRPr="001E6FE2" w:rsidRDefault="00DA2FBC" w:rsidP="007523A9">
            <w:pPr>
              <w:numPr>
                <w:ilvl w:val="0"/>
                <w:numId w:val="2"/>
              </w:numPr>
              <w:rPr>
                <w:rFonts w:ascii="Arial" w:hAnsi="Arial" w:cs="Arial"/>
                <w:b/>
                <w:bCs/>
                <w:sz w:val="20"/>
                <w:szCs w:val="20"/>
                <w:lang w:val="it-IT"/>
              </w:rPr>
            </w:pPr>
            <w:hyperlink r:id="rId13" w:history="1">
              <w:r w:rsidR="007523A9" w:rsidRPr="006B7B14">
                <w:rPr>
                  <w:rStyle w:val="Hyperlink"/>
                </w:rPr>
                <w:t>https://www.sportsunfold.com/top-20-ranked-football-players-list-in-april-2022/</w:t>
              </w:r>
            </w:hyperlink>
          </w:p>
          <w:p w14:paraId="54297489" w14:textId="77777777" w:rsidR="007523A9" w:rsidRDefault="00DA2FBC" w:rsidP="007523A9">
            <w:pPr>
              <w:numPr>
                <w:ilvl w:val="0"/>
                <w:numId w:val="2"/>
              </w:numPr>
              <w:rPr>
                <w:rStyle w:val="Hyperlink"/>
                <w:rFonts w:ascii="Arial" w:hAnsi="Arial" w:cs="Arial"/>
                <w:b/>
                <w:bCs/>
                <w:color w:val="auto"/>
                <w:sz w:val="20"/>
                <w:szCs w:val="20"/>
                <w:u w:val="none"/>
                <w:lang w:val="it-IT"/>
              </w:rPr>
            </w:pPr>
            <w:hyperlink r:id="rId14" w:history="1">
              <w:r w:rsidR="007523A9" w:rsidRPr="00945F39">
                <w:rPr>
                  <w:rStyle w:val="Hyperlink"/>
                </w:rPr>
                <w:t>https://www.premierleague.com/clubs</w:t>
              </w:r>
            </w:hyperlink>
          </w:p>
          <w:p w14:paraId="55688216" w14:textId="77777777" w:rsidR="007523A9" w:rsidRPr="000160AB" w:rsidRDefault="00DA2FBC" w:rsidP="007523A9">
            <w:pPr>
              <w:numPr>
                <w:ilvl w:val="0"/>
                <w:numId w:val="2"/>
              </w:numPr>
              <w:rPr>
                <w:rFonts w:ascii="Arial" w:hAnsi="Arial" w:cs="Arial"/>
                <w:b/>
                <w:bCs/>
                <w:sz w:val="20"/>
                <w:szCs w:val="20"/>
                <w:lang w:val="it-IT"/>
              </w:rPr>
            </w:pPr>
            <w:hyperlink r:id="rId15" w:history="1">
              <w:r w:rsidR="007523A9" w:rsidRPr="006B7B14">
                <w:rPr>
                  <w:rStyle w:val="Hyperlink"/>
                  <w:rFonts w:eastAsiaTheme="minorEastAsia"/>
                </w:rPr>
                <w:t>https://www.premierleague.com/stats/top/players/goals</w:t>
              </w:r>
            </w:hyperlink>
          </w:p>
          <w:p w14:paraId="2A4B3F30" w14:textId="38F74AD2" w:rsidR="005E3581" w:rsidRPr="00213B25" w:rsidRDefault="005E3581" w:rsidP="007523A9">
            <w:pPr>
              <w:ind w:left="284"/>
              <w:rPr>
                <w:rFonts w:ascii="Arial" w:hAnsi="Arial" w:cs="Arial"/>
                <w:b/>
                <w:bCs/>
                <w:sz w:val="20"/>
                <w:szCs w:val="20"/>
                <w:lang w:val="it-IT"/>
              </w:rPr>
            </w:pPr>
          </w:p>
        </w:tc>
      </w:tr>
      <w:tr w:rsidR="002C4441" w:rsidRPr="00494AD6" w14:paraId="6EDA922E" w14:textId="77777777" w:rsidTr="00D467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3"/>
            <w:shd w:val="clear" w:color="auto" w:fill="00B0F0"/>
            <w:tcMar>
              <w:top w:w="57" w:type="dxa"/>
              <w:left w:w="113" w:type="dxa"/>
              <w:bottom w:w="57" w:type="dxa"/>
              <w:right w:w="57" w:type="dxa"/>
            </w:tcMar>
            <w:vAlign w:val="bottom"/>
          </w:tcPr>
          <w:p w14:paraId="306A08A6" w14:textId="76D691B2" w:rsidR="002C4441" w:rsidRPr="00CF2ED7" w:rsidRDefault="002C4441" w:rsidP="002C4441">
            <w:pPr>
              <w:rPr>
                <w:rFonts w:ascii="Arial" w:hAnsi="Arial"/>
                <w:color w:val="FF0000"/>
              </w:rPr>
            </w:pPr>
            <w:r w:rsidRPr="00494AD6">
              <w:rPr>
                <w:rFonts w:ascii="Arial" w:hAnsi="Arial"/>
                <w:b/>
                <w:color w:val="FFFFFF"/>
              </w:rPr>
              <w:t xml:space="preserve">The Engineering Context    </w:t>
            </w:r>
          </w:p>
        </w:tc>
      </w:tr>
      <w:tr w:rsidR="00CF2ED7" w:rsidRPr="000C298A" w14:paraId="71227300" w14:textId="77777777" w:rsidTr="00EF2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3"/>
            <w:shd w:val="clear" w:color="auto" w:fill="FFFFFF"/>
            <w:tcMar>
              <w:top w:w="57" w:type="dxa"/>
              <w:left w:w="113" w:type="dxa"/>
              <w:bottom w:w="57" w:type="dxa"/>
              <w:right w:w="57" w:type="dxa"/>
            </w:tcMar>
            <w:vAlign w:val="center"/>
          </w:tcPr>
          <w:p w14:paraId="3B38124A" w14:textId="39E6EACB" w:rsidR="002C4441" w:rsidRPr="00CE17A4" w:rsidRDefault="00CE17A4" w:rsidP="007523A9">
            <w:pPr>
              <w:numPr>
                <w:ilvl w:val="0"/>
                <w:numId w:val="4"/>
              </w:numPr>
              <w:rPr>
                <w:rFonts w:ascii="Arial" w:hAnsi="Arial"/>
                <w:sz w:val="20"/>
                <w:szCs w:val="20"/>
              </w:rPr>
            </w:pPr>
            <w:r w:rsidRPr="007523A9">
              <w:rPr>
                <w:rFonts w:ascii="Arial" w:hAnsi="Arial" w:cs="Arial"/>
                <w:color w:val="202124"/>
                <w:sz w:val="20"/>
                <w:szCs w:val="20"/>
                <w:shd w:val="clear" w:color="auto" w:fill="FFFFFF"/>
              </w:rPr>
              <w:t xml:space="preserve">Engineers </w:t>
            </w:r>
            <w:r w:rsidRPr="007523A9">
              <w:rPr>
                <w:rFonts w:ascii="Arial" w:hAnsi="Arial"/>
                <w:sz w:val="20"/>
                <w:szCs w:val="20"/>
              </w:rPr>
              <w:t xml:space="preserve">need to </w:t>
            </w:r>
            <w:r w:rsidR="007523A9" w:rsidRPr="007523A9">
              <w:rPr>
                <w:rFonts w:ascii="Arial" w:hAnsi="Arial"/>
                <w:sz w:val="20"/>
                <w:szCs w:val="20"/>
              </w:rPr>
              <w:t>be flexible in thinking about and moving between fractions, decimals and percentages</w:t>
            </w:r>
            <w:r w:rsidR="007523A9">
              <w:rPr>
                <w:rFonts w:ascii="Arial" w:hAnsi="Arial"/>
                <w:sz w:val="20"/>
                <w:szCs w:val="20"/>
              </w:rPr>
              <w:t xml:space="preserve"> when considering different approaches to solving problems.</w:t>
            </w:r>
          </w:p>
        </w:tc>
      </w:tr>
    </w:tbl>
    <w:p w14:paraId="2FCF9B3C" w14:textId="77777777" w:rsidR="004A7923" w:rsidRPr="006200D8" w:rsidRDefault="004A7923" w:rsidP="007C22EA">
      <w:pPr>
        <w:rPr>
          <w:vanish/>
        </w:rPr>
      </w:pPr>
    </w:p>
    <w:p w14:paraId="1B0A5A09" w14:textId="77777777" w:rsidR="007C22EA" w:rsidRPr="006200D8" w:rsidRDefault="007C22EA" w:rsidP="007C22EA">
      <w:pPr>
        <w:rPr>
          <w:vanish/>
        </w:rPr>
      </w:pPr>
    </w:p>
    <w:p w14:paraId="47D4BB4D" w14:textId="47224B2B" w:rsidR="00EF2EF3" w:rsidRDefault="00EF2EF3">
      <w:pPr>
        <w:rPr>
          <w:rFonts w:ascii="Arial" w:hAnsi="Arial" w:cs="Arial"/>
          <w:sz w:val="22"/>
          <w:szCs w:val="22"/>
        </w:rPr>
      </w:pPr>
    </w:p>
    <w:tbl>
      <w:tblPr>
        <w:tblW w:w="11011" w:type="dxa"/>
        <w:tblInd w:w="-284" w:type="dxa"/>
        <w:tblLayout w:type="fixed"/>
        <w:tblLook w:val="00A0" w:firstRow="1" w:lastRow="0" w:firstColumn="1" w:lastColumn="0" w:noHBand="0" w:noVBand="0"/>
      </w:tblPr>
      <w:tblGrid>
        <w:gridCol w:w="5529"/>
        <w:gridCol w:w="5465"/>
        <w:gridCol w:w="17"/>
      </w:tblGrid>
      <w:tr w:rsidR="002C4441" w:rsidRPr="001F4CAC" w14:paraId="3B9364FB" w14:textId="77777777" w:rsidTr="00D467A6">
        <w:trPr>
          <w:trHeight w:val="277"/>
        </w:trPr>
        <w:tc>
          <w:tcPr>
            <w:tcW w:w="11011" w:type="dxa"/>
            <w:gridSpan w:val="3"/>
            <w:shd w:val="clear" w:color="auto" w:fill="00B0F0"/>
            <w:tcMar>
              <w:top w:w="57" w:type="dxa"/>
              <w:left w:w="113" w:type="dxa"/>
              <w:bottom w:w="57" w:type="dxa"/>
              <w:right w:w="57" w:type="dxa"/>
            </w:tcMar>
            <w:vAlign w:val="bottom"/>
          </w:tcPr>
          <w:p w14:paraId="700CF156" w14:textId="4979A0C5" w:rsidR="002C4441" w:rsidRPr="001F4CAC" w:rsidRDefault="002C4441" w:rsidP="002C4441">
            <w:pPr>
              <w:rPr>
                <w:rFonts w:ascii="Arial" w:hAnsi="Arial"/>
                <w:color w:val="FFFFFF"/>
              </w:rPr>
            </w:pPr>
            <w:r w:rsidRPr="00383552">
              <w:rPr>
                <w:rFonts w:ascii="Arial" w:hAnsi="Arial"/>
                <w:b/>
                <w:color w:val="FFFFFF"/>
              </w:rPr>
              <w:t xml:space="preserve">Curriculum links </w:t>
            </w:r>
          </w:p>
        </w:tc>
      </w:tr>
      <w:tr w:rsidR="00EF2EF3" w:rsidRPr="00DA2FBC" w14:paraId="0BEFA059" w14:textId="77777777" w:rsidTr="001068AD">
        <w:trPr>
          <w:trHeight w:val="794"/>
        </w:trPr>
        <w:tc>
          <w:tcPr>
            <w:tcW w:w="5529" w:type="dxa"/>
            <w:shd w:val="clear" w:color="auto" w:fill="FFFFFF"/>
            <w:tcMar>
              <w:top w:w="57" w:type="dxa"/>
              <w:left w:w="113" w:type="dxa"/>
              <w:bottom w:w="57" w:type="dxa"/>
              <w:right w:w="57" w:type="dxa"/>
            </w:tcMar>
          </w:tcPr>
          <w:p w14:paraId="763C00C6" w14:textId="03179CA6" w:rsidR="00C75418" w:rsidRPr="00DA2FBC" w:rsidRDefault="00EF2EF3" w:rsidP="001A02CD">
            <w:pPr>
              <w:rPr>
                <w:rFonts w:ascii="Arial" w:hAnsi="Arial"/>
                <w:b/>
                <w:bCs/>
                <w:sz w:val="20"/>
                <w:szCs w:val="20"/>
              </w:rPr>
            </w:pPr>
            <w:r w:rsidRPr="00DA2FBC">
              <w:rPr>
                <w:rFonts w:ascii="Arial" w:hAnsi="Arial"/>
                <w:b/>
                <w:sz w:val="20"/>
                <w:szCs w:val="20"/>
              </w:rPr>
              <w:t xml:space="preserve">England: </w:t>
            </w:r>
            <w:r w:rsidRPr="00DA2FBC">
              <w:rPr>
                <w:rFonts w:ascii="Arial" w:hAnsi="Arial"/>
                <w:b/>
                <w:bCs/>
                <w:sz w:val="20"/>
                <w:szCs w:val="20"/>
              </w:rPr>
              <w:t>National Curriculum</w:t>
            </w:r>
          </w:p>
          <w:p w14:paraId="5C605F9D" w14:textId="77777777" w:rsidR="001A69CC" w:rsidRPr="00DA2FBC" w:rsidRDefault="001A69CC" w:rsidP="001A69CC">
            <w:pPr>
              <w:rPr>
                <w:rFonts w:ascii="Arial" w:hAnsi="Arial"/>
                <w:sz w:val="20"/>
                <w:szCs w:val="20"/>
              </w:rPr>
            </w:pPr>
            <w:r w:rsidRPr="00DA2FBC">
              <w:rPr>
                <w:rFonts w:ascii="Arial" w:hAnsi="Arial"/>
                <w:sz w:val="20"/>
                <w:szCs w:val="20"/>
              </w:rPr>
              <w:t>The national curriculum for mathematics aims to ensure that all pupils:</w:t>
            </w:r>
          </w:p>
          <w:p w14:paraId="7840E30C" w14:textId="433B95FD" w:rsidR="001A69CC" w:rsidRPr="00DA2FBC" w:rsidRDefault="001A69CC" w:rsidP="001A69CC">
            <w:pPr>
              <w:pStyle w:val="ListParagraph"/>
              <w:numPr>
                <w:ilvl w:val="0"/>
                <w:numId w:val="33"/>
              </w:numPr>
              <w:rPr>
                <w:rFonts w:ascii="Arial" w:hAnsi="Arial"/>
                <w:sz w:val="20"/>
                <w:szCs w:val="20"/>
              </w:rPr>
            </w:pPr>
            <w:r w:rsidRPr="00DA2FBC">
              <w:rPr>
                <w:rFonts w:ascii="Arial" w:hAnsi="Arial"/>
                <w:sz w:val="20"/>
                <w:szCs w:val="20"/>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6C533B78" w14:textId="4B8A7F98" w:rsidR="001A69CC" w:rsidRPr="00DA2FBC" w:rsidRDefault="001A69CC" w:rsidP="001A69CC">
            <w:pPr>
              <w:pStyle w:val="ListParagraph"/>
              <w:numPr>
                <w:ilvl w:val="0"/>
                <w:numId w:val="33"/>
              </w:numPr>
              <w:rPr>
                <w:rFonts w:ascii="Arial" w:hAnsi="Arial"/>
                <w:sz w:val="20"/>
                <w:szCs w:val="20"/>
              </w:rPr>
            </w:pPr>
            <w:r w:rsidRPr="00DA2FBC">
              <w:rPr>
                <w:rFonts w:ascii="Arial" w:hAnsi="Arial"/>
                <w:sz w:val="20"/>
                <w:szCs w:val="20"/>
              </w:rPr>
              <w:t>Reason mathematically by following a line of enquiry, conjecturing relationships and generalisations, and developing an argument, justification or proof using mathematical language.</w:t>
            </w:r>
          </w:p>
          <w:p w14:paraId="501D4B07" w14:textId="1B4DC269" w:rsidR="001A69CC" w:rsidRPr="00DA2FBC" w:rsidRDefault="001A69CC" w:rsidP="001A69CC">
            <w:pPr>
              <w:pStyle w:val="ListParagraph"/>
              <w:numPr>
                <w:ilvl w:val="0"/>
                <w:numId w:val="33"/>
              </w:numPr>
              <w:rPr>
                <w:rFonts w:ascii="Arial" w:hAnsi="Arial"/>
                <w:sz w:val="20"/>
                <w:szCs w:val="20"/>
              </w:rPr>
            </w:pPr>
            <w:r w:rsidRPr="00DA2FBC">
              <w:rPr>
                <w:rFonts w:ascii="Arial" w:hAnsi="Arial"/>
                <w:sz w:val="20"/>
                <w:szCs w:val="20"/>
              </w:rPr>
              <w:t>Can solve problems by applying their mathematics to a variety of routine and non-routine problems with increasing sophistication, including breaking down problems into a series of simpler steps and persevering in seeking solutions.</w:t>
            </w:r>
          </w:p>
          <w:p w14:paraId="0ED41CB2" w14:textId="77777777" w:rsidR="001A69CC" w:rsidRPr="00DA2FBC" w:rsidRDefault="001A69CC" w:rsidP="001A69CC">
            <w:pPr>
              <w:rPr>
                <w:rFonts w:ascii="Arial" w:hAnsi="Arial"/>
                <w:sz w:val="20"/>
                <w:szCs w:val="20"/>
              </w:rPr>
            </w:pPr>
          </w:p>
          <w:p w14:paraId="7A5D8146" w14:textId="77777777" w:rsidR="001A69CC" w:rsidRPr="00DA2FBC" w:rsidRDefault="001A69CC" w:rsidP="001A69CC">
            <w:pPr>
              <w:rPr>
                <w:rFonts w:ascii="Arial" w:hAnsi="Arial"/>
                <w:sz w:val="20"/>
                <w:szCs w:val="20"/>
              </w:rPr>
            </w:pPr>
            <w:r w:rsidRPr="00DA2FBC">
              <w:rPr>
                <w:rFonts w:ascii="Arial" w:hAnsi="Arial"/>
                <w:sz w:val="20"/>
                <w:szCs w:val="20"/>
              </w:rPr>
              <w:t>Year 5 Fractions</w:t>
            </w:r>
          </w:p>
          <w:p w14:paraId="70354580" w14:textId="5C1B47ED" w:rsidR="001A69CC" w:rsidRPr="00DA2FBC" w:rsidRDefault="001A69CC" w:rsidP="001A69CC">
            <w:pPr>
              <w:pStyle w:val="ListParagraph"/>
              <w:numPr>
                <w:ilvl w:val="0"/>
                <w:numId w:val="34"/>
              </w:numPr>
              <w:rPr>
                <w:rFonts w:ascii="Arial" w:hAnsi="Arial"/>
                <w:sz w:val="20"/>
                <w:szCs w:val="20"/>
              </w:rPr>
            </w:pPr>
            <w:r w:rsidRPr="00DA2FBC">
              <w:rPr>
                <w:rFonts w:ascii="Arial" w:hAnsi="Arial"/>
                <w:sz w:val="20"/>
                <w:szCs w:val="20"/>
              </w:rPr>
              <w:t xml:space="preserve">Identify, </w:t>
            </w:r>
            <w:proofErr w:type="gramStart"/>
            <w:r w:rsidRPr="00DA2FBC">
              <w:rPr>
                <w:rFonts w:ascii="Arial" w:hAnsi="Arial"/>
                <w:sz w:val="20"/>
                <w:szCs w:val="20"/>
              </w:rPr>
              <w:t>name</w:t>
            </w:r>
            <w:proofErr w:type="gramEnd"/>
            <w:r w:rsidRPr="00DA2FBC">
              <w:rPr>
                <w:rFonts w:ascii="Arial" w:hAnsi="Arial"/>
                <w:sz w:val="20"/>
                <w:szCs w:val="20"/>
              </w:rPr>
              <w:t xml:space="preserve"> and write equivalent fractions of a given fraction, represented visually, including tenths and hundredths.</w:t>
            </w:r>
          </w:p>
          <w:p w14:paraId="1DA3402B" w14:textId="77777777" w:rsidR="001A69CC" w:rsidRPr="00DA2FBC" w:rsidRDefault="001A69CC" w:rsidP="001A69CC">
            <w:pPr>
              <w:pStyle w:val="ListParagraph"/>
              <w:rPr>
                <w:rFonts w:ascii="Arial" w:hAnsi="Arial"/>
                <w:sz w:val="20"/>
                <w:szCs w:val="20"/>
              </w:rPr>
            </w:pPr>
          </w:p>
          <w:p w14:paraId="46B82F11" w14:textId="77777777" w:rsidR="001A69CC" w:rsidRPr="00DA2FBC" w:rsidRDefault="001A69CC" w:rsidP="001A69CC">
            <w:pPr>
              <w:rPr>
                <w:rFonts w:ascii="Arial" w:hAnsi="Arial"/>
                <w:sz w:val="20"/>
                <w:szCs w:val="20"/>
              </w:rPr>
            </w:pPr>
            <w:r w:rsidRPr="00DA2FBC">
              <w:rPr>
                <w:rFonts w:ascii="Arial" w:hAnsi="Arial"/>
                <w:sz w:val="20"/>
                <w:szCs w:val="20"/>
              </w:rPr>
              <w:t>Year 6 Fractions</w:t>
            </w:r>
          </w:p>
          <w:p w14:paraId="22F28ADA" w14:textId="692E93D8" w:rsidR="001A69CC" w:rsidRPr="00DA2FBC" w:rsidRDefault="001A69CC" w:rsidP="001A69CC">
            <w:pPr>
              <w:pStyle w:val="ListParagraph"/>
              <w:numPr>
                <w:ilvl w:val="0"/>
                <w:numId w:val="34"/>
              </w:numPr>
              <w:rPr>
                <w:rFonts w:ascii="Arial" w:hAnsi="Arial"/>
                <w:sz w:val="20"/>
                <w:szCs w:val="20"/>
              </w:rPr>
            </w:pPr>
            <w:r w:rsidRPr="00DA2FBC">
              <w:rPr>
                <w:rFonts w:ascii="Arial" w:hAnsi="Arial"/>
                <w:sz w:val="20"/>
                <w:szCs w:val="20"/>
              </w:rPr>
              <w:t xml:space="preserve">Recall and use equivalences between simple fractions, </w:t>
            </w:r>
            <w:proofErr w:type="gramStart"/>
            <w:r w:rsidRPr="00DA2FBC">
              <w:rPr>
                <w:rFonts w:ascii="Arial" w:hAnsi="Arial"/>
                <w:sz w:val="20"/>
                <w:szCs w:val="20"/>
              </w:rPr>
              <w:t>decimals</w:t>
            </w:r>
            <w:proofErr w:type="gramEnd"/>
            <w:r w:rsidRPr="00DA2FBC">
              <w:rPr>
                <w:rFonts w:ascii="Arial" w:hAnsi="Arial"/>
                <w:sz w:val="20"/>
                <w:szCs w:val="20"/>
              </w:rPr>
              <w:t xml:space="preserve"> and percentages, including in different contexts.</w:t>
            </w:r>
          </w:p>
          <w:p w14:paraId="1859D086" w14:textId="0559E4C0" w:rsidR="00E067FF" w:rsidRPr="00DA2FBC" w:rsidRDefault="00E067FF" w:rsidP="00E067FF">
            <w:pPr>
              <w:rPr>
                <w:rFonts w:ascii="Arial" w:hAnsi="Arial"/>
                <w:b/>
                <w:bCs/>
                <w:sz w:val="20"/>
                <w:szCs w:val="20"/>
              </w:rPr>
            </w:pPr>
          </w:p>
          <w:p w14:paraId="17D106BE" w14:textId="77777777" w:rsidR="00DA2FBC" w:rsidRDefault="00DA2FBC" w:rsidP="001A69CC">
            <w:pPr>
              <w:rPr>
                <w:rFonts w:ascii="Arial" w:hAnsi="Arial"/>
                <w:b/>
                <w:bCs/>
                <w:sz w:val="20"/>
                <w:szCs w:val="20"/>
              </w:rPr>
            </w:pPr>
          </w:p>
          <w:p w14:paraId="722282A7" w14:textId="77948576" w:rsidR="001A69CC" w:rsidRPr="00DA2FBC" w:rsidRDefault="001A69CC" w:rsidP="001A69CC">
            <w:pPr>
              <w:rPr>
                <w:rFonts w:ascii="Arial" w:hAnsi="Arial"/>
                <w:b/>
                <w:bCs/>
                <w:sz w:val="20"/>
                <w:szCs w:val="20"/>
              </w:rPr>
            </w:pPr>
            <w:r w:rsidRPr="00DA2FBC">
              <w:rPr>
                <w:rFonts w:ascii="Arial" w:hAnsi="Arial"/>
                <w:b/>
                <w:bCs/>
                <w:sz w:val="20"/>
                <w:szCs w:val="20"/>
              </w:rPr>
              <w:lastRenderedPageBreak/>
              <w:t>Scotland</w:t>
            </w:r>
          </w:p>
          <w:p w14:paraId="30FB291F" w14:textId="77777777" w:rsidR="001A69CC" w:rsidRPr="00DA2FBC" w:rsidRDefault="001A69CC" w:rsidP="001A69CC">
            <w:pPr>
              <w:rPr>
                <w:rFonts w:ascii="Arial" w:hAnsi="Arial"/>
                <w:sz w:val="20"/>
                <w:szCs w:val="20"/>
              </w:rPr>
            </w:pPr>
            <w:r w:rsidRPr="00DA2FBC">
              <w:rPr>
                <w:rFonts w:ascii="Arial" w:hAnsi="Arial"/>
                <w:sz w:val="20"/>
                <w:szCs w:val="20"/>
              </w:rPr>
              <w:t>My learning in mathematics enables me to:</w:t>
            </w:r>
          </w:p>
          <w:p w14:paraId="2E6545D5" w14:textId="03A19E0C" w:rsidR="001A69CC" w:rsidRPr="00DA2FBC" w:rsidRDefault="001A69CC" w:rsidP="001A69CC">
            <w:pPr>
              <w:pStyle w:val="ListParagraph"/>
              <w:numPr>
                <w:ilvl w:val="0"/>
                <w:numId w:val="34"/>
              </w:numPr>
              <w:rPr>
                <w:rFonts w:ascii="Arial" w:hAnsi="Arial"/>
                <w:sz w:val="20"/>
                <w:szCs w:val="20"/>
              </w:rPr>
            </w:pPr>
            <w:r w:rsidRPr="00DA2FBC">
              <w:rPr>
                <w:rFonts w:ascii="Arial" w:hAnsi="Arial"/>
                <w:sz w:val="20"/>
                <w:szCs w:val="20"/>
              </w:rPr>
              <w:t xml:space="preserve">Engage with more abstract mathematical concepts and develop important new kinds of thinking. </w:t>
            </w:r>
          </w:p>
          <w:p w14:paraId="7E34BF5D" w14:textId="6A38F006" w:rsidR="001A69CC" w:rsidRPr="00DA2FBC" w:rsidRDefault="001A69CC" w:rsidP="001A69CC">
            <w:pPr>
              <w:pStyle w:val="ListParagraph"/>
              <w:numPr>
                <w:ilvl w:val="0"/>
                <w:numId w:val="34"/>
              </w:numPr>
              <w:rPr>
                <w:rFonts w:ascii="Arial" w:hAnsi="Arial"/>
                <w:sz w:val="20"/>
                <w:szCs w:val="20"/>
              </w:rPr>
            </w:pPr>
            <w:r w:rsidRPr="00DA2FBC">
              <w:rPr>
                <w:rFonts w:ascii="Arial" w:hAnsi="Arial"/>
                <w:sz w:val="20"/>
                <w:szCs w:val="20"/>
              </w:rPr>
              <w:t xml:space="preserve">Understand the application of mathematics, its impact on our society past and present, and its potential for the future. </w:t>
            </w:r>
          </w:p>
          <w:p w14:paraId="489E3B76" w14:textId="255D02D4" w:rsidR="001A69CC" w:rsidRPr="00DA2FBC" w:rsidRDefault="001A69CC" w:rsidP="001A69CC">
            <w:pPr>
              <w:pStyle w:val="ListParagraph"/>
              <w:numPr>
                <w:ilvl w:val="0"/>
                <w:numId w:val="34"/>
              </w:numPr>
              <w:rPr>
                <w:rFonts w:ascii="Arial" w:hAnsi="Arial"/>
                <w:sz w:val="20"/>
                <w:szCs w:val="20"/>
              </w:rPr>
            </w:pPr>
            <w:r w:rsidRPr="00DA2FBC">
              <w:rPr>
                <w:rFonts w:ascii="Arial" w:hAnsi="Arial"/>
                <w:sz w:val="20"/>
                <w:szCs w:val="20"/>
              </w:rPr>
              <w:t xml:space="preserve">Apply skills and understanding creatively and logically to solve problems, within a variety of contexts. </w:t>
            </w:r>
          </w:p>
          <w:p w14:paraId="44616E28" w14:textId="77777777" w:rsidR="00D467A6" w:rsidRPr="00DA2FBC" w:rsidRDefault="001A69CC" w:rsidP="00C75418">
            <w:pPr>
              <w:pStyle w:val="ListParagraph"/>
              <w:numPr>
                <w:ilvl w:val="0"/>
                <w:numId w:val="34"/>
              </w:numPr>
              <w:rPr>
                <w:rFonts w:ascii="Arial" w:hAnsi="Arial"/>
                <w:sz w:val="20"/>
                <w:szCs w:val="20"/>
              </w:rPr>
            </w:pPr>
            <w:r w:rsidRPr="00DA2FBC">
              <w:rPr>
                <w:rFonts w:ascii="Arial" w:hAnsi="Arial"/>
                <w:sz w:val="20"/>
                <w:szCs w:val="20"/>
              </w:rPr>
              <w:t>Appreciate how the imaginative and effective use of technologies can enhance the development of skills and concepts.</w:t>
            </w:r>
          </w:p>
          <w:p w14:paraId="1BB09BBF" w14:textId="1F2E0ACF" w:rsidR="00F72C18" w:rsidRPr="00DA2FBC" w:rsidRDefault="00F72C18" w:rsidP="00F72C18">
            <w:pPr>
              <w:pStyle w:val="ListParagraph"/>
              <w:rPr>
                <w:rFonts w:ascii="Arial" w:hAnsi="Arial"/>
                <w:sz w:val="20"/>
                <w:szCs w:val="20"/>
              </w:rPr>
            </w:pPr>
          </w:p>
        </w:tc>
        <w:tc>
          <w:tcPr>
            <w:tcW w:w="5482" w:type="dxa"/>
            <w:gridSpan w:val="2"/>
            <w:shd w:val="clear" w:color="auto" w:fill="FFFFFF"/>
          </w:tcPr>
          <w:p w14:paraId="6C903034" w14:textId="3BE12CF9" w:rsidR="00C75418" w:rsidRPr="00DA2FBC" w:rsidRDefault="00EF2EF3" w:rsidP="00E067FF">
            <w:pPr>
              <w:rPr>
                <w:rFonts w:ascii="Arial" w:hAnsi="Arial"/>
                <w:b/>
                <w:bCs/>
                <w:sz w:val="20"/>
                <w:szCs w:val="20"/>
              </w:rPr>
            </w:pPr>
            <w:r w:rsidRPr="00DA2FBC">
              <w:rPr>
                <w:rFonts w:ascii="Arial" w:hAnsi="Arial"/>
                <w:b/>
                <w:bCs/>
                <w:sz w:val="20"/>
                <w:szCs w:val="20"/>
              </w:rPr>
              <w:lastRenderedPageBreak/>
              <w:t>Northern Ireland Curriculum</w:t>
            </w:r>
          </w:p>
          <w:p w14:paraId="28F208FF"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Processes in mathematics</w:t>
            </w:r>
          </w:p>
          <w:p w14:paraId="684FEF42"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Making and monitoring decisions</w:t>
            </w:r>
          </w:p>
          <w:p w14:paraId="5D9AA1E6" w14:textId="5C42A097" w:rsidR="001A69CC" w:rsidRPr="00DA2FBC" w:rsidRDefault="001A69CC" w:rsidP="001A69CC">
            <w:pPr>
              <w:pStyle w:val="ListParagraph"/>
              <w:numPr>
                <w:ilvl w:val="0"/>
                <w:numId w:val="35"/>
              </w:numPr>
              <w:rPr>
                <w:rFonts w:ascii="Arial" w:hAnsi="Arial"/>
                <w:sz w:val="20"/>
                <w:szCs w:val="20"/>
              </w:rPr>
            </w:pPr>
            <w:r w:rsidRPr="00DA2FBC">
              <w:rPr>
                <w:rFonts w:ascii="Arial" w:hAnsi="Arial"/>
                <w:sz w:val="20"/>
                <w:szCs w:val="20"/>
              </w:rPr>
              <w:t>Plan and organi</w:t>
            </w:r>
            <w:r w:rsidR="00C75418" w:rsidRPr="00DA2FBC">
              <w:rPr>
                <w:rFonts w:ascii="Arial" w:hAnsi="Arial"/>
                <w:sz w:val="20"/>
                <w:szCs w:val="20"/>
              </w:rPr>
              <w:t>s</w:t>
            </w:r>
            <w:r w:rsidRPr="00DA2FBC">
              <w:rPr>
                <w:rFonts w:ascii="Arial" w:hAnsi="Arial"/>
                <w:sz w:val="20"/>
                <w:szCs w:val="20"/>
              </w:rPr>
              <w:t>e their work, learning to work systematically.</w:t>
            </w:r>
          </w:p>
          <w:p w14:paraId="1041D61D" w14:textId="1028B6F0" w:rsidR="001A69CC" w:rsidRPr="00DA2FBC" w:rsidRDefault="001A69CC" w:rsidP="001A69CC">
            <w:pPr>
              <w:pStyle w:val="ListParagraph"/>
              <w:numPr>
                <w:ilvl w:val="0"/>
                <w:numId w:val="35"/>
              </w:numPr>
              <w:rPr>
                <w:rFonts w:ascii="Arial" w:hAnsi="Arial"/>
                <w:sz w:val="20"/>
                <w:szCs w:val="20"/>
              </w:rPr>
            </w:pPr>
            <w:r w:rsidRPr="00DA2FBC">
              <w:rPr>
                <w:rFonts w:ascii="Arial" w:hAnsi="Arial"/>
                <w:sz w:val="20"/>
                <w:szCs w:val="20"/>
              </w:rPr>
              <w:t>Develop a range of strategies for problem-solving, looking for ways to overcome difficulties.</w:t>
            </w:r>
          </w:p>
          <w:p w14:paraId="48BFDD0B" w14:textId="77777777" w:rsidR="001A69CC" w:rsidRPr="00DA2FBC" w:rsidRDefault="001A69CC" w:rsidP="001A69CC">
            <w:pPr>
              <w:rPr>
                <w:rFonts w:ascii="Arial" w:eastAsia="Times New Roman" w:hAnsi="Arial" w:cs="Times New Roman"/>
                <w:sz w:val="20"/>
                <w:szCs w:val="20"/>
                <w:lang w:val="en-GB"/>
              </w:rPr>
            </w:pPr>
          </w:p>
          <w:p w14:paraId="038FC5EB"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Number</w:t>
            </w:r>
          </w:p>
          <w:p w14:paraId="3DA87075" w14:textId="04FEC90B" w:rsidR="001A69CC" w:rsidRPr="00DA2FBC" w:rsidRDefault="001A69CC" w:rsidP="001A69CC">
            <w:pPr>
              <w:pStyle w:val="ListParagraph"/>
              <w:numPr>
                <w:ilvl w:val="0"/>
                <w:numId w:val="37"/>
              </w:numPr>
              <w:rPr>
                <w:rFonts w:ascii="Arial" w:hAnsi="Arial"/>
                <w:sz w:val="20"/>
                <w:szCs w:val="20"/>
              </w:rPr>
            </w:pPr>
            <w:r w:rsidRPr="00DA2FBC">
              <w:rPr>
                <w:rFonts w:ascii="Arial" w:hAnsi="Arial"/>
                <w:sz w:val="20"/>
                <w:szCs w:val="20"/>
              </w:rPr>
              <w:t>Understand and use vulgar fraction, decimal fractions and percentages and explore the relationships between them.</w:t>
            </w:r>
          </w:p>
          <w:p w14:paraId="01EF192A" w14:textId="77777777" w:rsidR="001A69CC" w:rsidRPr="00DA2FBC" w:rsidRDefault="001A69CC" w:rsidP="001A69CC">
            <w:pPr>
              <w:rPr>
                <w:rFonts w:ascii="Arial" w:eastAsia="Times New Roman" w:hAnsi="Arial" w:cs="Times New Roman"/>
                <w:sz w:val="20"/>
                <w:szCs w:val="20"/>
                <w:lang w:val="en-GB"/>
              </w:rPr>
            </w:pPr>
          </w:p>
          <w:p w14:paraId="4CA51FDF"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Communicating mathematically</w:t>
            </w:r>
          </w:p>
          <w:p w14:paraId="75C49004" w14:textId="3D7352C9" w:rsidR="001A69CC" w:rsidRPr="00DA2FBC" w:rsidRDefault="001A69CC" w:rsidP="001A69CC">
            <w:pPr>
              <w:pStyle w:val="ListParagraph"/>
              <w:numPr>
                <w:ilvl w:val="0"/>
                <w:numId w:val="36"/>
              </w:numPr>
              <w:rPr>
                <w:rFonts w:ascii="Arial" w:hAnsi="Arial"/>
                <w:sz w:val="20"/>
                <w:szCs w:val="20"/>
              </w:rPr>
            </w:pPr>
            <w:r w:rsidRPr="00DA2FBC">
              <w:rPr>
                <w:rFonts w:ascii="Arial" w:hAnsi="Arial"/>
                <w:sz w:val="20"/>
                <w:szCs w:val="20"/>
              </w:rPr>
              <w:t>Compare their ideas and methods of working with others.</w:t>
            </w:r>
          </w:p>
          <w:p w14:paraId="10D5F0C7" w14:textId="0C3BADCF" w:rsidR="001A69CC" w:rsidRPr="00DA2FBC" w:rsidRDefault="001A69CC" w:rsidP="001A69CC">
            <w:pPr>
              <w:pStyle w:val="ListParagraph"/>
              <w:numPr>
                <w:ilvl w:val="0"/>
                <w:numId w:val="36"/>
              </w:numPr>
              <w:rPr>
                <w:rFonts w:ascii="Arial" w:hAnsi="Arial"/>
                <w:sz w:val="20"/>
                <w:szCs w:val="20"/>
              </w:rPr>
            </w:pPr>
            <w:r w:rsidRPr="00DA2FBC">
              <w:rPr>
                <w:rFonts w:ascii="Arial" w:hAnsi="Arial"/>
                <w:sz w:val="20"/>
                <w:szCs w:val="20"/>
              </w:rPr>
              <w:t>Present information and results clearly.</w:t>
            </w:r>
          </w:p>
          <w:p w14:paraId="61D1DE0D" w14:textId="77777777" w:rsidR="00D914FC" w:rsidRPr="00DA2FBC" w:rsidRDefault="00D914FC" w:rsidP="00D914FC">
            <w:pPr>
              <w:rPr>
                <w:rFonts w:ascii="Arial" w:hAnsi="Arial"/>
                <w:bCs/>
                <w:sz w:val="20"/>
                <w:szCs w:val="20"/>
              </w:rPr>
            </w:pPr>
          </w:p>
          <w:p w14:paraId="07AD93FB" w14:textId="77777777" w:rsidR="00D914FC" w:rsidRPr="00DA2FBC" w:rsidRDefault="00D914FC" w:rsidP="00D914FC">
            <w:pPr>
              <w:rPr>
                <w:rFonts w:ascii="Arial" w:hAnsi="Arial"/>
                <w:bCs/>
                <w:sz w:val="20"/>
                <w:szCs w:val="20"/>
              </w:rPr>
            </w:pPr>
          </w:p>
          <w:p w14:paraId="4DFD6F8A" w14:textId="77777777" w:rsidR="00D914FC" w:rsidRPr="00DA2FBC" w:rsidRDefault="00D914FC" w:rsidP="00D914FC">
            <w:pPr>
              <w:rPr>
                <w:rFonts w:ascii="Arial" w:hAnsi="Arial"/>
                <w:b/>
                <w:bCs/>
                <w:sz w:val="20"/>
                <w:szCs w:val="20"/>
              </w:rPr>
            </w:pPr>
            <w:r w:rsidRPr="00DA2FBC">
              <w:rPr>
                <w:rFonts w:ascii="Arial" w:hAnsi="Arial"/>
                <w:b/>
                <w:bCs/>
                <w:sz w:val="20"/>
                <w:szCs w:val="20"/>
              </w:rPr>
              <w:t xml:space="preserve">Wales: National Curriculum </w:t>
            </w:r>
          </w:p>
          <w:p w14:paraId="308DB398"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Developing numerical reasoning</w:t>
            </w:r>
          </w:p>
          <w:p w14:paraId="472FA882" w14:textId="3E4E1AB7" w:rsidR="001A69CC" w:rsidRPr="00DA2FBC" w:rsidRDefault="001A69CC" w:rsidP="001A69CC">
            <w:pPr>
              <w:pStyle w:val="ListParagraph"/>
              <w:numPr>
                <w:ilvl w:val="0"/>
                <w:numId w:val="39"/>
              </w:numPr>
              <w:rPr>
                <w:rFonts w:ascii="Arial" w:hAnsi="Arial"/>
                <w:sz w:val="20"/>
                <w:szCs w:val="20"/>
              </w:rPr>
            </w:pPr>
            <w:r w:rsidRPr="00DA2FBC">
              <w:rPr>
                <w:rFonts w:ascii="Arial" w:hAnsi="Arial"/>
                <w:sz w:val="20"/>
                <w:szCs w:val="20"/>
              </w:rPr>
              <w:t>Transfer mathematical skills to a variety of contexts and everyday situations.</w:t>
            </w:r>
          </w:p>
          <w:p w14:paraId="0A605859" w14:textId="77777777" w:rsidR="001A69CC" w:rsidRPr="00DA2FBC" w:rsidRDefault="001A69CC" w:rsidP="001A69CC">
            <w:pPr>
              <w:rPr>
                <w:rFonts w:ascii="Arial" w:eastAsia="Times New Roman" w:hAnsi="Arial" w:cs="Times New Roman"/>
                <w:sz w:val="20"/>
                <w:szCs w:val="20"/>
                <w:lang w:val="en-GB"/>
              </w:rPr>
            </w:pPr>
          </w:p>
          <w:p w14:paraId="2D2A0EFF" w14:textId="77777777" w:rsidR="001A69CC" w:rsidRPr="00DA2FBC" w:rsidRDefault="001A69CC" w:rsidP="001A69CC">
            <w:pPr>
              <w:rPr>
                <w:rFonts w:ascii="Arial" w:eastAsia="Times New Roman" w:hAnsi="Arial" w:cs="Times New Roman"/>
                <w:sz w:val="20"/>
                <w:szCs w:val="20"/>
                <w:lang w:val="en-GB"/>
              </w:rPr>
            </w:pPr>
            <w:r w:rsidRPr="00DA2FBC">
              <w:rPr>
                <w:rFonts w:ascii="Arial" w:eastAsia="Times New Roman" w:hAnsi="Arial" w:cs="Times New Roman"/>
                <w:sz w:val="20"/>
                <w:szCs w:val="20"/>
                <w:lang w:val="en-GB"/>
              </w:rPr>
              <w:t>Using number skills</w:t>
            </w:r>
          </w:p>
          <w:p w14:paraId="418E1D1C" w14:textId="5563C116" w:rsidR="001A69CC" w:rsidRPr="00DA2FBC" w:rsidRDefault="001A69CC" w:rsidP="001A69CC">
            <w:pPr>
              <w:pStyle w:val="ListParagraph"/>
              <w:numPr>
                <w:ilvl w:val="0"/>
                <w:numId w:val="38"/>
              </w:numPr>
              <w:rPr>
                <w:rFonts w:ascii="Arial" w:hAnsi="Arial"/>
                <w:sz w:val="20"/>
                <w:szCs w:val="20"/>
              </w:rPr>
            </w:pPr>
            <w:r w:rsidRPr="00DA2FBC">
              <w:rPr>
                <w:rFonts w:ascii="Arial" w:hAnsi="Arial"/>
                <w:sz w:val="20"/>
                <w:szCs w:val="20"/>
              </w:rPr>
              <w:t>Calculate fractional quantities (Year 5).</w:t>
            </w:r>
          </w:p>
          <w:p w14:paraId="03FF9829" w14:textId="6EF34454" w:rsidR="001A69CC" w:rsidRPr="00DA2FBC" w:rsidRDefault="001A69CC" w:rsidP="001A69CC">
            <w:pPr>
              <w:pStyle w:val="ListParagraph"/>
              <w:numPr>
                <w:ilvl w:val="0"/>
                <w:numId w:val="38"/>
              </w:numPr>
              <w:rPr>
                <w:rFonts w:ascii="Arial" w:hAnsi="Arial"/>
                <w:sz w:val="20"/>
                <w:szCs w:val="20"/>
              </w:rPr>
            </w:pPr>
            <w:r w:rsidRPr="00DA2FBC">
              <w:rPr>
                <w:rFonts w:ascii="Arial" w:hAnsi="Arial"/>
                <w:sz w:val="20"/>
                <w:szCs w:val="20"/>
              </w:rPr>
              <w:t>Use understanding of simple fraction, decimal and percentage equivalences (Year 6).</w:t>
            </w:r>
          </w:p>
          <w:p w14:paraId="7F7D2054" w14:textId="77777777" w:rsidR="001A69CC" w:rsidRPr="00DA2FBC" w:rsidRDefault="001A69CC" w:rsidP="001A69CC">
            <w:pPr>
              <w:rPr>
                <w:rFonts w:ascii="Arial" w:hAnsi="Arial" w:cs="Arial"/>
                <w:sz w:val="20"/>
                <w:szCs w:val="20"/>
                <w:highlight w:val="yellow"/>
              </w:rPr>
            </w:pPr>
          </w:p>
          <w:p w14:paraId="5ED4272C" w14:textId="7436706D" w:rsidR="00CE17A4" w:rsidRPr="00DA2FBC" w:rsidRDefault="00CE17A4" w:rsidP="00CE17A4">
            <w:pPr>
              <w:rPr>
                <w:rFonts w:ascii="Arial" w:hAnsi="Arial"/>
                <w:sz w:val="20"/>
                <w:szCs w:val="20"/>
              </w:rPr>
            </w:pPr>
          </w:p>
        </w:tc>
      </w:tr>
      <w:tr w:rsidR="002C4441" w:rsidRPr="000C298A" w14:paraId="64D141EC" w14:textId="77777777" w:rsidTr="00D467A6">
        <w:trPr>
          <w:gridAfter w:val="1"/>
          <w:wAfter w:w="17" w:type="dxa"/>
          <w:trHeight w:val="317"/>
        </w:trPr>
        <w:tc>
          <w:tcPr>
            <w:tcW w:w="10994" w:type="dxa"/>
            <w:gridSpan w:val="2"/>
            <w:shd w:val="clear" w:color="auto" w:fill="00B0F0"/>
            <w:tcMar>
              <w:top w:w="57" w:type="dxa"/>
              <w:left w:w="113" w:type="dxa"/>
              <w:bottom w:w="57" w:type="dxa"/>
              <w:right w:w="57" w:type="dxa"/>
            </w:tcMar>
            <w:vAlign w:val="center"/>
          </w:tcPr>
          <w:p w14:paraId="4E1A5F92" w14:textId="259FB75D" w:rsidR="002C4441" w:rsidRPr="000C298A" w:rsidRDefault="002C4441" w:rsidP="002C4441">
            <w:pPr>
              <w:rPr>
                <w:rFonts w:ascii="Arial" w:hAnsi="Arial"/>
                <w:color w:val="FFFFFF"/>
              </w:rPr>
            </w:pPr>
            <w:r w:rsidRPr="000C298A">
              <w:rPr>
                <w:rFonts w:ascii="Arial" w:hAnsi="Arial"/>
                <w:b/>
                <w:color w:val="FFFFFF"/>
              </w:rPr>
              <w:lastRenderedPageBreak/>
              <w:t>Assessment opportunities</w:t>
            </w:r>
          </w:p>
        </w:tc>
      </w:tr>
      <w:tr w:rsidR="00EF2EF3" w:rsidRPr="000C298A" w14:paraId="052723F3" w14:textId="77777777" w:rsidTr="00E067FF">
        <w:trPr>
          <w:gridAfter w:val="1"/>
          <w:wAfter w:w="17" w:type="dxa"/>
          <w:trHeight w:val="209"/>
        </w:trPr>
        <w:tc>
          <w:tcPr>
            <w:tcW w:w="10994" w:type="dxa"/>
            <w:gridSpan w:val="2"/>
            <w:shd w:val="clear" w:color="auto" w:fill="FFFFFF"/>
            <w:tcMar>
              <w:top w:w="57" w:type="dxa"/>
              <w:left w:w="113" w:type="dxa"/>
              <w:bottom w:w="57" w:type="dxa"/>
              <w:right w:w="57" w:type="dxa"/>
            </w:tcMar>
            <w:vAlign w:val="center"/>
          </w:tcPr>
          <w:p w14:paraId="155A44E0" w14:textId="7C66FD87" w:rsidR="001A69CC" w:rsidRPr="001A69CC" w:rsidRDefault="001A69CC" w:rsidP="001A69CC">
            <w:pPr>
              <w:numPr>
                <w:ilvl w:val="0"/>
                <w:numId w:val="7"/>
              </w:numPr>
              <w:rPr>
                <w:rFonts w:ascii="Arial" w:hAnsi="Arial"/>
                <w:sz w:val="20"/>
                <w:szCs w:val="20"/>
              </w:rPr>
            </w:pPr>
            <w:r w:rsidRPr="001A69CC">
              <w:rPr>
                <w:rFonts w:ascii="Arial" w:hAnsi="Arial"/>
                <w:sz w:val="20"/>
                <w:szCs w:val="20"/>
              </w:rPr>
              <w:t>Understanding fractions as describing proportions of a whole</w:t>
            </w:r>
            <w:r>
              <w:rPr>
                <w:rFonts w:ascii="Arial" w:hAnsi="Arial"/>
                <w:sz w:val="20"/>
                <w:szCs w:val="20"/>
              </w:rPr>
              <w:t>.</w:t>
            </w:r>
          </w:p>
          <w:p w14:paraId="4B8695A1" w14:textId="16192B5E" w:rsidR="00EE62E3" w:rsidRPr="000C298A" w:rsidRDefault="001A69CC" w:rsidP="001A69CC">
            <w:pPr>
              <w:numPr>
                <w:ilvl w:val="0"/>
                <w:numId w:val="7"/>
              </w:numPr>
              <w:rPr>
                <w:rFonts w:ascii="Arial" w:hAnsi="Arial"/>
                <w:sz w:val="18"/>
              </w:rPr>
            </w:pPr>
            <w:r w:rsidRPr="001A69CC">
              <w:rPr>
                <w:rFonts w:ascii="Arial" w:hAnsi="Arial"/>
                <w:sz w:val="20"/>
                <w:szCs w:val="20"/>
              </w:rPr>
              <w:t>Knowing equivalences between simple fractions and percentages</w:t>
            </w:r>
            <w:r>
              <w:rPr>
                <w:rFonts w:ascii="Arial" w:hAnsi="Arial"/>
                <w:sz w:val="20"/>
                <w:szCs w:val="20"/>
              </w:rPr>
              <w:t>.</w:t>
            </w:r>
          </w:p>
        </w:tc>
      </w:tr>
    </w:tbl>
    <w:p w14:paraId="2EAEDB90" w14:textId="77777777" w:rsidR="00EF2EF3" w:rsidRPr="007C22EA" w:rsidRDefault="00EF2EF3">
      <w:pPr>
        <w:rPr>
          <w:rFonts w:ascii="Arial" w:hAnsi="Arial" w:cs="Arial"/>
          <w:sz w:val="22"/>
          <w:szCs w:val="22"/>
        </w:rPr>
      </w:pPr>
    </w:p>
    <w:sectPr w:rsidR="00EF2EF3" w:rsidRPr="007C22EA" w:rsidSect="001A32FA">
      <w:headerReference w:type="even" r:id="rId16"/>
      <w:headerReference w:type="default" r:id="rId17"/>
      <w:footerReference w:type="default" r:id="rId18"/>
      <w:headerReference w:type="first" r:id="rId19"/>
      <w:pgSz w:w="11900" w:h="16840"/>
      <w:pgMar w:top="1843" w:right="851" w:bottom="1276" w:left="851" w:header="1304"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7B29" w14:textId="77777777" w:rsidR="0027045A" w:rsidRDefault="0027045A" w:rsidP="00566F65">
      <w:r>
        <w:separator/>
      </w:r>
    </w:p>
  </w:endnote>
  <w:endnote w:type="continuationSeparator" w:id="0">
    <w:p w14:paraId="30223AC7" w14:textId="77777777" w:rsidR="0027045A" w:rsidRDefault="0027045A"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D5FD" w14:textId="0418D351" w:rsidR="00C528F5" w:rsidRDefault="00C528F5">
    <w:pPr>
      <w:pStyle w:val="Footer"/>
    </w:pPr>
    <w:r>
      <w:rPr>
        <w:noProof/>
      </w:rPr>
      <w:drawing>
        <wp:anchor distT="0" distB="0" distL="114300" distR="114300" simplePos="0" relativeHeight="251664384" behindDoc="1" locked="0" layoutInCell="1" allowOverlap="1" wp14:anchorId="54CD86BB" wp14:editId="61F9DE35">
          <wp:simplePos x="0" y="0"/>
          <wp:positionH relativeFrom="page">
            <wp:posOffset>6985</wp:posOffset>
          </wp:positionH>
          <wp:positionV relativeFrom="page">
            <wp:posOffset>9163050</wp:posOffset>
          </wp:positionV>
          <wp:extent cx="7560000" cy="1512000"/>
          <wp:effectExtent l="0" t="0" r="3175"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028E" w14:textId="77777777" w:rsidR="0027045A" w:rsidRDefault="0027045A" w:rsidP="00566F65">
      <w:r>
        <w:separator/>
      </w:r>
    </w:p>
  </w:footnote>
  <w:footnote w:type="continuationSeparator" w:id="0">
    <w:p w14:paraId="3E23E8E9" w14:textId="77777777" w:rsidR="0027045A" w:rsidRDefault="0027045A"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DA2FBC">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F736" w14:textId="109D2B3E" w:rsidR="00C528F5" w:rsidRDefault="003B6A39">
    <w:pPr>
      <w:pStyle w:val="Header"/>
    </w:pPr>
    <w:r>
      <w:rPr>
        <w:noProof/>
      </w:rPr>
      <w:drawing>
        <wp:anchor distT="0" distB="0" distL="114300" distR="114300" simplePos="0" relativeHeight="251667456" behindDoc="1" locked="0" layoutInCell="1" allowOverlap="1" wp14:anchorId="04D8CEB9" wp14:editId="5E5F7F64">
          <wp:simplePos x="0" y="0"/>
          <wp:positionH relativeFrom="margin">
            <wp:posOffset>-534035</wp:posOffset>
          </wp:positionH>
          <wp:positionV relativeFrom="paragraph">
            <wp:posOffset>-2056130</wp:posOffset>
          </wp:positionV>
          <wp:extent cx="7572375" cy="2952750"/>
          <wp:effectExtent l="0" t="0" r="9525" b="0"/>
          <wp:wrapTight wrapText="bothSides">
            <wp:wrapPolygon edited="0">
              <wp:start x="0" y="0"/>
              <wp:lineTo x="0" y="21461"/>
              <wp:lineTo x="21573" y="21461"/>
              <wp:lineTo x="215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253" t="16233" r="964" b="33944"/>
                  <a:stretch/>
                </pic:blipFill>
                <pic:spPr bwMode="auto">
                  <a:xfrm>
                    <a:off x="0" y="0"/>
                    <a:ext cx="757237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4EB">
      <w:rPr>
        <w:noProof/>
      </w:rPr>
      <w:drawing>
        <wp:anchor distT="0" distB="0" distL="114300" distR="114300" simplePos="0" relativeHeight="251666432" behindDoc="1" locked="0" layoutInCell="1" allowOverlap="1" wp14:anchorId="3EB40BD3" wp14:editId="78909880">
          <wp:simplePos x="0" y="0"/>
          <wp:positionH relativeFrom="page">
            <wp:posOffset>-9525</wp:posOffset>
          </wp:positionH>
          <wp:positionV relativeFrom="page">
            <wp:posOffset>1981200</wp:posOffset>
          </wp:positionV>
          <wp:extent cx="7553325" cy="8695055"/>
          <wp:effectExtent l="0" t="0" r="9525" b="0"/>
          <wp:wrapNone/>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rotWithShape="1">
                  <a:blip r:embed="rId2">
                    <a:extLst>
                      <a:ext uri="{28A0092B-C50C-407E-A947-70E740481C1C}">
                        <a14:useLocalDpi xmlns:a14="http://schemas.microsoft.com/office/drawing/2010/main" val="0"/>
                      </a:ext>
                    </a:extLst>
                  </a:blip>
                  <a:srcRect t="18557"/>
                  <a:stretch/>
                </pic:blipFill>
                <pic:spPr bwMode="auto">
                  <a:xfrm>
                    <a:off x="0" y="0"/>
                    <a:ext cx="7553325" cy="869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DA2FBC">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0F8"/>
    <w:multiLevelType w:val="hybridMultilevel"/>
    <w:tmpl w:val="4E5E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2A7356A"/>
    <w:multiLevelType w:val="hybridMultilevel"/>
    <w:tmpl w:val="B85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86046A6"/>
    <w:multiLevelType w:val="hybridMultilevel"/>
    <w:tmpl w:val="A8EC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4720A"/>
    <w:multiLevelType w:val="hybridMultilevel"/>
    <w:tmpl w:val="7A00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A21ED"/>
    <w:multiLevelType w:val="hybridMultilevel"/>
    <w:tmpl w:val="8C86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6594A"/>
    <w:multiLevelType w:val="hybridMultilevel"/>
    <w:tmpl w:val="4B4E4E78"/>
    <w:lvl w:ilvl="0" w:tplc="08090001">
      <w:start w:val="1"/>
      <w:numFmt w:val="bullet"/>
      <w:lvlText w:val=""/>
      <w:lvlJc w:val="left"/>
      <w:pPr>
        <w:ind w:left="720" w:hanging="360"/>
      </w:pPr>
      <w:rPr>
        <w:rFonts w:ascii="Symbol" w:hAnsi="Symbol" w:hint="default"/>
      </w:rPr>
    </w:lvl>
    <w:lvl w:ilvl="1" w:tplc="C3AC49E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51529"/>
    <w:multiLevelType w:val="hybridMultilevel"/>
    <w:tmpl w:val="0D2CBF2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A0CA9"/>
    <w:multiLevelType w:val="hybridMultilevel"/>
    <w:tmpl w:val="AD88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FC838E2"/>
    <w:multiLevelType w:val="hybridMultilevel"/>
    <w:tmpl w:val="CAC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D1DD8"/>
    <w:multiLevelType w:val="hybridMultilevel"/>
    <w:tmpl w:val="3FC6D93C"/>
    <w:lvl w:ilvl="0" w:tplc="8F30A0F6">
      <w:start w:val="1"/>
      <w:numFmt w:val="bullet"/>
      <w:lvlText w:val="•"/>
      <w:lvlJc w:val="left"/>
      <w:pPr>
        <w:tabs>
          <w:tab w:val="num" w:pos="720"/>
        </w:tabs>
        <w:ind w:left="720" w:hanging="360"/>
      </w:pPr>
      <w:rPr>
        <w:rFonts w:ascii="Arial" w:hAnsi="Arial" w:hint="default"/>
      </w:rPr>
    </w:lvl>
    <w:lvl w:ilvl="1" w:tplc="94E8FBAE" w:tentative="1">
      <w:start w:val="1"/>
      <w:numFmt w:val="bullet"/>
      <w:lvlText w:val="•"/>
      <w:lvlJc w:val="left"/>
      <w:pPr>
        <w:tabs>
          <w:tab w:val="num" w:pos="1440"/>
        </w:tabs>
        <w:ind w:left="1440" w:hanging="360"/>
      </w:pPr>
      <w:rPr>
        <w:rFonts w:ascii="Arial" w:hAnsi="Arial" w:hint="default"/>
      </w:rPr>
    </w:lvl>
    <w:lvl w:ilvl="2" w:tplc="FE327C0C" w:tentative="1">
      <w:start w:val="1"/>
      <w:numFmt w:val="bullet"/>
      <w:lvlText w:val="•"/>
      <w:lvlJc w:val="left"/>
      <w:pPr>
        <w:tabs>
          <w:tab w:val="num" w:pos="2160"/>
        </w:tabs>
        <w:ind w:left="2160" w:hanging="360"/>
      </w:pPr>
      <w:rPr>
        <w:rFonts w:ascii="Arial" w:hAnsi="Arial" w:hint="default"/>
      </w:rPr>
    </w:lvl>
    <w:lvl w:ilvl="3" w:tplc="697C5646" w:tentative="1">
      <w:start w:val="1"/>
      <w:numFmt w:val="bullet"/>
      <w:lvlText w:val="•"/>
      <w:lvlJc w:val="left"/>
      <w:pPr>
        <w:tabs>
          <w:tab w:val="num" w:pos="2880"/>
        </w:tabs>
        <w:ind w:left="2880" w:hanging="360"/>
      </w:pPr>
      <w:rPr>
        <w:rFonts w:ascii="Arial" w:hAnsi="Arial" w:hint="default"/>
      </w:rPr>
    </w:lvl>
    <w:lvl w:ilvl="4" w:tplc="50F88D5A" w:tentative="1">
      <w:start w:val="1"/>
      <w:numFmt w:val="bullet"/>
      <w:lvlText w:val="•"/>
      <w:lvlJc w:val="left"/>
      <w:pPr>
        <w:tabs>
          <w:tab w:val="num" w:pos="3600"/>
        </w:tabs>
        <w:ind w:left="3600" w:hanging="360"/>
      </w:pPr>
      <w:rPr>
        <w:rFonts w:ascii="Arial" w:hAnsi="Arial" w:hint="default"/>
      </w:rPr>
    </w:lvl>
    <w:lvl w:ilvl="5" w:tplc="5AE43EFA" w:tentative="1">
      <w:start w:val="1"/>
      <w:numFmt w:val="bullet"/>
      <w:lvlText w:val="•"/>
      <w:lvlJc w:val="left"/>
      <w:pPr>
        <w:tabs>
          <w:tab w:val="num" w:pos="4320"/>
        </w:tabs>
        <w:ind w:left="4320" w:hanging="360"/>
      </w:pPr>
      <w:rPr>
        <w:rFonts w:ascii="Arial" w:hAnsi="Arial" w:hint="default"/>
      </w:rPr>
    </w:lvl>
    <w:lvl w:ilvl="6" w:tplc="7D386F38" w:tentative="1">
      <w:start w:val="1"/>
      <w:numFmt w:val="bullet"/>
      <w:lvlText w:val="•"/>
      <w:lvlJc w:val="left"/>
      <w:pPr>
        <w:tabs>
          <w:tab w:val="num" w:pos="5040"/>
        </w:tabs>
        <w:ind w:left="5040" w:hanging="360"/>
      </w:pPr>
      <w:rPr>
        <w:rFonts w:ascii="Arial" w:hAnsi="Arial" w:hint="default"/>
      </w:rPr>
    </w:lvl>
    <w:lvl w:ilvl="7" w:tplc="24E83F14" w:tentative="1">
      <w:start w:val="1"/>
      <w:numFmt w:val="bullet"/>
      <w:lvlText w:val="•"/>
      <w:lvlJc w:val="left"/>
      <w:pPr>
        <w:tabs>
          <w:tab w:val="num" w:pos="5760"/>
        </w:tabs>
        <w:ind w:left="5760" w:hanging="360"/>
      </w:pPr>
      <w:rPr>
        <w:rFonts w:ascii="Arial" w:hAnsi="Arial" w:hint="default"/>
      </w:rPr>
    </w:lvl>
    <w:lvl w:ilvl="8" w:tplc="72A213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9423EC"/>
    <w:multiLevelType w:val="hybridMultilevel"/>
    <w:tmpl w:val="9D5655E2"/>
    <w:lvl w:ilvl="0" w:tplc="3722954A">
      <w:start w:val="1"/>
      <w:numFmt w:val="bullet"/>
      <w:lvlText w:val="•"/>
      <w:lvlJc w:val="left"/>
      <w:pPr>
        <w:tabs>
          <w:tab w:val="num" w:pos="720"/>
        </w:tabs>
        <w:ind w:left="720" w:hanging="360"/>
      </w:pPr>
      <w:rPr>
        <w:rFonts w:ascii="Arial" w:hAnsi="Arial" w:hint="default"/>
      </w:rPr>
    </w:lvl>
    <w:lvl w:ilvl="1" w:tplc="C2EECAFA" w:tentative="1">
      <w:start w:val="1"/>
      <w:numFmt w:val="bullet"/>
      <w:lvlText w:val="•"/>
      <w:lvlJc w:val="left"/>
      <w:pPr>
        <w:tabs>
          <w:tab w:val="num" w:pos="1440"/>
        </w:tabs>
        <w:ind w:left="1440" w:hanging="360"/>
      </w:pPr>
      <w:rPr>
        <w:rFonts w:ascii="Arial" w:hAnsi="Arial" w:hint="default"/>
      </w:rPr>
    </w:lvl>
    <w:lvl w:ilvl="2" w:tplc="58B8DC42" w:tentative="1">
      <w:start w:val="1"/>
      <w:numFmt w:val="bullet"/>
      <w:lvlText w:val="•"/>
      <w:lvlJc w:val="left"/>
      <w:pPr>
        <w:tabs>
          <w:tab w:val="num" w:pos="2160"/>
        </w:tabs>
        <w:ind w:left="2160" w:hanging="360"/>
      </w:pPr>
      <w:rPr>
        <w:rFonts w:ascii="Arial" w:hAnsi="Arial" w:hint="default"/>
      </w:rPr>
    </w:lvl>
    <w:lvl w:ilvl="3" w:tplc="827A1726" w:tentative="1">
      <w:start w:val="1"/>
      <w:numFmt w:val="bullet"/>
      <w:lvlText w:val="•"/>
      <w:lvlJc w:val="left"/>
      <w:pPr>
        <w:tabs>
          <w:tab w:val="num" w:pos="2880"/>
        </w:tabs>
        <w:ind w:left="2880" w:hanging="360"/>
      </w:pPr>
      <w:rPr>
        <w:rFonts w:ascii="Arial" w:hAnsi="Arial" w:hint="default"/>
      </w:rPr>
    </w:lvl>
    <w:lvl w:ilvl="4" w:tplc="6FB61528" w:tentative="1">
      <w:start w:val="1"/>
      <w:numFmt w:val="bullet"/>
      <w:lvlText w:val="•"/>
      <w:lvlJc w:val="left"/>
      <w:pPr>
        <w:tabs>
          <w:tab w:val="num" w:pos="3600"/>
        </w:tabs>
        <w:ind w:left="3600" w:hanging="360"/>
      </w:pPr>
      <w:rPr>
        <w:rFonts w:ascii="Arial" w:hAnsi="Arial" w:hint="default"/>
      </w:rPr>
    </w:lvl>
    <w:lvl w:ilvl="5" w:tplc="2898A2F8" w:tentative="1">
      <w:start w:val="1"/>
      <w:numFmt w:val="bullet"/>
      <w:lvlText w:val="•"/>
      <w:lvlJc w:val="left"/>
      <w:pPr>
        <w:tabs>
          <w:tab w:val="num" w:pos="4320"/>
        </w:tabs>
        <w:ind w:left="4320" w:hanging="360"/>
      </w:pPr>
      <w:rPr>
        <w:rFonts w:ascii="Arial" w:hAnsi="Arial" w:hint="default"/>
      </w:rPr>
    </w:lvl>
    <w:lvl w:ilvl="6" w:tplc="851C1B1C" w:tentative="1">
      <w:start w:val="1"/>
      <w:numFmt w:val="bullet"/>
      <w:lvlText w:val="•"/>
      <w:lvlJc w:val="left"/>
      <w:pPr>
        <w:tabs>
          <w:tab w:val="num" w:pos="5040"/>
        </w:tabs>
        <w:ind w:left="5040" w:hanging="360"/>
      </w:pPr>
      <w:rPr>
        <w:rFonts w:ascii="Arial" w:hAnsi="Arial" w:hint="default"/>
      </w:rPr>
    </w:lvl>
    <w:lvl w:ilvl="7" w:tplc="81865238" w:tentative="1">
      <w:start w:val="1"/>
      <w:numFmt w:val="bullet"/>
      <w:lvlText w:val="•"/>
      <w:lvlJc w:val="left"/>
      <w:pPr>
        <w:tabs>
          <w:tab w:val="num" w:pos="5760"/>
        </w:tabs>
        <w:ind w:left="5760" w:hanging="360"/>
      </w:pPr>
      <w:rPr>
        <w:rFonts w:ascii="Arial" w:hAnsi="Arial" w:hint="default"/>
      </w:rPr>
    </w:lvl>
    <w:lvl w:ilvl="8" w:tplc="98207A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DC3B12"/>
    <w:multiLevelType w:val="hybridMultilevel"/>
    <w:tmpl w:val="DAAC70E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C45375"/>
    <w:multiLevelType w:val="hybridMultilevel"/>
    <w:tmpl w:val="D95656F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897D25"/>
    <w:multiLevelType w:val="hybridMultilevel"/>
    <w:tmpl w:val="B3D0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130C16"/>
    <w:multiLevelType w:val="hybridMultilevel"/>
    <w:tmpl w:val="6A38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512CA"/>
    <w:multiLevelType w:val="hybridMultilevel"/>
    <w:tmpl w:val="2A1615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B86D53"/>
    <w:multiLevelType w:val="hybridMultilevel"/>
    <w:tmpl w:val="AA40C412"/>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F60F5"/>
    <w:multiLevelType w:val="hybridMultilevel"/>
    <w:tmpl w:val="E69C81C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A96E33"/>
    <w:multiLevelType w:val="hybridMultilevel"/>
    <w:tmpl w:val="5956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6D225A"/>
    <w:multiLevelType w:val="hybridMultilevel"/>
    <w:tmpl w:val="44C0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56775F"/>
    <w:multiLevelType w:val="hybridMultilevel"/>
    <w:tmpl w:val="9C4447F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6B2871"/>
    <w:multiLevelType w:val="hybridMultilevel"/>
    <w:tmpl w:val="9DDC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183687">
    <w:abstractNumId w:val="5"/>
  </w:num>
  <w:num w:numId="2" w16cid:durableId="924192063">
    <w:abstractNumId w:val="2"/>
  </w:num>
  <w:num w:numId="3" w16cid:durableId="1984500597">
    <w:abstractNumId w:val="35"/>
  </w:num>
  <w:num w:numId="4" w16cid:durableId="1687946671">
    <w:abstractNumId w:val="12"/>
  </w:num>
  <w:num w:numId="5" w16cid:durableId="493031935">
    <w:abstractNumId w:val="19"/>
  </w:num>
  <w:num w:numId="6" w16cid:durableId="1006521629">
    <w:abstractNumId w:val="34"/>
  </w:num>
  <w:num w:numId="7" w16cid:durableId="578637109">
    <w:abstractNumId w:val="6"/>
  </w:num>
  <w:num w:numId="8" w16cid:durableId="1172648180">
    <w:abstractNumId w:val="20"/>
  </w:num>
  <w:num w:numId="9" w16cid:durableId="2087921175">
    <w:abstractNumId w:val="17"/>
  </w:num>
  <w:num w:numId="10" w16cid:durableId="849828646">
    <w:abstractNumId w:val="15"/>
  </w:num>
  <w:num w:numId="11" w16cid:durableId="258373560">
    <w:abstractNumId w:val="3"/>
  </w:num>
  <w:num w:numId="12" w16cid:durableId="1685013366">
    <w:abstractNumId w:val="14"/>
  </w:num>
  <w:num w:numId="13" w16cid:durableId="110787436">
    <w:abstractNumId w:val="24"/>
  </w:num>
  <w:num w:numId="14" w16cid:durableId="1441756781">
    <w:abstractNumId w:val="21"/>
  </w:num>
  <w:num w:numId="15" w16cid:durableId="850684313">
    <w:abstractNumId w:val="25"/>
  </w:num>
  <w:num w:numId="16" w16cid:durableId="207231279">
    <w:abstractNumId w:val="23"/>
  </w:num>
  <w:num w:numId="17" w16cid:durableId="403645915">
    <w:abstractNumId w:val="18"/>
  </w:num>
  <w:num w:numId="18" w16cid:durableId="1945109904">
    <w:abstractNumId w:val="11"/>
  </w:num>
  <w:num w:numId="19" w16cid:durableId="164324757">
    <w:abstractNumId w:val="1"/>
  </w:num>
  <w:num w:numId="20" w16cid:durableId="1241329124">
    <w:abstractNumId w:val="31"/>
  </w:num>
  <w:num w:numId="21" w16cid:durableId="1028677469">
    <w:abstractNumId w:val="37"/>
  </w:num>
  <w:num w:numId="22" w16cid:durableId="2027318301">
    <w:abstractNumId w:val="30"/>
  </w:num>
  <w:num w:numId="23" w16cid:durableId="391775845">
    <w:abstractNumId w:val="29"/>
  </w:num>
  <w:num w:numId="24" w16cid:durableId="275604165">
    <w:abstractNumId w:val="22"/>
  </w:num>
  <w:num w:numId="25" w16cid:durableId="2070304937">
    <w:abstractNumId w:val="27"/>
  </w:num>
  <w:num w:numId="26" w16cid:durableId="808283960">
    <w:abstractNumId w:val="32"/>
  </w:num>
  <w:num w:numId="27" w16cid:durableId="492575325">
    <w:abstractNumId w:val="10"/>
  </w:num>
  <w:num w:numId="28" w16cid:durableId="1156191497">
    <w:abstractNumId w:val="16"/>
  </w:num>
  <w:num w:numId="29" w16cid:durableId="1825196620">
    <w:abstractNumId w:val="33"/>
  </w:num>
  <w:num w:numId="30" w16cid:durableId="1575775553">
    <w:abstractNumId w:val="4"/>
  </w:num>
  <w:num w:numId="31" w16cid:durableId="962417752">
    <w:abstractNumId w:val="38"/>
  </w:num>
  <w:num w:numId="32" w16cid:durableId="597638597">
    <w:abstractNumId w:val="26"/>
  </w:num>
  <w:num w:numId="33" w16cid:durableId="1763448203">
    <w:abstractNumId w:val="7"/>
  </w:num>
  <w:num w:numId="34" w16cid:durableId="114375289">
    <w:abstractNumId w:val="28"/>
  </w:num>
  <w:num w:numId="35" w16cid:durableId="1217014423">
    <w:abstractNumId w:val="0"/>
  </w:num>
  <w:num w:numId="36" w16cid:durableId="294718211">
    <w:abstractNumId w:val="9"/>
  </w:num>
  <w:num w:numId="37" w16cid:durableId="658465079">
    <w:abstractNumId w:val="8"/>
  </w:num>
  <w:num w:numId="38" w16cid:durableId="987636569">
    <w:abstractNumId w:val="13"/>
  </w:num>
  <w:num w:numId="39" w16cid:durableId="110022225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213C0"/>
    <w:rsid w:val="00026564"/>
    <w:rsid w:val="00031176"/>
    <w:rsid w:val="00032B16"/>
    <w:rsid w:val="0003350C"/>
    <w:rsid w:val="00042FEA"/>
    <w:rsid w:val="000546C6"/>
    <w:rsid w:val="000639E8"/>
    <w:rsid w:val="0007739D"/>
    <w:rsid w:val="000A54AA"/>
    <w:rsid w:val="000A7F00"/>
    <w:rsid w:val="000C0742"/>
    <w:rsid w:val="000C3D00"/>
    <w:rsid w:val="000C5913"/>
    <w:rsid w:val="000E0EA8"/>
    <w:rsid w:val="00102DF3"/>
    <w:rsid w:val="0010533A"/>
    <w:rsid w:val="001068AD"/>
    <w:rsid w:val="00107666"/>
    <w:rsid w:val="001244C7"/>
    <w:rsid w:val="001307C2"/>
    <w:rsid w:val="00142715"/>
    <w:rsid w:val="0014760C"/>
    <w:rsid w:val="00160C6D"/>
    <w:rsid w:val="00161F5A"/>
    <w:rsid w:val="00165029"/>
    <w:rsid w:val="00196977"/>
    <w:rsid w:val="001A32FA"/>
    <w:rsid w:val="001A69CC"/>
    <w:rsid w:val="001A6FD0"/>
    <w:rsid w:val="001B564A"/>
    <w:rsid w:val="001C28DC"/>
    <w:rsid w:val="001C598B"/>
    <w:rsid w:val="001D5C12"/>
    <w:rsid w:val="001E48F8"/>
    <w:rsid w:val="001F0233"/>
    <w:rsid w:val="001F4EE9"/>
    <w:rsid w:val="002006F3"/>
    <w:rsid w:val="00213B25"/>
    <w:rsid w:val="00220BB8"/>
    <w:rsid w:val="00226141"/>
    <w:rsid w:val="00227F86"/>
    <w:rsid w:val="00240070"/>
    <w:rsid w:val="00250CAF"/>
    <w:rsid w:val="002576D6"/>
    <w:rsid w:val="0027045A"/>
    <w:rsid w:val="0027078F"/>
    <w:rsid w:val="00273E5E"/>
    <w:rsid w:val="00282642"/>
    <w:rsid w:val="002937BB"/>
    <w:rsid w:val="0029390F"/>
    <w:rsid w:val="002A19AC"/>
    <w:rsid w:val="002A47A0"/>
    <w:rsid w:val="002C4239"/>
    <w:rsid w:val="002C4441"/>
    <w:rsid w:val="002C612D"/>
    <w:rsid w:val="002E2639"/>
    <w:rsid w:val="00305902"/>
    <w:rsid w:val="00311B5E"/>
    <w:rsid w:val="00313E89"/>
    <w:rsid w:val="003155D7"/>
    <w:rsid w:val="00323494"/>
    <w:rsid w:val="00325994"/>
    <w:rsid w:val="00333384"/>
    <w:rsid w:val="003475C9"/>
    <w:rsid w:val="00361770"/>
    <w:rsid w:val="00367CD3"/>
    <w:rsid w:val="00375882"/>
    <w:rsid w:val="003842B3"/>
    <w:rsid w:val="003A221F"/>
    <w:rsid w:val="003B38A0"/>
    <w:rsid w:val="003B4C2F"/>
    <w:rsid w:val="003B5518"/>
    <w:rsid w:val="003B6A39"/>
    <w:rsid w:val="003D2484"/>
    <w:rsid w:val="003E318F"/>
    <w:rsid w:val="003E3D24"/>
    <w:rsid w:val="003E6C7C"/>
    <w:rsid w:val="00403547"/>
    <w:rsid w:val="00403E89"/>
    <w:rsid w:val="00422A52"/>
    <w:rsid w:val="004238FA"/>
    <w:rsid w:val="00440AF3"/>
    <w:rsid w:val="0044388E"/>
    <w:rsid w:val="00444EF8"/>
    <w:rsid w:val="00444F32"/>
    <w:rsid w:val="00454972"/>
    <w:rsid w:val="00466E34"/>
    <w:rsid w:val="004A14CA"/>
    <w:rsid w:val="004A7923"/>
    <w:rsid w:val="004B3799"/>
    <w:rsid w:val="004B3912"/>
    <w:rsid w:val="004C1647"/>
    <w:rsid w:val="004C3E57"/>
    <w:rsid w:val="004D6A50"/>
    <w:rsid w:val="004E0301"/>
    <w:rsid w:val="004E5880"/>
    <w:rsid w:val="004F1C63"/>
    <w:rsid w:val="004F7881"/>
    <w:rsid w:val="00507566"/>
    <w:rsid w:val="005179D9"/>
    <w:rsid w:val="00531341"/>
    <w:rsid w:val="005475E2"/>
    <w:rsid w:val="00566F65"/>
    <w:rsid w:val="0058696B"/>
    <w:rsid w:val="00595F9A"/>
    <w:rsid w:val="005961FF"/>
    <w:rsid w:val="005A3CD5"/>
    <w:rsid w:val="005A4080"/>
    <w:rsid w:val="005A7272"/>
    <w:rsid w:val="005B49B1"/>
    <w:rsid w:val="005C78D6"/>
    <w:rsid w:val="005D4D61"/>
    <w:rsid w:val="005D5433"/>
    <w:rsid w:val="005E34DC"/>
    <w:rsid w:val="005E3581"/>
    <w:rsid w:val="005E7209"/>
    <w:rsid w:val="005E7913"/>
    <w:rsid w:val="005F6A17"/>
    <w:rsid w:val="00615FFF"/>
    <w:rsid w:val="0061784B"/>
    <w:rsid w:val="006326F4"/>
    <w:rsid w:val="00632847"/>
    <w:rsid w:val="006333DA"/>
    <w:rsid w:val="00657C91"/>
    <w:rsid w:val="00662700"/>
    <w:rsid w:val="00686DF8"/>
    <w:rsid w:val="006A3409"/>
    <w:rsid w:val="006B03DB"/>
    <w:rsid w:val="006C221C"/>
    <w:rsid w:val="006D16FD"/>
    <w:rsid w:val="006E0D7D"/>
    <w:rsid w:val="006E47E7"/>
    <w:rsid w:val="006E4A10"/>
    <w:rsid w:val="006F6952"/>
    <w:rsid w:val="006F6A68"/>
    <w:rsid w:val="00706CB1"/>
    <w:rsid w:val="007127BF"/>
    <w:rsid w:val="00713DC0"/>
    <w:rsid w:val="007200FC"/>
    <w:rsid w:val="00722AF1"/>
    <w:rsid w:val="00722C8E"/>
    <w:rsid w:val="00725AC7"/>
    <w:rsid w:val="007271F0"/>
    <w:rsid w:val="007417A8"/>
    <w:rsid w:val="00747AB6"/>
    <w:rsid w:val="007523A9"/>
    <w:rsid w:val="00764938"/>
    <w:rsid w:val="007738E8"/>
    <w:rsid w:val="0078550E"/>
    <w:rsid w:val="0079790B"/>
    <w:rsid w:val="007B3FA6"/>
    <w:rsid w:val="007B445C"/>
    <w:rsid w:val="007B7520"/>
    <w:rsid w:val="007C16BF"/>
    <w:rsid w:val="007C22EA"/>
    <w:rsid w:val="007C2350"/>
    <w:rsid w:val="007E155B"/>
    <w:rsid w:val="007E66D4"/>
    <w:rsid w:val="0080102A"/>
    <w:rsid w:val="00803E67"/>
    <w:rsid w:val="00813A88"/>
    <w:rsid w:val="00813E2F"/>
    <w:rsid w:val="008314E0"/>
    <w:rsid w:val="00836F25"/>
    <w:rsid w:val="008454EB"/>
    <w:rsid w:val="008624D8"/>
    <w:rsid w:val="008644D0"/>
    <w:rsid w:val="00880AB0"/>
    <w:rsid w:val="008A4808"/>
    <w:rsid w:val="008B0BE0"/>
    <w:rsid w:val="008B2991"/>
    <w:rsid w:val="008D0645"/>
    <w:rsid w:val="008D4D02"/>
    <w:rsid w:val="008E7FD6"/>
    <w:rsid w:val="008F785C"/>
    <w:rsid w:val="00917692"/>
    <w:rsid w:val="00920449"/>
    <w:rsid w:val="0094687F"/>
    <w:rsid w:val="00953D00"/>
    <w:rsid w:val="00953DDF"/>
    <w:rsid w:val="00983321"/>
    <w:rsid w:val="009A14A1"/>
    <w:rsid w:val="009A2737"/>
    <w:rsid w:val="009B03E7"/>
    <w:rsid w:val="009B0F76"/>
    <w:rsid w:val="009C3AC6"/>
    <w:rsid w:val="009D42CB"/>
    <w:rsid w:val="009E655B"/>
    <w:rsid w:val="00A034DE"/>
    <w:rsid w:val="00A04ADC"/>
    <w:rsid w:val="00A13C55"/>
    <w:rsid w:val="00A14AFA"/>
    <w:rsid w:val="00A35E19"/>
    <w:rsid w:val="00A366C5"/>
    <w:rsid w:val="00A4000A"/>
    <w:rsid w:val="00A4657B"/>
    <w:rsid w:val="00A572EE"/>
    <w:rsid w:val="00A706B6"/>
    <w:rsid w:val="00A72808"/>
    <w:rsid w:val="00A73633"/>
    <w:rsid w:val="00A76C7A"/>
    <w:rsid w:val="00A77A5F"/>
    <w:rsid w:val="00A90E20"/>
    <w:rsid w:val="00A933BE"/>
    <w:rsid w:val="00AA79FF"/>
    <w:rsid w:val="00AB2AAB"/>
    <w:rsid w:val="00AB3938"/>
    <w:rsid w:val="00AC397E"/>
    <w:rsid w:val="00AC5D5F"/>
    <w:rsid w:val="00AD593D"/>
    <w:rsid w:val="00AE1C2D"/>
    <w:rsid w:val="00AE5E81"/>
    <w:rsid w:val="00AF0316"/>
    <w:rsid w:val="00B01F4E"/>
    <w:rsid w:val="00B0205A"/>
    <w:rsid w:val="00B045C6"/>
    <w:rsid w:val="00B0481A"/>
    <w:rsid w:val="00B05938"/>
    <w:rsid w:val="00B164BA"/>
    <w:rsid w:val="00B25243"/>
    <w:rsid w:val="00B364D0"/>
    <w:rsid w:val="00B36C53"/>
    <w:rsid w:val="00B4412C"/>
    <w:rsid w:val="00B44EF6"/>
    <w:rsid w:val="00B4745F"/>
    <w:rsid w:val="00B52C0F"/>
    <w:rsid w:val="00B57D3B"/>
    <w:rsid w:val="00B629DD"/>
    <w:rsid w:val="00B63F67"/>
    <w:rsid w:val="00B653CB"/>
    <w:rsid w:val="00B70042"/>
    <w:rsid w:val="00B74457"/>
    <w:rsid w:val="00B75B71"/>
    <w:rsid w:val="00B85B1A"/>
    <w:rsid w:val="00B941F1"/>
    <w:rsid w:val="00BA0177"/>
    <w:rsid w:val="00BA41CD"/>
    <w:rsid w:val="00BA4E40"/>
    <w:rsid w:val="00BA7DE8"/>
    <w:rsid w:val="00BC047C"/>
    <w:rsid w:val="00BC0E5F"/>
    <w:rsid w:val="00BC2797"/>
    <w:rsid w:val="00BD26EE"/>
    <w:rsid w:val="00BE16C0"/>
    <w:rsid w:val="00BF7A53"/>
    <w:rsid w:val="00C11500"/>
    <w:rsid w:val="00C15DC0"/>
    <w:rsid w:val="00C3450A"/>
    <w:rsid w:val="00C34831"/>
    <w:rsid w:val="00C528F5"/>
    <w:rsid w:val="00C610D5"/>
    <w:rsid w:val="00C63D40"/>
    <w:rsid w:val="00C63F29"/>
    <w:rsid w:val="00C75418"/>
    <w:rsid w:val="00C82767"/>
    <w:rsid w:val="00C932F0"/>
    <w:rsid w:val="00C968C2"/>
    <w:rsid w:val="00CB6332"/>
    <w:rsid w:val="00CC06F6"/>
    <w:rsid w:val="00CD3BE7"/>
    <w:rsid w:val="00CD4640"/>
    <w:rsid w:val="00CD5810"/>
    <w:rsid w:val="00CE17A4"/>
    <w:rsid w:val="00CF2ED7"/>
    <w:rsid w:val="00CF30EB"/>
    <w:rsid w:val="00CF31B0"/>
    <w:rsid w:val="00D07DF8"/>
    <w:rsid w:val="00D10937"/>
    <w:rsid w:val="00D230BD"/>
    <w:rsid w:val="00D24119"/>
    <w:rsid w:val="00D33EE6"/>
    <w:rsid w:val="00D35C7F"/>
    <w:rsid w:val="00D467A6"/>
    <w:rsid w:val="00D53AF1"/>
    <w:rsid w:val="00D67521"/>
    <w:rsid w:val="00D74E3A"/>
    <w:rsid w:val="00D764D4"/>
    <w:rsid w:val="00D772C6"/>
    <w:rsid w:val="00D84B14"/>
    <w:rsid w:val="00D85FA4"/>
    <w:rsid w:val="00D914FC"/>
    <w:rsid w:val="00D97498"/>
    <w:rsid w:val="00DA2FBC"/>
    <w:rsid w:val="00DB5D36"/>
    <w:rsid w:val="00DC2E02"/>
    <w:rsid w:val="00DC4EED"/>
    <w:rsid w:val="00DE711B"/>
    <w:rsid w:val="00E01814"/>
    <w:rsid w:val="00E03C5C"/>
    <w:rsid w:val="00E06606"/>
    <w:rsid w:val="00E067FF"/>
    <w:rsid w:val="00E123C5"/>
    <w:rsid w:val="00E31A5B"/>
    <w:rsid w:val="00E425EB"/>
    <w:rsid w:val="00E42F26"/>
    <w:rsid w:val="00E53F56"/>
    <w:rsid w:val="00E65080"/>
    <w:rsid w:val="00E65CF5"/>
    <w:rsid w:val="00E74C48"/>
    <w:rsid w:val="00E90844"/>
    <w:rsid w:val="00E96084"/>
    <w:rsid w:val="00EB0424"/>
    <w:rsid w:val="00EC2921"/>
    <w:rsid w:val="00ED332C"/>
    <w:rsid w:val="00ED3F05"/>
    <w:rsid w:val="00EE121B"/>
    <w:rsid w:val="00EE315A"/>
    <w:rsid w:val="00EE62E3"/>
    <w:rsid w:val="00EF2EF3"/>
    <w:rsid w:val="00F0146E"/>
    <w:rsid w:val="00F01A3B"/>
    <w:rsid w:val="00F0226B"/>
    <w:rsid w:val="00F11C65"/>
    <w:rsid w:val="00F12AF9"/>
    <w:rsid w:val="00F21899"/>
    <w:rsid w:val="00F2541E"/>
    <w:rsid w:val="00F30FD5"/>
    <w:rsid w:val="00F34041"/>
    <w:rsid w:val="00F408D2"/>
    <w:rsid w:val="00F53947"/>
    <w:rsid w:val="00F60F1E"/>
    <w:rsid w:val="00F71FB0"/>
    <w:rsid w:val="00F72C18"/>
    <w:rsid w:val="00F76121"/>
    <w:rsid w:val="00F8307C"/>
    <w:rsid w:val="00F85190"/>
    <w:rsid w:val="00F9271B"/>
    <w:rsid w:val="00F92760"/>
    <w:rsid w:val="00FA680E"/>
    <w:rsid w:val="00FC4EBA"/>
    <w:rsid w:val="00FD029A"/>
    <w:rsid w:val="00FD6A39"/>
    <w:rsid w:val="00FE7A56"/>
    <w:rsid w:val="00FF260A"/>
    <w:rsid w:val="00FF2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character" w:styleId="UnresolvedMention">
    <w:name w:val="Unresolved Mention"/>
    <w:basedOn w:val="DefaultParagraphFont"/>
    <w:uiPriority w:val="99"/>
    <w:semiHidden/>
    <w:unhideWhenUsed/>
    <w:rsid w:val="00D85FA4"/>
    <w:rPr>
      <w:color w:val="605E5C"/>
      <w:shd w:val="clear" w:color="auto" w:fill="E1DFDD"/>
    </w:rPr>
  </w:style>
  <w:style w:type="character" w:styleId="FollowedHyperlink">
    <w:name w:val="FollowedHyperlink"/>
    <w:basedOn w:val="DefaultParagraphFont"/>
    <w:uiPriority w:val="99"/>
    <w:semiHidden/>
    <w:unhideWhenUsed/>
    <w:rsid w:val="00031176"/>
    <w:rPr>
      <w:color w:val="954F72" w:themeColor="followedHyperlink"/>
      <w:u w:val="single"/>
    </w:rPr>
  </w:style>
  <w:style w:type="paragraph" w:customStyle="1" w:styleId="bulletundertext">
    <w:name w:val="bullet (under text)"/>
    <w:rsid w:val="00CF31B0"/>
    <w:pPr>
      <w:numPr>
        <w:numId w:val="19"/>
      </w:numPr>
      <w:spacing w:after="240" w:line="288" w:lineRule="auto"/>
    </w:pPr>
    <w:rPr>
      <w:rFonts w:ascii="Arial" w:eastAsia="Times New Roman" w:hAnsi="Arial" w:cs="Arial"/>
      <w:lang w:val="en-GB" w:eastAsia="en-GB"/>
    </w:rPr>
  </w:style>
  <w:style w:type="paragraph" w:customStyle="1" w:styleId="Tablevolume">
    <w:name w:val="Table volume"/>
    <w:basedOn w:val="Normal"/>
    <w:qFormat/>
    <w:rsid w:val="00CF31B0"/>
    <w:pPr>
      <w:framePr w:hSpace="180" w:wrap="around" w:vAnchor="text" w:hAnchor="text" w:y="1"/>
      <w:suppressOverlap/>
      <w:jc w:val="right"/>
    </w:pPr>
    <w:rPr>
      <w:rFonts w:ascii="Arial" w:eastAsia="Times New Roman" w:hAnsi="Arial" w:cs="Arial"/>
      <w:b/>
      <w:color w:val="00A4B3"/>
      <w:sz w:val="18"/>
      <w:lang w:val="en-GB" w:eastAsia="en-GB"/>
    </w:rPr>
  </w:style>
  <w:style w:type="paragraph" w:styleId="CommentText">
    <w:name w:val="annotation text"/>
    <w:basedOn w:val="Normal"/>
    <w:link w:val="CommentTextChar"/>
    <w:rsid w:val="007B7520"/>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7B7520"/>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rsid w:val="007127BF"/>
    <w:rPr>
      <w:b/>
      <w:bCs/>
    </w:rPr>
  </w:style>
  <w:style w:type="character" w:customStyle="1" w:styleId="CommentSubjectChar">
    <w:name w:val="Comment Subject Char"/>
    <w:basedOn w:val="CommentTextChar"/>
    <w:link w:val="CommentSubject"/>
    <w:rsid w:val="007127BF"/>
    <w:rPr>
      <w:rFonts w:ascii="Times New Roman" w:eastAsia="Times New Roman" w:hAnsi="Times New Roman" w:cs="Times New Roman"/>
      <w:b/>
      <w:bCs/>
      <w:sz w:val="20"/>
      <w:szCs w:val="20"/>
      <w:lang w:val="x-none"/>
    </w:rPr>
  </w:style>
  <w:style w:type="character" w:styleId="CommentReference">
    <w:name w:val="annotation reference"/>
    <w:basedOn w:val="DefaultParagraphFont"/>
    <w:uiPriority w:val="99"/>
    <w:semiHidden/>
    <w:unhideWhenUsed/>
    <w:rsid w:val="00A366C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783">
      <w:bodyDiv w:val="1"/>
      <w:marLeft w:val="0"/>
      <w:marRight w:val="0"/>
      <w:marTop w:val="0"/>
      <w:marBottom w:val="0"/>
      <w:divBdr>
        <w:top w:val="none" w:sz="0" w:space="0" w:color="auto"/>
        <w:left w:val="none" w:sz="0" w:space="0" w:color="auto"/>
        <w:bottom w:val="none" w:sz="0" w:space="0" w:color="auto"/>
        <w:right w:val="none" w:sz="0" w:space="0" w:color="auto"/>
      </w:divBdr>
    </w:div>
    <w:div w:id="177817287">
      <w:bodyDiv w:val="1"/>
      <w:marLeft w:val="0"/>
      <w:marRight w:val="0"/>
      <w:marTop w:val="0"/>
      <w:marBottom w:val="0"/>
      <w:divBdr>
        <w:top w:val="none" w:sz="0" w:space="0" w:color="auto"/>
        <w:left w:val="none" w:sz="0" w:space="0" w:color="auto"/>
        <w:bottom w:val="none" w:sz="0" w:space="0" w:color="auto"/>
        <w:right w:val="none" w:sz="0" w:space="0" w:color="auto"/>
      </w:divBdr>
    </w:div>
    <w:div w:id="194734820">
      <w:bodyDiv w:val="1"/>
      <w:marLeft w:val="0"/>
      <w:marRight w:val="0"/>
      <w:marTop w:val="0"/>
      <w:marBottom w:val="0"/>
      <w:divBdr>
        <w:top w:val="none" w:sz="0" w:space="0" w:color="auto"/>
        <w:left w:val="none" w:sz="0" w:space="0" w:color="auto"/>
        <w:bottom w:val="none" w:sz="0" w:space="0" w:color="auto"/>
        <w:right w:val="none" w:sz="0" w:space="0" w:color="auto"/>
      </w:divBdr>
    </w:div>
    <w:div w:id="251858067">
      <w:bodyDiv w:val="1"/>
      <w:marLeft w:val="0"/>
      <w:marRight w:val="0"/>
      <w:marTop w:val="0"/>
      <w:marBottom w:val="0"/>
      <w:divBdr>
        <w:top w:val="none" w:sz="0" w:space="0" w:color="auto"/>
        <w:left w:val="none" w:sz="0" w:space="0" w:color="auto"/>
        <w:bottom w:val="none" w:sz="0" w:space="0" w:color="auto"/>
        <w:right w:val="none" w:sz="0" w:space="0" w:color="auto"/>
      </w:divBdr>
    </w:div>
    <w:div w:id="574706006">
      <w:bodyDiv w:val="1"/>
      <w:marLeft w:val="0"/>
      <w:marRight w:val="0"/>
      <w:marTop w:val="0"/>
      <w:marBottom w:val="0"/>
      <w:divBdr>
        <w:top w:val="none" w:sz="0" w:space="0" w:color="auto"/>
        <w:left w:val="none" w:sz="0" w:space="0" w:color="auto"/>
        <w:bottom w:val="none" w:sz="0" w:space="0" w:color="auto"/>
        <w:right w:val="none" w:sz="0" w:space="0" w:color="auto"/>
      </w:divBdr>
      <w:divsChild>
        <w:div w:id="198203036">
          <w:marLeft w:val="547"/>
          <w:marRight w:val="0"/>
          <w:marTop w:val="0"/>
          <w:marBottom w:val="0"/>
          <w:divBdr>
            <w:top w:val="none" w:sz="0" w:space="0" w:color="auto"/>
            <w:left w:val="none" w:sz="0" w:space="0" w:color="auto"/>
            <w:bottom w:val="none" w:sz="0" w:space="0" w:color="auto"/>
            <w:right w:val="none" w:sz="0" w:space="0" w:color="auto"/>
          </w:divBdr>
        </w:div>
        <w:div w:id="1828396864">
          <w:marLeft w:val="547"/>
          <w:marRight w:val="0"/>
          <w:marTop w:val="0"/>
          <w:marBottom w:val="0"/>
          <w:divBdr>
            <w:top w:val="none" w:sz="0" w:space="0" w:color="auto"/>
            <w:left w:val="none" w:sz="0" w:space="0" w:color="auto"/>
            <w:bottom w:val="none" w:sz="0" w:space="0" w:color="auto"/>
            <w:right w:val="none" w:sz="0" w:space="0" w:color="auto"/>
          </w:divBdr>
        </w:div>
        <w:div w:id="1741514366">
          <w:marLeft w:val="547"/>
          <w:marRight w:val="0"/>
          <w:marTop w:val="0"/>
          <w:marBottom w:val="0"/>
          <w:divBdr>
            <w:top w:val="none" w:sz="0" w:space="0" w:color="auto"/>
            <w:left w:val="none" w:sz="0" w:space="0" w:color="auto"/>
            <w:bottom w:val="none" w:sz="0" w:space="0" w:color="auto"/>
            <w:right w:val="none" w:sz="0" w:space="0" w:color="auto"/>
          </w:divBdr>
        </w:div>
      </w:divsChild>
    </w:div>
    <w:div w:id="688455855">
      <w:bodyDiv w:val="1"/>
      <w:marLeft w:val="0"/>
      <w:marRight w:val="0"/>
      <w:marTop w:val="0"/>
      <w:marBottom w:val="0"/>
      <w:divBdr>
        <w:top w:val="none" w:sz="0" w:space="0" w:color="auto"/>
        <w:left w:val="none" w:sz="0" w:space="0" w:color="auto"/>
        <w:bottom w:val="none" w:sz="0" w:space="0" w:color="auto"/>
        <w:right w:val="none" w:sz="0" w:space="0" w:color="auto"/>
      </w:divBdr>
    </w:div>
    <w:div w:id="702250773">
      <w:bodyDiv w:val="1"/>
      <w:marLeft w:val="0"/>
      <w:marRight w:val="0"/>
      <w:marTop w:val="0"/>
      <w:marBottom w:val="0"/>
      <w:divBdr>
        <w:top w:val="none" w:sz="0" w:space="0" w:color="auto"/>
        <w:left w:val="none" w:sz="0" w:space="0" w:color="auto"/>
        <w:bottom w:val="none" w:sz="0" w:space="0" w:color="auto"/>
        <w:right w:val="none" w:sz="0" w:space="0" w:color="auto"/>
      </w:divBdr>
    </w:div>
    <w:div w:id="717973030">
      <w:bodyDiv w:val="1"/>
      <w:marLeft w:val="0"/>
      <w:marRight w:val="0"/>
      <w:marTop w:val="0"/>
      <w:marBottom w:val="0"/>
      <w:divBdr>
        <w:top w:val="none" w:sz="0" w:space="0" w:color="auto"/>
        <w:left w:val="none" w:sz="0" w:space="0" w:color="auto"/>
        <w:bottom w:val="none" w:sz="0" w:space="0" w:color="auto"/>
        <w:right w:val="none" w:sz="0" w:space="0" w:color="auto"/>
      </w:divBdr>
    </w:div>
    <w:div w:id="721977087">
      <w:bodyDiv w:val="1"/>
      <w:marLeft w:val="0"/>
      <w:marRight w:val="0"/>
      <w:marTop w:val="0"/>
      <w:marBottom w:val="0"/>
      <w:divBdr>
        <w:top w:val="none" w:sz="0" w:space="0" w:color="auto"/>
        <w:left w:val="none" w:sz="0" w:space="0" w:color="auto"/>
        <w:bottom w:val="none" w:sz="0" w:space="0" w:color="auto"/>
        <w:right w:val="none" w:sz="0" w:space="0" w:color="auto"/>
      </w:divBdr>
    </w:div>
    <w:div w:id="761415390">
      <w:bodyDiv w:val="1"/>
      <w:marLeft w:val="0"/>
      <w:marRight w:val="0"/>
      <w:marTop w:val="0"/>
      <w:marBottom w:val="0"/>
      <w:divBdr>
        <w:top w:val="none" w:sz="0" w:space="0" w:color="auto"/>
        <w:left w:val="none" w:sz="0" w:space="0" w:color="auto"/>
        <w:bottom w:val="none" w:sz="0" w:space="0" w:color="auto"/>
        <w:right w:val="none" w:sz="0" w:space="0" w:color="auto"/>
      </w:divBdr>
      <w:divsChild>
        <w:div w:id="1169711436">
          <w:marLeft w:val="446"/>
          <w:marRight w:val="0"/>
          <w:marTop w:val="0"/>
          <w:marBottom w:val="0"/>
          <w:divBdr>
            <w:top w:val="none" w:sz="0" w:space="0" w:color="auto"/>
            <w:left w:val="none" w:sz="0" w:space="0" w:color="auto"/>
            <w:bottom w:val="none" w:sz="0" w:space="0" w:color="auto"/>
            <w:right w:val="none" w:sz="0" w:space="0" w:color="auto"/>
          </w:divBdr>
        </w:div>
        <w:div w:id="991130990">
          <w:marLeft w:val="446"/>
          <w:marRight w:val="0"/>
          <w:marTop w:val="0"/>
          <w:marBottom w:val="0"/>
          <w:divBdr>
            <w:top w:val="none" w:sz="0" w:space="0" w:color="auto"/>
            <w:left w:val="none" w:sz="0" w:space="0" w:color="auto"/>
            <w:bottom w:val="none" w:sz="0" w:space="0" w:color="auto"/>
            <w:right w:val="none" w:sz="0" w:space="0" w:color="auto"/>
          </w:divBdr>
        </w:div>
        <w:div w:id="382098934">
          <w:marLeft w:val="446"/>
          <w:marRight w:val="0"/>
          <w:marTop w:val="0"/>
          <w:marBottom w:val="0"/>
          <w:divBdr>
            <w:top w:val="none" w:sz="0" w:space="0" w:color="auto"/>
            <w:left w:val="none" w:sz="0" w:space="0" w:color="auto"/>
            <w:bottom w:val="none" w:sz="0" w:space="0" w:color="auto"/>
            <w:right w:val="none" w:sz="0" w:space="0" w:color="auto"/>
          </w:divBdr>
        </w:div>
        <w:div w:id="475729849">
          <w:marLeft w:val="446"/>
          <w:marRight w:val="0"/>
          <w:marTop w:val="0"/>
          <w:marBottom w:val="0"/>
          <w:divBdr>
            <w:top w:val="none" w:sz="0" w:space="0" w:color="auto"/>
            <w:left w:val="none" w:sz="0" w:space="0" w:color="auto"/>
            <w:bottom w:val="none" w:sz="0" w:space="0" w:color="auto"/>
            <w:right w:val="none" w:sz="0" w:space="0" w:color="auto"/>
          </w:divBdr>
        </w:div>
      </w:divsChild>
    </w:div>
    <w:div w:id="810634638">
      <w:bodyDiv w:val="1"/>
      <w:marLeft w:val="0"/>
      <w:marRight w:val="0"/>
      <w:marTop w:val="0"/>
      <w:marBottom w:val="0"/>
      <w:divBdr>
        <w:top w:val="none" w:sz="0" w:space="0" w:color="auto"/>
        <w:left w:val="none" w:sz="0" w:space="0" w:color="auto"/>
        <w:bottom w:val="none" w:sz="0" w:space="0" w:color="auto"/>
        <w:right w:val="none" w:sz="0" w:space="0" w:color="auto"/>
      </w:divBdr>
    </w:div>
    <w:div w:id="885725039">
      <w:bodyDiv w:val="1"/>
      <w:marLeft w:val="0"/>
      <w:marRight w:val="0"/>
      <w:marTop w:val="0"/>
      <w:marBottom w:val="0"/>
      <w:divBdr>
        <w:top w:val="none" w:sz="0" w:space="0" w:color="auto"/>
        <w:left w:val="none" w:sz="0" w:space="0" w:color="auto"/>
        <w:bottom w:val="none" w:sz="0" w:space="0" w:color="auto"/>
        <w:right w:val="none" w:sz="0" w:space="0" w:color="auto"/>
      </w:divBdr>
      <w:divsChild>
        <w:div w:id="2142921174">
          <w:marLeft w:val="360"/>
          <w:marRight w:val="0"/>
          <w:marTop w:val="200"/>
          <w:marBottom w:val="0"/>
          <w:divBdr>
            <w:top w:val="none" w:sz="0" w:space="0" w:color="auto"/>
            <w:left w:val="none" w:sz="0" w:space="0" w:color="auto"/>
            <w:bottom w:val="none" w:sz="0" w:space="0" w:color="auto"/>
            <w:right w:val="none" w:sz="0" w:space="0" w:color="auto"/>
          </w:divBdr>
        </w:div>
        <w:div w:id="1563175413">
          <w:marLeft w:val="360"/>
          <w:marRight w:val="0"/>
          <w:marTop w:val="200"/>
          <w:marBottom w:val="0"/>
          <w:divBdr>
            <w:top w:val="none" w:sz="0" w:space="0" w:color="auto"/>
            <w:left w:val="none" w:sz="0" w:space="0" w:color="auto"/>
            <w:bottom w:val="none" w:sz="0" w:space="0" w:color="auto"/>
            <w:right w:val="none" w:sz="0" w:space="0" w:color="auto"/>
          </w:divBdr>
        </w:div>
      </w:divsChild>
    </w:div>
    <w:div w:id="892303429">
      <w:bodyDiv w:val="1"/>
      <w:marLeft w:val="0"/>
      <w:marRight w:val="0"/>
      <w:marTop w:val="0"/>
      <w:marBottom w:val="0"/>
      <w:divBdr>
        <w:top w:val="none" w:sz="0" w:space="0" w:color="auto"/>
        <w:left w:val="none" w:sz="0" w:space="0" w:color="auto"/>
        <w:bottom w:val="none" w:sz="0" w:space="0" w:color="auto"/>
        <w:right w:val="none" w:sz="0" w:space="0" w:color="auto"/>
      </w:divBdr>
    </w:div>
    <w:div w:id="1034159016">
      <w:bodyDiv w:val="1"/>
      <w:marLeft w:val="0"/>
      <w:marRight w:val="0"/>
      <w:marTop w:val="0"/>
      <w:marBottom w:val="0"/>
      <w:divBdr>
        <w:top w:val="none" w:sz="0" w:space="0" w:color="auto"/>
        <w:left w:val="none" w:sz="0" w:space="0" w:color="auto"/>
        <w:bottom w:val="none" w:sz="0" w:space="0" w:color="auto"/>
        <w:right w:val="none" w:sz="0" w:space="0" w:color="auto"/>
      </w:divBdr>
      <w:divsChild>
        <w:div w:id="742217709">
          <w:marLeft w:val="547"/>
          <w:marRight w:val="0"/>
          <w:marTop w:val="0"/>
          <w:marBottom w:val="0"/>
          <w:divBdr>
            <w:top w:val="none" w:sz="0" w:space="0" w:color="auto"/>
            <w:left w:val="none" w:sz="0" w:space="0" w:color="auto"/>
            <w:bottom w:val="none" w:sz="0" w:space="0" w:color="auto"/>
            <w:right w:val="none" w:sz="0" w:space="0" w:color="auto"/>
          </w:divBdr>
        </w:div>
        <w:div w:id="649796093">
          <w:marLeft w:val="547"/>
          <w:marRight w:val="0"/>
          <w:marTop w:val="0"/>
          <w:marBottom w:val="0"/>
          <w:divBdr>
            <w:top w:val="none" w:sz="0" w:space="0" w:color="auto"/>
            <w:left w:val="none" w:sz="0" w:space="0" w:color="auto"/>
            <w:bottom w:val="none" w:sz="0" w:space="0" w:color="auto"/>
            <w:right w:val="none" w:sz="0" w:space="0" w:color="auto"/>
          </w:divBdr>
        </w:div>
        <w:div w:id="1103845112">
          <w:marLeft w:val="547"/>
          <w:marRight w:val="0"/>
          <w:marTop w:val="0"/>
          <w:marBottom w:val="0"/>
          <w:divBdr>
            <w:top w:val="none" w:sz="0" w:space="0" w:color="auto"/>
            <w:left w:val="none" w:sz="0" w:space="0" w:color="auto"/>
            <w:bottom w:val="none" w:sz="0" w:space="0" w:color="auto"/>
            <w:right w:val="none" w:sz="0" w:space="0" w:color="auto"/>
          </w:divBdr>
        </w:div>
        <w:div w:id="1216968874">
          <w:marLeft w:val="547"/>
          <w:marRight w:val="0"/>
          <w:marTop w:val="0"/>
          <w:marBottom w:val="0"/>
          <w:divBdr>
            <w:top w:val="none" w:sz="0" w:space="0" w:color="auto"/>
            <w:left w:val="none" w:sz="0" w:space="0" w:color="auto"/>
            <w:bottom w:val="none" w:sz="0" w:space="0" w:color="auto"/>
            <w:right w:val="none" w:sz="0" w:space="0" w:color="auto"/>
          </w:divBdr>
        </w:div>
        <w:div w:id="789937292">
          <w:marLeft w:val="547"/>
          <w:marRight w:val="0"/>
          <w:marTop w:val="0"/>
          <w:marBottom w:val="0"/>
          <w:divBdr>
            <w:top w:val="none" w:sz="0" w:space="0" w:color="auto"/>
            <w:left w:val="none" w:sz="0" w:space="0" w:color="auto"/>
            <w:bottom w:val="none" w:sz="0" w:space="0" w:color="auto"/>
            <w:right w:val="none" w:sz="0" w:space="0" w:color="auto"/>
          </w:divBdr>
        </w:div>
        <w:div w:id="1926766527">
          <w:marLeft w:val="547"/>
          <w:marRight w:val="0"/>
          <w:marTop w:val="0"/>
          <w:marBottom w:val="0"/>
          <w:divBdr>
            <w:top w:val="none" w:sz="0" w:space="0" w:color="auto"/>
            <w:left w:val="none" w:sz="0" w:space="0" w:color="auto"/>
            <w:bottom w:val="none" w:sz="0" w:space="0" w:color="auto"/>
            <w:right w:val="none" w:sz="0" w:space="0" w:color="auto"/>
          </w:divBdr>
        </w:div>
        <w:div w:id="2116244938">
          <w:marLeft w:val="547"/>
          <w:marRight w:val="0"/>
          <w:marTop w:val="0"/>
          <w:marBottom w:val="0"/>
          <w:divBdr>
            <w:top w:val="none" w:sz="0" w:space="0" w:color="auto"/>
            <w:left w:val="none" w:sz="0" w:space="0" w:color="auto"/>
            <w:bottom w:val="none" w:sz="0" w:space="0" w:color="auto"/>
            <w:right w:val="none" w:sz="0" w:space="0" w:color="auto"/>
          </w:divBdr>
        </w:div>
        <w:div w:id="1963808312">
          <w:marLeft w:val="547"/>
          <w:marRight w:val="0"/>
          <w:marTop w:val="0"/>
          <w:marBottom w:val="0"/>
          <w:divBdr>
            <w:top w:val="none" w:sz="0" w:space="0" w:color="auto"/>
            <w:left w:val="none" w:sz="0" w:space="0" w:color="auto"/>
            <w:bottom w:val="none" w:sz="0" w:space="0" w:color="auto"/>
            <w:right w:val="none" w:sz="0" w:space="0" w:color="auto"/>
          </w:divBdr>
        </w:div>
      </w:divsChild>
    </w:div>
    <w:div w:id="1045324968">
      <w:bodyDiv w:val="1"/>
      <w:marLeft w:val="0"/>
      <w:marRight w:val="0"/>
      <w:marTop w:val="0"/>
      <w:marBottom w:val="0"/>
      <w:divBdr>
        <w:top w:val="none" w:sz="0" w:space="0" w:color="auto"/>
        <w:left w:val="none" w:sz="0" w:space="0" w:color="auto"/>
        <w:bottom w:val="none" w:sz="0" w:space="0" w:color="auto"/>
        <w:right w:val="none" w:sz="0" w:space="0" w:color="auto"/>
      </w:divBdr>
    </w:div>
    <w:div w:id="1090010193">
      <w:bodyDiv w:val="1"/>
      <w:marLeft w:val="0"/>
      <w:marRight w:val="0"/>
      <w:marTop w:val="0"/>
      <w:marBottom w:val="0"/>
      <w:divBdr>
        <w:top w:val="none" w:sz="0" w:space="0" w:color="auto"/>
        <w:left w:val="none" w:sz="0" w:space="0" w:color="auto"/>
        <w:bottom w:val="none" w:sz="0" w:space="0" w:color="auto"/>
        <w:right w:val="none" w:sz="0" w:space="0" w:color="auto"/>
      </w:divBdr>
    </w:div>
    <w:div w:id="1207841202">
      <w:bodyDiv w:val="1"/>
      <w:marLeft w:val="0"/>
      <w:marRight w:val="0"/>
      <w:marTop w:val="0"/>
      <w:marBottom w:val="0"/>
      <w:divBdr>
        <w:top w:val="none" w:sz="0" w:space="0" w:color="auto"/>
        <w:left w:val="none" w:sz="0" w:space="0" w:color="auto"/>
        <w:bottom w:val="none" w:sz="0" w:space="0" w:color="auto"/>
        <w:right w:val="none" w:sz="0" w:space="0" w:color="auto"/>
      </w:divBdr>
    </w:div>
    <w:div w:id="1375352915">
      <w:bodyDiv w:val="1"/>
      <w:marLeft w:val="0"/>
      <w:marRight w:val="0"/>
      <w:marTop w:val="0"/>
      <w:marBottom w:val="0"/>
      <w:divBdr>
        <w:top w:val="none" w:sz="0" w:space="0" w:color="auto"/>
        <w:left w:val="none" w:sz="0" w:space="0" w:color="auto"/>
        <w:bottom w:val="none" w:sz="0" w:space="0" w:color="auto"/>
        <w:right w:val="none" w:sz="0" w:space="0" w:color="auto"/>
      </w:divBdr>
    </w:div>
    <w:div w:id="1423376883">
      <w:bodyDiv w:val="1"/>
      <w:marLeft w:val="0"/>
      <w:marRight w:val="0"/>
      <w:marTop w:val="0"/>
      <w:marBottom w:val="0"/>
      <w:divBdr>
        <w:top w:val="none" w:sz="0" w:space="0" w:color="auto"/>
        <w:left w:val="none" w:sz="0" w:space="0" w:color="auto"/>
        <w:bottom w:val="none" w:sz="0" w:space="0" w:color="auto"/>
        <w:right w:val="none" w:sz="0" w:space="0" w:color="auto"/>
      </w:divBdr>
    </w:div>
    <w:div w:id="1485201421">
      <w:bodyDiv w:val="1"/>
      <w:marLeft w:val="0"/>
      <w:marRight w:val="0"/>
      <w:marTop w:val="0"/>
      <w:marBottom w:val="0"/>
      <w:divBdr>
        <w:top w:val="none" w:sz="0" w:space="0" w:color="auto"/>
        <w:left w:val="none" w:sz="0" w:space="0" w:color="auto"/>
        <w:bottom w:val="none" w:sz="0" w:space="0" w:color="auto"/>
        <w:right w:val="none" w:sz="0" w:space="0" w:color="auto"/>
      </w:divBdr>
    </w:div>
    <w:div w:id="1665233061">
      <w:bodyDiv w:val="1"/>
      <w:marLeft w:val="0"/>
      <w:marRight w:val="0"/>
      <w:marTop w:val="0"/>
      <w:marBottom w:val="0"/>
      <w:divBdr>
        <w:top w:val="none" w:sz="0" w:space="0" w:color="auto"/>
        <w:left w:val="none" w:sz="0" w:space="0" w:color="auto"/>
        <w:bottom w:val="none" w:sz="0" w:space="0" w:color="auto"/>
        <w:right w:val="none" w:sz="0" w:space="0" w:color="auto"/>
      </w:divBdr>
    </w:div>
    <w:div w:id="1822117875">
      <w:bodyDiv w:val="1"/>
      <w:marLeft w:val="0"/>
      <w:marRight w:val="0"/>
      <w:marTop w:val="0"/>
      <w:marBottom w:val="0"/>
      <w:divBdr>
        <w:top w:val="none" w:sz="0" w:space="0" w:color="auto"/>
        <w:left w:val="none" w:sz="0" w:space="0" w:color="auto"/>
        <w:bottom w:val="none" w:sz="0" w:space="0" w:color="auto"/>
        <w:right w:val="none" w:sz="0" w:space="0" w:color="auto"/>
      </w:divBdr>
    </w:div>
    <w:div w:id="2135129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portsunfold.com/top-20-ranked-football-players-list-in-april-202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spn.co.uk/football/blog-espn-fc-united/story/4685632/espn-fc-womens-rank-the-50-best-footballers-in-the-world-toda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premierleague.com/stats/top/players/goals" TargetMode="Externa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remierleague.com/club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Making rangoli patterns for diwali activity</vt:lpstr>
    </vt:vector>
  </TitlesOfParts>
  <Company>Studio Stunt Double</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Fractions of the squad activity</dc:title>
  <dc:subject>Use fractions and percentages to describe proportiions of a whole</dc:subject>
  <dc:creator>Attainment in Education</dc:creator>
  <cp:keywords>Proportion, fractions, percentages, KS2 maths, KS2 understanding numbers, statistics, processes in mathmatics, maths processes, communicating maths</cp:keywords>
  <dc:description/>
  <cp:lastModifiedBy>Marie Neighbour</cp:lastModifiedBy>
  <cp:revision>7</cp:revision>
  <dcterms:created xsi:type="dcterms:W3CDTF">2022-09-23T11:02:00Z</dcterms:created>
  <dcterms:modified xsi:type="dcterms:W3CDTF">2022-10-07T11:15:00Z</dcterms:modified>
</cp:coreProperties>
</file>