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2B17778E" w:rsidR="00174AA5" w:rsidRPr="004F69B7" w:rsidRDefault="006D7A68" w:rsidP="00174AA5">
            <w:pPr>
              <w:rPr>
                <w:sz w:val="18"/>
                <w:szCs w:val="18"/>
              </w:rPr>
            </w:pPr>
            <w:r w:rsidRPr="006D7A68">
              <w:rPr>
                <w:rFonts w:ascii="Arial" w:hAnsi="Arial"/>
                <w:b/>
                <w:sz w:val="44"/>
              </w:rPr>
              <w:t>Build a popsicle stick catapult</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0276AA"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0F927642" w:rsidR="000276AA" w:rsidRPr="006200D8" w:rsidRDefault="000276AA" w:rsidP="000276AA">
            <w:pPr>
              <w:rPr>
                <w:sz w:val="18"/>
              </w:rPr>
            </w:pPr>
            <w:r>
              <w:rPr>
                <w:rFonts w:ascii="Arial" w:hAnsi="Arial"/>
                <w:sz w:val="32"/>
                <w:szCs w:val="20"/>
              </w:rPr>
              <w:t>Learning about levers by making a catapult</w:t>
            </w:r>
          </w:p>
        </w:tc>
      </w:tr>
      <w:tr w:rsidR="000276AA"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5E04055" w14:textId="6E24EC01" w:rsidR="000276AA" w:rsidRPr="008D18B2" w:rsidRDefault="000276AA" w:rsidP="000276AA">
            <w:pPr>
              <w:spacing w:before="120"/>
              <w:rPr>
                <w:rFonts w:ascii="Arial" w:hAnsi="Arial" w:cs="Arial"/>
                <w:b/>
                <w:sz w:val="20"/>
                <w:szCs w:val="18"/>
              </w:rPr>
            </w:pPr>
            <w:r w:rsidRPr="008D18B2">
              <w:rPr>
                <w:rFonts w:ascii="Arial" w:hAnsi="Arial" w:cs="Arial"/>
                <w:b/>
                <w:sz w:val="20"/>
                <w:szCs w:val="18"/>
              </w:rPr>
              <w:t xml:space="preserve">Subject(s): </w:t>
            </w:r>
            <w:r w:rsidRPr="008D18B2">
              <w:rPr>
                <w:rFonts w:ascii="Arial" w:hAnsi="Arial" w:cs="Arial"/>
                <w:sz w:val="20"/>
                <w:szCs w:val="18"/>
              </w:rPr>
              <w:t xml:space="preserve">Design </w:t>
            </w:r>
            <w:r>
              <w:rPr>
                <w:rFonts w:ascii="Arial" w:hAnsi="Arial" w:cs="Arial"/>
                <w:sz w:val="20"/>
                <w:szCs w:val="18"/>
              </w:rPr>
              <w:t>&amp; Technology, Engineering</w:t>
            </w:r>
          </w:p>
          <w:p w14:paraId="7710C628" w14:textId="77777777" w:rsidR="000276AA" w:rsidRPr="008D18B2" w:rsidRDefault="000276AA" w:rsidP="000276AA">
            <w:pPr>
              <w:rPr>
                <w:rFonts w:ascii="Arial" w:hAnsi="Arial" w:cs="Arial"/>
                <w:b/>
                <w:sz w:val="20"/>
                <w:szCs w:val="18"/>
              </w:rPr>
            </w:pPr>
          </w:p>
          <w:p w14:paraId="551D9CE0" w14:textId="78EA3FEF" w:rsidR="000276AA" w:rsidRPr="0052506A" w:rsidRDefault="000276AA" w:rsidP="000276AA">
            <w:pPr>
              <w:pStyle w:val="Default"/>
              <w:rPr>
                <w:rFonts w:ascii="Arial" w:hAnsi="Arial" w:cs="Arial"/>
                <w:sz w:val="18"/>
                <w:szCs w:val="18"/>
              </w:rPr>
            </w:pPr>
            <w:r w:rsidRPr="008D18B2">
              <w:rPr>
                <w:rFonts w:ascii="Arial" w:hAnsi="Arial" w:cs="Arial"/>
                <w:b/>
                <w:sz w:val="20"/>
                <w:szCs w:val="18"/>
              </w:rPr>
              <w:t>Approx</w:t>
            </w:r>
            <w:r w:rsidR="00730DA1">
              <w:rPr>
                <w:rFonts w:ascii="Arial" w:hAnsi="Arial" w:cs="Arial"/>
                <w:b/>
                <w:sz w:val="20"/>
                <w:szCs w:val="18"/>
              </w:rPr>
              <w:t>.</w:t>
            </w:r>
            <w:r w:rsidRPr="008D18B2">
              <w:rPr>
                <w:rFonts w:ascii="Arial" w:hAnsi="Arial" w:cs="Arial"/>
                <w:b/>
                <w:sz w:val="20"/>
                <w:szCs w:val="18"/>
              </w:rPr>
              <w:t xml:space="preserve"> time: </w:t>
            </w:r>
            <w:r w:rsidR="002F25F5">
              <w:rPr>
                <w:rFonts w:ascii="Arial" w:hAnsi="Arial" w:cs="Arial"/>
                <w:bCs/>
                <w:sz w:val="20"/>
                <w:szCs w:val="18"/>
              </w:rPr>
              <w:t>5</w:t>
            </w:r>
            <w:r>
              <w:rPr>
                <w:rFonts w:ascii="Arial" w:hAnsi="Arial" w:cs="Arial"/>
                <w:bCs/>
                <w:sz w:val="20"/>
                <w:szCs w:val="18"/>
              </w:rPr>
              <w:t>0-</w:t>
            </w:r>
            <w:r w:rsidR="002F25F5">
              <w:rPr>
                <w:rFonts w:ascii="Arial" w:hAnsi="Arial" w:cs="Arial"/>
                <w:bCs/>
                <w:sz w:val="20"/>
                <w:szCs w:val="18"/>
              </w:rPr>
              <w:t>7</w:t>
            </w:r>
            <w:r>
              <w:rPr>
                <w:rFonts w:ascii="Arial" w:hAnsi="Arial" w:cs="Arial"/>
                <w:bCs/>
                <w:sz w:val="20"/>
                <w:szCs w:val="18"/>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0276AA" w:rsidRPr="0052506A" w:rsidRDefault="000276AA" w:rsidP="000276AA">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120AD042" w14:textId="77777777" w:rsidR="000276AA" w:rsidRPr="008D18B2" w:rsidRDefault="000276AA" w:rsidP="000276AA">
            <w:pPr>
              <w:spacing w:before="120"/>
              <w:rPr>
                <w:rFonts w:ascii="Arial" w:hAnsi="Arial" w:cs="Arial"/>
                <w:b/>
                <w:sz w:val="20"/>
                <w:szCs w:val="18"/>
              </w:rPr>
            </w:pPr>
            <w:r w:rsidRPr="008D18B2">
              <w:rPr>
                <w:rFonts w:ascii="Arial" w:hAnsi="Arial" w:cs="Arial"/>
                <w:b/>
                <w:sz w:val="20"/>
                <w:szCs w:val="18"/>
              </w:rPr>
              <w:t xml:space="preserve">Key words / Topics: </w:t>
            </w:r>
          </w:p>
          <w:p w14:paraId="43E42042" w14:textId="77777777" w:rsidR="000276AA" w:rsidRDefault="000276AA" w:rsidP="000276AA">
            <w:pPr>
              <w:pStyle w:val="Default"/>
              <w:numPr>
                <w:ilvl w:val="0"/>
                <w:numId w:val="1"/>
              </w:numPr>
              <w:rPr>
                <w:rFonts w:ascii="Arial" w:hAnsi="Arial" w:cs="Arial"/>
                <w:sz w:val="20"/>
                <w:szCs w:val="18"/>
              </w:rPr>
            </w:pPr>
            <w:r>
              <w:rPr>
                <w:rFonts w:ascii="Arial" w:hAnsi="Arial" w:cs="Arial"/>
                <w:sz w:val="20"/>
                <w:szCs w:val="18"/>
              </w:rPr>
              <w:t>Catapult</w:t>
            </w:r>
          </w:p>
          <w:p w14:paraId="21B66B3B" w14:textId="77777777" w:rsidR="000276AA" w:rsidRDefault="000276AA" w:rsidP="000276AA">
            <w:pPr>
              <w:pStyle w:val="Default"/>
              <w:numPr>
                <w:ilvl w:val="0"/>
                <w:numId w:val="1"/>
              </w:numPr>
              <w:rPr>
                <w:rFonts w:ascii="Arial" w:hAnsi="Arial" w:cs="Arial"/>
                <w:sz w:val="20"/>
                <w:szCs w:val="18"/>
              </w:rPr>
            </w:pPr>
            <w:r>
              <w:rPr>
                <w:rFonts w:ascii="Arial" w:hAnsi="Arial" w:cs="Arial"/>
                <w:sz w:val="20"/>
                <w:szCs w:val="18"/>
              </w:rPr>
              <w:t>Craft sticks</w:t>
            </w:r>
          </w:p>
          <w:p w14:paraId="6E3C7572" w14:textId="3FD84382" w:rsidR="000276AA" w:rsidRDefault="000276AA" w:rsidP="000276AA">
            <w:pPr>
              <w:pStyle w:val="Default"/>
              <w:numPr>
                <w:ilvl w:val="0"/>
                <w:numId w:val="1"/>
              </w:numPr>
              <w:rPr>
                <w:rFonts w:ascii="Arial" w:hAnsi="Arial" w:cs="Arial"/>
                <w:sz w:val="20"/>
                <w:szCs w:val="18"/>
              </w:rPr>
            </w:pPr>
            <w:r>
              <w:rPr>
                <w:rFonts w:ascii="Arial" w:hAnsi="Arial" w:cs="Arial"/>
                <w:sz w:val="20"/>
                <w:szCs w:val="18"/>
              </w:rPr>
              <w:t>Elastic bands</w:t>
            </w:r>
          </w:p>
          <w:p w14:paraId="66A2AF36" w14:textId="7FC02C64" w:rsidR="008872B1" w:rsidRDefault="008872B1" w:rsidP="000276AA">
            <w:pPr>
              <w:pStyle w:val="Default"/>
              <w:numPr>
                <w:ilvl w:val="0"/>
                <w:numId w:val="1"/>
              </w:numPr>
              <w:rPr>
                <w:rFonts w:ascii="Arial" w:hAnsi="Arial" w:cs="Arial"/>
                <w:sz w:val="20"/>
                <w:szCs w:val="18"/>
              </w:rPr>
            </w:pPr>
            <w:r>
              <w:rPr>
                <w:rFonts w:ascii="Arial" w:hAnsi="Arial" w:cs="Arial"/>
                <w:sz w:val="20"/>
                <w:szCs w:val="18"/>
              </w:rPr>
              <w:t>Levers</w:t>
            </w:r>
          </w:p>
          <w:p w14:paraId="6BBE5FA4" w14:textId="20728D67" w:rsidR="000276AA" w:rsidRPr="0015454B" w:rsidRDefault="000276AA" w:rsidP="000276AA">
            <w:pPr>
              <w:pStyle w:val="Default"/>
              <w:numPr>
                <w:ilvl w:val="0"/>
                <w:numId w:val="1"/>
              </w:numPr>
              <w:rPr>
                <w:rFonts w:ascii="Arial" w:hAnsi="Arial" w:cs="Arial"/>
                <w:sz w:val="18"/>
                <w:szCs w:val="18"/>
              </w:rPr>
            </w:pPr>
            <w:r>
              <w:rPr>
                <w:rFonts w:ascii="Arial" w:hAnsi="Arial" w:cs="Arial"/>
                <w:sz w:val="20"/>
                <w:szCs w:val="18"/>
              </w:rPr>
              <w:t>Structures</w:t>
            </w:r>
          </w:p>
        </w:tc>
      </w:tr>
      <w:tr w:rsidR="009306FA" w14:paraId="28C4CB79"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2D53AD0" w14:textId="77777777" w:rsidR="009306FA" w:rsidRPr="008D18B2" w:rsidRDefault="009306FA" w:rsidP="000276AA">
            <w:pPr>
              <w:spacing w:before="120"/>
              <w:rPr>
                <w:rFonts w:ascii="Arial" w:hAnsi="Arial" w:cs="Arial"/>
                <w:b/>
                <w:sz w:val="20"/>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3E280A" w14:textId="77777777" w:rsidR="009306FA" w:rsidRPr="0052506A" w:rsidRDefault="009306FA" w:rsidP="000276AA">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5092BF61" w14:textId="77777777" w:rsidR="009306FA" w:rsidRPr="008D18B2" w:rsidRDefault="009306FA" w:rsidP="000276AA">
            <w:pPr>
              <w:spacing w:before="120"/>
              <w:rPr>
                <w:rFonts w:ascii="Arial" w:hAnsi="Arial" w:cs="Arial"/>
                <w:b/>
                <w:sz w:val="20"/>
                <w:szCs w:val="18"/>
              </w:rPr>
            </w:pPr>
          </w:p>
        </w:tc>
      </w:tr>
      <w:tr w:rsidR="009306FA" w14:paraId="597105F9" w14:textId="77777777" w:rsidTr="00572513">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0116E70" w14:textId="77777777" w:rsidR="009306FA" w:rsidRPr="00835410" w:rsidRDefault="009306FA" w:rsidP="009306FA">
            <w:pPr>
              <w:rPr>
                <w:rFonts w:ascii="Arial" w:hAnsi="Arial" w:cs="Arial"/>
                <w:b/>
                <w:bCs/>
                <w:sz w:val="20"/>
                <w:szCs w:val="20"/>
              </w:rPr>
            </w:pPr>
            <w:r w:rsidRPr="00835410">
              <w:rPr>
                <w:rFonts w:ascii="Arial" w:hAnsi="Arial" w:cs="Arial"/>
                <w:b/>
                <w:bCs/>
                <w:sz w:val="20"/>
                <w:szCs w:val="20"/>
              </w:rPr>
              <w:t xml:space="preserve">Stay safe  </w:t>
            </w:r>
          </w:p>
          <w:p w14:paraId="17C6A485" w14:textId="77777777" w:rsidR="009306FA" w:rsidRPr="00835410" w:rsidRDefault="009306FA" w:rsidP="009306FA">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3AA23006" w14:textId="77777777" w:rsidR="009306FA" w:rsidRPr="00835410" w:rsidRDefault="009306FA" w:rsidP="009306FA">
            <w:pPr>
              <w:rPr>
                <w:rFonts w:ascii="Arial" w:hAnsi="Arial" w:cs="Arial"/>
                <w:sz w:val="20"/>
                <w:szCs w:val="20"/>
              </w:rPr>
            </w:pPr>
            <w:r w:rsidRPr="00835410">
              <w:rPr>
                <w:rFonts w:ascii="Arial" w:hAnsi="Arial" w:cs="Arial"/>
                <w:sz w:val="20"/>
                <w:szCs w:val="20"/>
              </w:rPr>
              <w:t xml:space="preserve"> </w:t>
            </w:r>
          </w:p>
          <w:p w14:paraId="7B19285F" w14:textId="77777777" w:rsidR="009306FA" w:rsidRPr="00835410" w:rsidRDefault="009306FA" w:rsidP="009306FA">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0F2ECEAF" w14:textId="77777777" w:rsidR="009306FA" w:rsidRPr="00835410" w:rsidRDefault="009306FA" w:rsidP="009306FA">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11BBC0F5" w14:textId="77777777" w:rsidR="009306FA" w:rsidRPr="00835410" w:rsidRDefault="009306FA" w:rsidP="009306FA">
            <w:pPr>
              <w:rPr>
                <w:rFonts w:ascii="Arial" w:hAnsi="Arial" w:cs="Arial"/>
                <w:sz w:val="20"/>
                <w:szCs w:val="20"/>
              </w:rPr>
            </w:pPr>
            <w:r w:rsidRPr="00835410">
              <w:rPr>
                <w:rFonts w:ascii="Arial" w:hAnsi="Arial" w:cs="Arial"/>
                <w:sz w:val="20"/>
                <w:szCs w:val="20"/>
              </w:rPr>
              <w:t xml:space="preserve"> </w:t>
            </w:r>
          </w:p>
          <w:p w14:paraId="67078197" w14:textId="77777777" w:rsidR="009306FA" w:rsidRDefault="009306FA" w:rsidP="009306FA">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p w14:paraId="2B6B9648" w14:textId="044BB265" w:rsidR="009306FA" w:rsidRPr="009306FA" w:rsidRDefault="009306FA" w:rsidP="009306FA">
            <w:pPr>
              <w:rPr>
                <w:rFonts w:ascii="Arial" w:hAnsi="Arial" w:cs="Arial"/>
                <w:sz w:val="20"/>
                <w:szCs w:val="20"/>
              </w:rPr>
            </w:pPr>
          </w:p>
        </w:tc>
      </w:tr>
      <w:tr w:rsidR="000276AA"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A33E9D6" w14:textId="77777777" w:rsidR="007725BF" w:rsidRDefault="007725BF" w:rsidP="000276AA">
            <w:pPr>
              <w:rPr>
                <w:rFonts w:ascii="Arial" w:hAnsi="Arial"/>
                <w:b/>
                <w:szCs w:val="20"/>
              </w:rPr>
            </w:pPr>
          </w:p>
          <w:p w14:paraId="6314B179" w14:textId="522540CD" w:rsidR="000276AA" w:rsidRPr="009127D6" w:rsidRDefault="000276AA" w:rsidP="000276AA">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0276AA" w:rsidRPr="006200D8" w:rsidRDefault="000276AA" w:rsidP="000276AA">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0276AA" w:rsidRPr="006200D8" w:rsidRDefault="000276AA" w:rsidP="000276AA">
            <w:pPr>
              <w:rPr>
                <w:sz w:val="20"/>
              </w:rPr>
            </w:pPr>
          </w:p>
        </w:tc>
      </w:tr>
      <w:tr w:rsidR="000276AA"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DC2CEB3" w14:textId="69C00998" w:rsidR="000276AA" w:rsidRPr="000276AA" w:rsidRDefault="000276AA" w:rsidP="000276AA">
            <w:pPr>
              <w:pStyle w:val="Default"/>
              <w:numPr>
                <w:ilvl w:val="0"/>
                <w:numId w:val="1"/>
              </w:numPr>
              <w:rPr>
                <w:rFonts w:ascii="Arial" w:hAnsi="Arial" w:cs="Arial"/>
                <w:sz w:val="18"/>
                <w:szCs w:val="18"/>
              </w:rPr>
            </w:pPr>
            <w:r>
              <w:rPr>
                <w:rFonts w:ascii="Arial" w:hAnsi="Arial" w:cs="Arial"/>
                <w:sz w:val="18"/>
                <w:szCs w:val="18"/>
              </w:rPr>
              <w:t>To be able to describe the three classes of lever</w:t>
            </w:r>
          </w:p>
          <w:p w14:paraId="794CE0DC" w14:textId="6C4C14B2" w:rsidR="000276AA" w:rsidRPr="00732AE8" w:rsidRDefault="000276AA" w:rsidP="000276AA">
            <w:pPr>
              <w:pStyle w:val="Default"/>
              <w:numPr>
                <w:ilvl w:val="0"/>
                <w:numId w:val="1"/>
              </w:numPr>
              <w:rPr>
                <w:rFonts w:ascii="Arial" w:hAnsi="Arial" w:cs="Arial"/>
                <w:sz w:val="18"/>
                <w:szCs w:val="18"/>
              </w:rPr>
            </w:pPr>
            <w:r w:rsidRPr="003C0C91">
              <w:rPr>
                <w:rFonts w:ascii="Arial" w:hAnsi="Arial" w:cs="Arial"/>
                <w:sz w:val="20"/>
                <w:szCs w:val="18"/>
              </w:rPr>
              <w:t xml:space="preserve">To be able to </w:t>
            </w:r>
            <w:r>
              <w:rPr>
                <w:rFonts w:ascii="Arial" w:hAnsi="Arial" w:cs="Arial"/>
                <w:sz w:val="20"/>
                <w:szCs w:val="18"/>
              </w:rPr>
              <w:t>make a structure</w:t>
            </w:r>
            <w:r>
              <w:rPr>
                <w:rFonts w:ascii="Arial" w:hAnsi="Arial" w:cs="Arial"/>
                <w:sz w:val="18"/>
                <w:szCs w:val="18"/>
              </w:rPr>
              <w:br/>
            </w:r>
          </w:p>
        </w:tc>
      </w:tr>
      <w:tr w:rsidR="000276AA"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0276AA" w:rsidRPr="00885235" w:rsidRDefault="000276AA" w:rsidP="000276AA">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0276AA" w:rsidRPr="006200D8" w:rsidRDefault="000276AA" w:rsidP="000276AA">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0276AA" w:rsidRPr="006200D8" w:rsidRDefault="000276AA" w:rsidP="000276AA">
            <w:pPr>
              <w:rPr>
                <w:sz w:val="20"/>
              </w:rPr>
            </w:pPr>
          </w:p>
        </w:tc>
      </w:tr>
      <w:tr w:rsidR="000276AA"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EA409C4" w14:textId="77777777" w:rsidR="000276AA" w:rsidRDefault="000276AA" w:rsidP="000276AA">
            <w:pPr>
              <w:spacing w:after="100"/>
              <w:rPr>
                <w:rFonts w:ascii="Arial" w:hAnsi="Arial"/>
                <w:sz w:val="20"/>
                <w:szCs w:val="20"/>
              </w:rPr>
            </w:pPr>
            <w:r>
              <w:rPr>
                <w:rFonts w:ascii="Arial" w:hAnsi="Arial"/>
                <w:sz w:val="20"/>
                <w:szCs w:val="20"/>
              </w:rPr>
              <w:t>The word ‘engineer’ was originally used to describe people responsible for building siege weapons in ancient times. When laying siege to towns and castles, it was common practice for skilled specialists to build catapults in an attempt to break down defences and demoralise the defenders. One particular type of catapult was the ‘onager’ – this was named after a type of wild donkey that was well-known for having a vicious kick. The specialists who constructed this were purportedly called ‘onager-neers’ which eventually became ‘engineers’.</w:t>
            </w:r>
          </w:p>
          <w:p w14:paraId="160CB676" w14:textId="1742E27C" w:rsidR="001E7E52" w:rsidRDefault="008872B1" w:rsidP="000276AA">
            <w:pPr>
              <w:spacing w:after="100"/>
              <w:rPr>
                <w:rFonts w:ascii="Arial" w:hAnsi="Arial"/>
                <w:sz w:val="20"/>
                <w:szCs w:val="20"/>
              </w:rPr>
            </w:pPr>
            <w:r>
              <w:rPr>
                <w:rFonts w:ascii="Arial" w:hAnsi="Arial"/>
                <w:sz w:val="20"/>
                <w:szCs w:val="20"/>
              </w:rPr>
              <w:t>Most c</w:t>
            </w:r>
            <w:r w:rsidR="000276AA">
              <w:rPr>
                <w:rFonts w:ascii="Arial" w:hAnsi="Arial"/>
                <w:sz w:val="20"/>
                <w:szCs w:val="20"/>
              </w:rPr>
              <w:t xml:space="preserve">atapult </w:t>
            </w:r>
            <w:r>
              <w:rPr>
                <w:rFonts w:ascii="Arial" w:hAnsi="Arial"/>
                <w:sz w:val="20"/>
                <w:szCs w:val="20"/>
              </w:rPr>
              <w:t>designs are based upon the principles of levers</w:t>
            </w:r>
            <w:r w:rsidR="000276AA">
              <w:rPr>
                <w:rFonts w:ascii="Arial" w:hAnsi="Arial"/>
                <w:sz w:val="20"/>
                <w:szCs w:val="20"/>
              </w:rPr>
              <w:t>.</w:t>
            </w:r>
            <w:r>
              <w:rPr>
                <w:rFonts w:ascii="Arial" w:hAnsi="Arial"/>
                <w:sz w:val="20"/>
                <w:szCs w:val="20"/>
              </w:rPr>
              <w:t xml:space="preserve"> </w:t>
            </w:r>
            <w:r w:rsidR="00DE388A">
              <w:rPr>
                <w:rFonts w:ascii="Arial" w:hAnsi="Arial"/>
                <w:sz w:val="20"/>
                <w:szCs w:val="20"/>
              </w:rPr>
              <w:t>This resource introduces the concept of levers, the three classes of levers and examples of typical applications.</w:t>
            </w:r>
          </w:p>
          <w:p w14:paraId="69CE745E" w14:textId="1641B510" w:rsidR="000276AA" w:rsidRPr="0052506A" w:rsidRDefault="001E7E52" w:rsidP="000276AA">
            <w:pPr>
              <w:spacing w:after="100"/>
              <w:rPr>
                <w:rFonts w:ascii="Arial" w:hAnsi="Arial"/>
                <w:sz w:val="20"/>
                <w:szCs w:val="20"/>
              </w:rPr>
            </w:pPr>
            <w:r w:rsidRPr="00353157">
              <w:rPr>
                <w:rFonts w:ascii="Arial" w:hAnsi="Arial"/>
                <w:sz w:val="20"/>
                <w:szCs w:val="20"/>
              </w:rPr>
              <w:t xml:space="preserve">This is one of a set of resources </w:t>
            </w:r>
            <w:r>
              <w:rPr>
                <w:rFonts w:ascii="Arial" w:hAnsi="Arial"/>
                <w:sz w:val="20"/>
                <w:szCs w:val="20"/>
              </w:rPr>
              <w:t xml:space="preserve">designed </w:t>
            </w:r>
            <w:r>
              <w:rPr>
                <w:rFonts w:ascii="Arial" w:hAnsi="Arial" w:cs="Arial"/>
                <w:sz w:val="20"/>
                <w:szCs w:val="20"/>
              </w:rPr>
              <w:t>to allow learners to use Easter themes to develop their knowledge and skills in Design &amp; Technology, M</w:t>
            </w:r>
            <w:r>
              <w:rPr>
                <w:rFonts w:ascii="Arial" w:hAnsi="Arial"/>
                <w:sz w:val="20"/>
                <w:szCs w:val="20"/>
              </w:rPr>
              <w:t>athematics</w:t>
            </w:r>
            <w:r w:rsidR="00DE388A">
              <w:rPr>
                <w:rFonts w:ascii="Arial" w:hAnsi="Arial"/>
                <w:sz w:val="20"/>
                <w:szCs w:val="20"/>
              </w:rPr>
              <w:t xml:space="preserve"> and Science</w:t>
            </w:r>
            <w:r w:rsidRPr="00353157">
              <w:rPr>
                <w:rFonts w:ascii="Arial" w:hAnsi="Arial"/>
                <w:sz w:val="20"/>
                <w:szCs w:val="20"/>
              </w:rPr>
              <w:t xml:space="preserve">. </w:t>
            </w:r>
            <w:r w:rsidR="0042616B">
              <w:rPr>
                <w:rFonts w:ascii="Arial" w:hAnsi="Arial"/>
                <w:sz w:val="20"/>
                <w:szCs w:val="20"/>
              </w:rPr>
              <w:t>This resource involves making a simple catapult which works as a lever to propel a chocolate or mini egg.</w:t>
            </w:r>
          </w:p>
        </w:tc>
      </w:tr>
      <w:tr w:rsidR="000276AA"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6D79F5B" w14:textId="77777777" w:rsidR="007725BF" w:rsidRDefault="007725BF" w:rsidP="000276AA">
            <w:pPr>
              <w:pStyle w:val="Default"/>
              <w:rPr>
                <w:rFonts w:ascii="Arial" w:hAnsi="Arial" w:cs="Arial"/>
                <w:b/>
                <w:sz w:val="20"/>
                <w:szCs w:val="20"/>
              </w:rPr>
            </w:pPr>
          </w:p>
          <w:p w14:paraId="028830AB" w14:textId="349EB021" w:rsidR="000276AA" w:rsidRPr="004312D4" w:rsidRDefault="000276AA" w:rsidP="000276AA">
            <w:pPr>
              <w:pStyle w:val="Default"/>
              <w:rPr>
                <w:rFonts w:ascii="Arial" w:hAnsi="Arial" w:cs="Arial"/>
                <w:b/>
                <w:sz w:val="20"/>
                <w:szCs w:val="20"/>
              </w:rPr>
            </w:pPr>
            <w:r w:rsidRPr="004312D4">
              <w:rPr>
                <w:rFonts w:ascii="Arial" w:hAnsi="Arial" w:cs="Arial"/>
                <w:b/>
                <w:sz w:val="20"/>
                <w:szCs w:val="20"/>
              </w:rPr>
              <w:t>Purpose of this activity</w:t>
            </w:r>
          </w:p>
          <w:p w14:paraId="7052C401" w14:textId="77777777" w:rsidR="0042616B" w:rsidRDefault="008872B1" w:rsidP="000276AA">
            <w:pPr>
              <w:pStyle w:val="Default"/>
              <w:spacing w:after="100"/>
              <w:rPr>
                <w:rFonts w:ascii="Arial" w:hAnsi="Arial"/>
                <w:sz w:val="20"/>
                <w:szCs w:val="20"/>
              </w:rPr>
            </w:pPr>
            <w:r>
              <w:rPr>
                <w:rFonts w:ascii="Arial" w:hAnsi="Arial"/>
                <w:sz w:val="20"/>
                <w:szCs w:val="20"/>
              </w:rPr>
              <w:t>In this activity learners will develop understanding of levers and build a simple catapult from craft sticks</w:t>
            </w:r>
            <w:r w:rsidR="0042616B">
              <w:rPr>
                <w:rFonts w:ascii="Arial" w:hAnsi="Arial"/>
                <w:sz w:val="20"/>
                <w:szCs w:val="20"/>
              </w:rPr>
              <w:t xml:space="preserve">. </w:t>
            </w:r>
          </w:p>
          <w:p w14:paraId="3DBFB151" w14:textId="79EF6717" w:rsidR="000276AA" w:rsidRPr="006200D8" w:rsidRDefault="0042616B" w:rsidP="000276AA">
            <w:pPr>
              <w:pStyle w:val="Default"/>
              <w:spacing w:after="100"/>
              <w:rPr>
                <w:rFonts w:ascii="Arial" w:hAnsi="Arial"/>
                <w:b/>
              </w:rPr>
            </w:pPr>
            <w:r>
              <w:rPr>
                <w:rFonts w:ascii="Arial" w:hAnsi="Arial"/>
                <w:sz w:val="20"/>
                <w:szCs w:val="20"/>
              </w:rPr>
              <w:t>This could be used as an engaging one-off main lesson activity to introduce levers.</w:t>
            </w:r>
          </w:p>
        </w:tc>
      </w:tr>
      <w:tr w:rsidR="000276AA"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266259" w14:textId="77777777" w:rsidR="000276AA" w:rsidRDefault="000276AA" w:rsidP="000276AA">
            <w:pPr>
              <w:rPr>
                <w:sz w:val="20"/>
              </w:rPr>
            </w:pPr>
          </w:p>
          <w:p w14:paraId="009B4701" w14:textId="77777777" w:rsidR="00DE388A" w:rsidRDefault="00DE388A" w:rsidP="000276AA">
            <w:pPr>
              <w:rPr>
                <w:sz w:val="20"/>
              </w:rPr>
            </w:pPr>
          </w:p>
          <w:p w14:paraId="35D73EAF" w14:textId="256B5BA8" w:rsidR="00DE388A" w:rsidRPr="006200D8" w:rsidRDefault="00DE388A" w:rsidP="000276AA">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0276AA" w:rsidRPr="006200D8" w:rsidRDefault="000276AA" w:rsidP="000276AA">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0276AA" w:rsidRPr="006200D8" w:rsidRDefault="000276AA" w:rsidP="000276AA">
            <w:pPr>
              <w:rPr>
                <w:sz w:val="20"/>
              </w:rPr>
            </w:pPr>
          </w:p>
        </w:tc>
      </w:tr>
      <w:tr w:rsidR="000276AA" w14:paraId="328429C7" w14:textId="77777777" w:rsidTr="00016402">
        <w:trPr>
          <w:trHeight w:val="300"/>
        </w:trPr>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01192C8" w14:textId="77777777" w:rsidR="000276AA" w:rsidRPr="00FC7A35" w:rsidRDefault="000276AA" w:rsidP="000276AA">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0276AA" w:rsidRPr="006200D8" w:rsidRDefault="000276AA" w:rsidP="000276AA">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79364864" w14:textId="77777777" w:rsidR="000276AA" w:rsidRPr="00FC7A35" w:rsidRDefault="000276AA" w:rsidP="000276AA">
            <w:pPr>
              <w:rPr>
                <w:color w:val="FFFFFF"/>
              </w:rPr>
            </w:pPr>
            <w:r w:rsidRPr="00FC7A35">
              <w:rPr>
                <w:rFonts w:ascii="Arial" w:hAnsi="Arial"/>
                <w:b/>
                <w:color w:val="FFFFFF"/>
                <w:szCs w:val="20"/>
              </w:rPr>
              <w:t>Teacher notes</w:t>
            </w:r>
          </w:p>
        </w:tc>
      </w:tr>
      <w:tr w:rsidR="00D75E91" w14:paraId="5B8CC9BB" w14:textId="77777777" w:rsidTr="0042616B">
        <w:trPr>
          <w:trHeight w:val="2713"/>
        </w:trPr>
        <w:tc>
          <w:tcPr>
            <w:tcW w:w="5216" w:type="dxa"/>
            <w:tcBorders>
              <w:top w:val="nil"/>
              <w:left w:val="nil"/>
              <w:bottom w:val="nil"/>
              <w:right w:val="nil"/>
            </w:tcBorders>
            <w:shd w:val="clear" w:color="auto" w:fill="FFFFFF"/>
            <w:tcMar>
              <w:top w:w="57" w:type="dxa"/>
              <w:left w:w="113" w:type="dxa"/>
              <w:bottom w:w="57" w:type="dxa"/>
              <w:right w:w="57" w:type="dxa"/>
            </w:tcMar>
          </w:tcPr>
          <w:p w14:paraId="1F86DC95" w14:textId="5230B44D" w:rsidR="00D75E91" w:rsidRPr="00035F4C" w:rsidRDefault="00D75E91" w:rsidP="00D75E91">
            <w:pPr>
              <w:rPr>
                <w:rFonts w:ascii="Arial" w:hAnsi="Arial" w:cs="Arial"/>
                <w:b/>
                <w:bCs/>
                <w:sz w:val="20"/>
                <w:szCs w:val="20"/>
              </w:rPr>
            </w:pPr>
            <w:r w:rsidRPr="00F60391">
              <w:rPr>
                <w:rFonts w:ascii="Arial" w:hAnsi="Arial" w:cs="Arial"/>
                <w:b/>
                <w:bCs/>
                <w:sz w:val="20"/>
                <w:szCs w:val="20"/>
              </w:rPr>
              <w:t>Introduction (</w:t>
            </w:r>
            <w:r>
              <w:rPr>
                <w:rFonts w:ascii="Arial" w:hAnsi="Arial" w:cs="Arial"/>
                <w:b/>
                <w:bCs/>
                <w:sz w:val="20"/>
                <w:szCs w:val="20"/>
              </w:rPr>
              <w:t>15</w:t>
            </w:r>
            <w:r w:rsidRPr="00F60391">
              <w:rPr>
                <w:rFonts w:ascii="Arial" w:hAnsi="Arial" w:cs="Arial"/>
                <w:b/>
                <w:bCs/>
                <w:sz w:val="20"/>
                <w:szCs w:val="20"/>
              </w:rPr>
              <w:t>-</w:t>
            </w:r>
            <w:r>
              <w:rPr>
                <w:rFonts w:ascii="Arial" w:hAnsi="Arial" w:cs="Arial"/>
                <w:b/>
                <w:bCs/>
                <w:sz w:val="20"/>
                <w:szCs w:val="20"/>
              </w:rPr>
              <w:t>20</w:t>
            </w:r>
            <w:r w:rsidRPr="00F60391">
              <w:rPr>
                <w:rFonts w:ascii="Arial" w:hAnsi="Arial" w:cs="Arial"/>
                <w:b/>
                <w:bCs/>
                <w:sz w:val="20"/>
                <w:szCs w:val="20"/>
              </w:rPr>
              <w:t xml:space="preserve"> minutes)</w:t>
            </w:r>
          </w:p>
          <w:p w14:paraId="13C91447" w14:textId="4C21397D" w:rsidR="00D75E91" w:rsidRDefault="00D75E91" w:rsidP="00D75E91">
            <w:pPr>
              <w:rPr>
                <w:rFonts w:ascii="Arial" w:hAnsi="Arial" w:cs="Arial"/>
                <w:sz w:val="20"/>
                <w:szCs w:val="20"/>
              </w:rPr>
            </w:pPr>
            <w:r>
              <w:rPr>
                <w:rFonts w:ascii="Arial" w:hAnsi="Arial" w:cs="Arial"/>
                <w:sz w:val="20"/>
                <w:szCs w:val="20"/>
              </w:rPr>
              <w:t>Teacher to explain that learners are going to make a catapult to fire mini</w:t>
            </w:r>
            <w:r w:rsidR="00DE388A">
              <w:rPr>
                <w:rFonts w:ascii="Arial" w:hAnsi="Arial" w:cs="Arial"/>
                <w:sz w:val="20"/>
                <w:szCs w:val="20"/>
              </w:rPr>
              <w:t xml:space="preserve"> </w:t>
            </w:r>
            <w:r>
              <w:rPr>
                <w:rFonts w:ascii="Arial" w:hAnsi="Arial" w:cs="Arial"/>
                <w:sz w:val="20"/>
                <w:szCs w:val="20"/>
              </w:rPr>
              <w:t>eggs (or chocolates), based on the principles of levers. Teacher to use the presentation to introduce the classes of levers.</w:t>
            </w:r>
          </w:p>
          <w:p w14:paraId="5043C59E" w14:textId="77777777" w:rsidR="00D75E91" w:rsidRDefault="00D75E91" w:rsidP="00D75E91">
            <w:pPr>
              <w:rPr>
                <w:rFonts w:ascii="Arial" w:hAnsi="Arial" w:cs="Arial"/>
                <w:sz w:val="20"/>
                <w:szCs w:val="20"/>
              </w:rPr>
            </w:pPr>
          </w:p>
          <w:p w14:paraId="0A232F74" w14:textId="2BB3EB3E" w:rsidR="00D75E91" w:rsidRPr="002155FC" w:rsidRDefault="00D75E91" w:rsidP="00D75E91">
            <w:pPr>
              <w:rPr>
                <w:rFonts w:ascii="Arial" w:hAnsi="Arial" w:cs="Arial"/>
                <w:b/>
                <w:bCs/>
                <w:color w:val="FF0000"/>
                <w:sz w:val="20"/>
                <w:szCs w:val="20"/>
              </w:rPr>
            </w:pPr>
            <w:r>
              <w:rPr>
                <w:rFonts w:ascii="Arial" w:hAnsi="Arial" w:cs="Arial"/>
                <w:b/>
                <w:bCs/>
                <w:sz w:val="20"/>
                <w:szCs w:val="20"/>
              </w:rPr>
              <w:t>Making the catapults</w:t>
            </w:r>
            <w:r w:rsidRPr="006E259F">
              <w:rPr>
                <w:rFonts w:ascii="Arial" w:hAnsi="Arial" w:cs="Arial"/>
                <w:b/>
                <w:bCs/>
                <w:color w:val="000000" w:themeColor="text1"/>
                <w:sz w:val="20"/>
                <w:szCs w:val="20"/>
              </w:rPr>
              <w:t xml:space="preserve"> (</w:t>
            </w:r>
            <w:r>
              <w:rPr>
                <w:rFonts w:ascii="Arial" w:hAnsi="Arial" w:cs="Arial"/>
                <w:b/>
                <w:bCs/>
                <w:color w:val="000000" w:themeColor="text1"/>
                <w:sz w:val="20"/>
                <w:szCs w:val="20"/>
              </w:rPr>
              <w:t>25-30</w:t>
            </w:r>
            <w:r w:rsidRPr="006E259F">
              <w:rPr>
                <w:rFonts w:ascii="Arial" w:hAnsi="Arial" w:cs="Arial"/>
                <w:b/>
                <w:bCs/>
                <w:color w:val="000000" w:themeColor="text1"/>
                <w:sz w:val="20"/>
                <w:szCs w:val="20"/>
              </w:rPr>
              <w:t xml:space="preserve"> minutes)</w:t>
            </w:r>
          </w:p>
          <w:p w14:paraId="02E03A74" w14:textId="77777777" w:rsidR="00D75E91" w:rsidRDefault="00D75E91" w:rsidP="00D75E91">
            <w:pPr>
              <w:rPr>
                <w:rFonts w:ascii="Arial" w:hAnsi="Arial" w:cs="Arial"/>
                <w:sz w:val="20"/>
                <w:szCs w:val="20"/>
              </w:rPr>
            </w:pPr>
            <w:r>
              <w:rPr>
                <w:rFonts w:ascii="Arial" w:hAnsi="Arial" w:cs="Arial"/>
                <w:sz w:val="20"/>
                <w:szCs w:val="20"/>
              </w:rPr>
              <w:t>Teacher to demonstrate the steps shown in the presentation and listed below:</w:t>
            </w:r>
          </w:p>
          <w:p w14:paraId="6F2F284A" w14:textId="77777777" w:rsidR="00D75E91" w:rsidRDefault="00D75E91" w:rsidP="00D75E91">
            <w:pPr>
              <w:rPr>
                <w:rFonts w:ascii="Arial" w:hAnsi="Arial" w:cs="Arial"/>
                <w:sz w:val="20"/>
                <w:szCs w:val="20"/>
              </w:rPr>
            </w:pPr>
          </w:p>
          <w:p w14:paraId="7F2988E8" w14:textId="0A3D7393" w:rsidR="00D75E91" w:rsidRPr="00FB5292" w:rsidRDefault="00D75E91" w:rsidP="000E3DFD">
            <w:pPr>
              <w:pStyle w:val="ListParagraph"/>
              <w:numPr>
                <w:ilvl w:val="0"/>
                <w:numId w:val="30"/>
              </w:numPr>
              <w:rPr>
                <w:rFonts w:ascii="Arial" w:hAnsi="Arial" w:cs="Arial"/>
                <w:sz w:val="20"/>
                <w:szCs w:val="20"/>
              </w:rPr>
            </w:pPr>
            <w:r w:rsidRPr="00FB5292">
              <w:rPr>
                <w:rFonts w:ascii="Arial" w:hAnsi="Arial" w:cs="Arial"/>
                <w:sz w:val="20"/>
                <w:szCs w:val="20"/>
              </w:rPr>
              <w:t xml:space="preserve">Step 1 – </w:t>
            </w:r>
            <w:r w:rsidR="00065DCF" w:rsidRPr="00FB5292">
              <w:rPr>
                <w:rFonts w:ascii="Arial" w:hAnsi="Arial" w:cs="Arial"/>
                <w:sz w:val="20"/>
                <w:szCs w:val="20"/>
              </w:rPr>
              <w:t>Make the fulcrum</w:t>
            </w:r>
            <w:r w:rsidRPr="00FB5292">
              <w:rPr>
                <w:rFonts w:ascii="Arial" w:hAnsi="Arial" w:cs="Arial"/>
                <w:sz w:val="20"/>
                <w:szCs w:val="20"/>
              </w:rPr>
              <w:t>.</w:t>
            </w:r>
            <w:r w:rsidR="00FE4AD5" w:rsidRPr="00FB5292">
              <w:rPr>
                <w:rFonts w:ascii="Arial" w:hAnsi="Arial" w:cs="Arial"/>
                <w:sz w:val="20"/>
                <w:szCs w:val="20"/>
              </w:rPr>
              <w:t xml:space="preserve"> </w:t>
            </w:r>
            <w:r w:rsidR="00FB5292" w:rsidRPr="00FB5292">
              <w:rPr>
                <w:rFonts w:ascii="Arial" w:hAnsi="Arial" w:cs="Arial"/>
                <w:sz w:val="20"/>
                <w:szCs w:val="20"/>
              </w:rPr>
              <w:t xml:space="preserve">Using elastic bands at each end, attach 4 (or 5) craft sticks together. Wrap the elastic bands around </w:t>
            </w:r>
            <w:r w:rsidR="00FB5292">
              <w:rPr>
                <w:rFonts w:ascii="Arial" w:hAnsi="Arial" w:cs="Arial"/>
                <w:sz w:val="20"/>
                <w:szCs w:val="20"/>
              </w:rPr>
              <w:t xml:space="preserve">as many times as </w:t>
            </w:r>
            <w:r w:rsidR="00186F6D">
              <w:rPr>
                <w:rFonts w:ascii="Arial" w:hAnsi="Arial" w:cs="Arial"/>
                <w:sz w:val="20"/>
                <w:szCs w:val="20"/>
              </w:rPr>
              <w:t xml:space="preserve">necessary </w:t>
            </w:r>
            <w:r w:rsidR="00186F6D" w:rsidRPr="00FB5292">
              <w:rPr>
                <w:rFonts w:ascii="Arial" w:hAnsi="Arial" w:cs="Arial"/>
                <w:sz w:val="20"/>
                <w:szCs w:val="20"/>
              </w:rPr>
              <w:t>to</w:t>
            </w:r>
            <w:r w:rsidR="00FB5292" w:rsidRPr="00FB5292">
              <w:rPr>
                <w:rFonts w:ascii="Arial" w:hAnsi="Arial" w:cs="Arial"/>
                <w:sz w:val="20"/>
                <w:szCs w:val="20"/>
              </w:rPr>
              <w:t xml:space="preserve"> hold it securely</w:t>
            </w:r>
          </w:p>
          <w:p w14:paraId="77761DF2" w14:textId="0D41AC59" w:rsidR="00D75E91" w:rsidRPr="00FB5292" w:rsidRDefault="00D75E91" w:rsidP="009C2615">
            <w:pPr>
              <w:pStyle w:val="ListParagraph"/>
              <w:numPr>
                <w:ilvl w:val="0"/>
                <w:numId w:val="30"/>
              </w:numPr>
              <w:rPr>
                <w:rFonts w:ascii="Arial" w:hAnsi="Arial" w:cs="Arial"/>
                <w:sz w:val="20"/>
                <w:szCs w:val="20"/>
              </w:rPr>
            </w:pPr>
            <w:r w:rsidRPr="00FB5292">
              <w:rPr>
                <w:rFonts w:ascii="Arial" w:hAnsi="Arial" w:cs="Arial"/>
                <w:sz w:val="20"/>
                <w:szCs w:val="20"/>
              </w:rPr>
              <w:t xml:space="preserve">Step 2 – Make the </w:t>
            </w:r>
            <w:r w:rsidR="000B3AD6" w:rsidRPr="00FB5292">
              <w:rPr>
                <w:rFonts w:ascii="Arial" w:hAnsi="Arial" w:cs="Arial"/>
                <w:sz w:val="20"/>
                <w:szCs w:val="20"/>
              </w:rPr>
              <w:t>thrower</w:t>
            </w:r>
            <w:r w:rsidRPr="00FB5292">
              <w:rPr>
                <w:rFonts w:ascii="Arial" w:hAnsi="Arial" w:cs="Arial"/>
                <w:sz w:val="20"/>
                <w:szCs w:val="20"/>
              </w:rPr>
              <w:t>.</w:t>
            </w:r>
            <w:r w:rsidR="00FB5292" w:rsidRPr="00FB5292">
              <w:rPr>
                <w:rFonts w:ascii="Arial" w:hAnsi="Arial" w:cs="Arial"/>
                <w:sz w:val="20"/>
                <w:szCs w:val="20"/>
              </w:rPr>
              <w:t xml:space="preserve"> Using two elastic bands, attach the spoon to one end of a craft stick. Using one elastic band, attach a second craft stick to the </w:t>
            </w:r>
            <w:r w:rsidR="00DE388A">
              <w:rPr>
                <w:rFonts w:ascii="Arial" w:hAnsi="Arial" w:cs="Arial"/>
                <w:sz w:val="20"/>
                <w:szCs w:val="20"/>
              </w:rPr>
              <w:t xml:space="preserve">underside of the </w:t>
            </w:r>
            <w:r w:rsidR="00FB5292" w:rsidRPr="00FB5292">
              <w:rPr>
                <w:rFonts w:ascii="Arial" w:hAnsi="Arial" w:cs="Arial"/>
                <w:sz w:val="20"/>
                <w:szCs w:val="20"/>
              </w:rPr>
              <w:t>other end of the first stick</w:t>
            </w:r>
            <w:r w:rsidR="00FB5292">
              <w:rPr>
                <w:rFonts w:ascii="Arial" w:hAnsi="Arial" w:cs="Arial"/>
                <w:sz w:val="20"/>
                <w:szCs w:val="20"/>
              </w:rPr>
              <w:t>.</w:t>
            </w:r>
          </w:p>
          <w:p w14:paraId="0967BBE3" w14:textId="1D8A28A0" w:rsidR="00D75E91" w:rsidRPr="00FB5292" w:rsidRDefault="00D75E91" w:rsidP="00D201F2">
            <w:pPr>
              <w:pStyle w:val="ListParagraph"/>
              <w:numPr>
                <w:ilvl w:val="0"/>
                <w:numId w:val="30"/>
              </w:numPr>
              <w:rPr>
                <w:rFonts w:ascii="Arial" w:hAnsi="Arial" w:cs="Arial"/>
                <w:sz w:val="20"/>
                <w:szCs w:val="20"/>
              </w:rPr>
            </w:pPr>
            <w:r w:rsidRPr="00FB5292">
              <w:rPr>
                <w:rFonts w:ascii="Arial" w:hAnsi="Arial" w:cs="Arial"/>
                <w:sz w:val="20"/>
                <w:szCs w:val="20"/>
              </w:rPr>
              <w:t xml:space="preserve">Step 3 – </w:t>
            </w:r>
            <w:r w:rsidR="00FE4AD5" w:rsidRPr="00FB5292">
              <w:rPr>
                <w:rFonts w:ascii="Arial" w:hAnsi="Arial" w:cs="Arial"/>
                <w:sz w:val="20"/>
                <w:szCs w:val="20"/>
              </w:rPr>
              <w:t>Assemble the parts together</w:t>
            </w:r>
            <w:r w:rsidRPr="00FB5292">
              <w:rPr>
                <w:rFonts w:ascii="Arial" w:hAnsi="Arial" w:cs="Arial"/>
                <w:sz w:val="20"/>
                <w:szCs w:val="20"/>
              </w:rPr>
              <w:t>.</w:t>
            </w:r>
            <w:r w:rsidR="00FE4AD5" w:rsidRPr="00FB5292">
              <w:rPr>
                <w:rFonts w:ascii="Arial" w:hAnsi="Arial" w:cs="Arial"/>
                <w:sz w:val="20"/>
                <w:szCs w:val="20"/>
              </w:rPr>
              <w:t xml:space="preserve"> </w:t>
            </w:r>
            <w:r w:rsidR="00FB5292" w:rsidRPr="00FB5292">
              <w:rPr>
                <w:rFonts w:ascii="Arial" w:hAnsi="Arial" w:cs="Arial"/>
                <w:sz w:val="20"/>
                <w:szCs w:val="20"/>
              </w:rPr>
              <w:t>Wedge the block between the two craft sticks of the thrower. Wrap an elastic band about the point where it touches the craft sticks to hold it in place</w:t>
            </w:r>
            <w:r w:rsidR="00FB5292">
              <w:rPr>
                <w:rFonts w:ascii="Arial" w:hAnsi="Arial" w:cs="Arial"/>
                <w:sz w:val="20"/>
                <w:szCs w:val="20"/>
              </w:rPr>
              <w:t>.</w:t>
            </w:r>
          </w:p>
          <w:p w14:paraId="6B9FA763" w14:textId="7D2B5316" w:rsidR="00D75E91" w:rsidRPr="00FB5292" w:rsidRDefault="00D75E91" w:rsidP="0089637A">
            <w:pPr>
              <w:pStyle w:val="ListParagraph"/>
              <w:numPr>
                <w:ilvl w:val="0"/>
                <w:numId w:val="30"/>
              </w:numPr>
              <w:rPr>
                <w:rFonts w:ascii="Arial" w:hAnsi="Arial" w:cs="Arial"/>
                <w:sz w:val="20"/>
                <w:szCs w:val="20"/>
              </w:rPr>
            </w:pPr>
            <w:r w:rsidRPr="00FB5292">
              <w:rPr>
                <w:rFonts w:ascii="Arial" w:hAnsi="Arial" w:cs="Arial"/>
                <w:sz w:val="20"/>
                <w:szCs w:val="20"/>
              </w:rPr>
              <w:t xml:space="preserve">Step 4 – </w:t>
            </w:r>
            <w:r w:rsidR="00FB5292" w:rsidRPr="00FB5292">
              <w:rPr>
                <w:rFonts w:ascii="Arial" w:hAnsi="Arial" w:cs="Arial"/>
                <w:sz w:val="20"/>
                <w:szCs w:val="20"/>
              </w:rPr>
              <w:t>Testing: Using one hand, hold down the catapult at the end. Place the chocolate mini egg in the spoon. Pull the spoon back – then release and launch the egg!</w:t>
            </w:r>
          </w:p>
          <w:p w14:paraId="2324A787" w14:textId="77777777" w:rsidR="00D75E91" w:rsidRDefault="00D75E91" w:rsidP="00D75E91">
            <w:pPr>
              <w:rPr>
                <w:rFonts w:ascii="Arial" w:hAnsi="Arial" w:cs="Arial"/>
                <w:sz w:val="20"/>
                <w:szCs w:val="20"/>
              </w:rPr>
            </w:pPr>
          </w:p>
          <w:p w14:paraId="503B9CAA" w14:textId="77777777" w:rsidR="00D75E91" w:rsidRPr="00C47E08" w:rsidRDefault="00D75E91" w:rsidP="00D75E91">
            <w:pPr>
              <w:rPr>
                <w:rFonts w:ascii="Arial" w:hAnsi="Arial" w:cs="Arial"/>
                <w:sz w:val="20"/>
                <w:szCs w:val="20"/>
              </w:rPr>
            </w:pPr>
            <w:r>
              <w:rPr>
                <w:rFonts w:ascii="Arial" w:hAnsi="Arial" w:cs="Arial"/>
                <w:sz w:val="20"/>
                <w:szCs w:val="20"/>
              </w:rPr>
              <w:t>Learners to complete each step for themselves. The teacher presentation could be left on the whiteboard as a supporting guide as they do this.</w:t>
            </w:r>
          </w:p>
          <w:p w14:paraId="19F60F8F" w14:textId="77777777" w:rsidR="00D75E91" w:rsidRDefault="00D75E91" w:rsidP="00D75E91">
            <w:pPr>
              <w:rPr>
                <w:rFonts w:ascii="Arial" w:hAnsi="Arial" w:cs="Arial"/>
                <w:sz w:val="20"/>
                <w:szCs w:val="20"/>
              </w:rPr>
            </w:pPr>
          </w:p>
          <w:p w14:paraId="0FBFA6B6" w14:textId="77777777" w:rsidR="00D75E91" w:rsidRDefault="00D75E91" w:rsidP="00D75E91">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10-</w:t>
            </w:r>
            <w:r w:rsidRPr="00A70A97">
              <w:rPr>
                <w:rFonts w:ascii="Arial" w:hAnsi="Arial" w:cs="Arial"/>
                <w:b/>
                <w:bCs/>
                <w:sz w:val="20"/>
                <w:szCs w:val="20"/>
              </w:rPr>
              <w:t>1</w:t>
            </w:r>
            <w:r>
              <w:rPr>
                <w:rFonts w:ascii="Arial" w:hAnsi="Arial" w:cs="Arial"/>
                <w:b/>
                <w:bCs/>
                <w:sz w:val="20"/>
                <w:szCs w:val="20"/>
              </w:rPr>
              <w:t xml:space="preserve">5 </w:t>
            </w:r>
            <w:r w:rsidRPr="00A70A97">
              <w:rPr>
                <w:rFonts w:ascii="Arial" w:hAnsi="Arial" w:cs="Arial"/>
                <w:b/>
                <w:bCs/>
                <w:sz w:val="20"/>
                <w:szCs w:val="20"/>
              </w:rPr>
              <w:t>minutes)</w:t>
            </w:r>
          </w:p>
          <w:p w14:paraId="4E432A92" w14:textId="2DD74C25" w:rsidR="00BF39A8" w:rsidRDefault="00C21EA1" w:rsidP="00D75E91">
            <w:pPr>
              <w:rPr>
                <w:rFonts w:ascii="Arial" w:hAnsi="Arial" w:cs="Arial"/>
                <w:sz w:val="20"/>
                <w:szCs w:val="20"/>
              </w:rPr>
            </w:pPr>
            <w:r>
              <w:rPr>
                <w:rFonts w:ascii="Arial" w:hAnsi="Arial" w:cs="Arial"/>
                <w:sz w:val="20"/>
                <w:szCs w:val="20"/>
              </w:rPr>
              <w:t>Learners</w:t>
            </w:r>
            <w:r w:rsidR="00FB5292">
              <w:rPr>
                <w:rFonts w:ascii="Arial" w:hAnsi="Arial" w:cs="Arial"/>
                <w:sz w:val="20"/>
                <w:szCs w:val="20"/>
              </w:rPr>
              <w:t xml:space="preserve"> to compete to see whose catapult fires the mini</w:t>
            </w:r>
            <w:r w:rsidR="00BF39A8">
              <w:rPr>
                <w:rFonts w:ascii="Arial" w:hAnsi="Arial" w:cs="Arial"/>
                <w:sz w:val="20"/>
                <w:szCs w:val="20"/>
              </w:rPr>
              <w:t xml:space="preserve"> </w:t>
            </w:r>
            <w:r w:rsidR="00FB5292">
              <w:rPr>
                <w:rFonts w:ascii="Arial" w:hAnsi="Arial" w:cs="Arial"/>
                <w:sz w:val="20"/>
                <w:szCs w:val="20"/>
              </w:rPr>
              <w:t xml:space="preserve">egg the </w:t>
            </w:r>
            <w:r w:rsidR="00BF39A8">
              <w:rPr>
                <w:rFonts w:ascii="Arial" w:hAnsi="Arial" w:cs="Arial"/>
                <w:sz w:val="20"/>
                <w:szCs w:val="20"/>
              </w:rPr>
              <w:t>furthest</w:t>
            </w:r>
            <w:r w:rsidR="00D75E91">
              <w:rPr>
                <w:rFonts w:ascii="Arial" w:hAnsi="Arial" w:cs="Arial"/>
                <w:sz w:val="20"/>
                <w:szCs w:val="20"/>
              </w:rPr>
              <w:t xml:space="preserve">. </w:t>
            </w:r>
          </w:p>
          <w:p w14:paraId="33D7250A" w14:textId="77777777" w:rsidR="00D75E91" w:rsidRDefault="00D75E91" w:rsidP="00D75E91">
            <w:pPr>
              <w:rPr>
                <w:rFonts w:ascii="Arial" w:hAnsi="Arial" w:cs="Arial"/>
                <w:sz w:val="20"/>
                <w:szCs w:val="20"/>
              </w:rPr>
            </w:pPr>
            <w:r>
              <w:rPr>
                <w:rFonts w:ascii="Arial" w:hAnsi="Arial" w:cs="Arial"/>
                <w:sz w:val="20"/>
                <w:szCs w:val="20"/>
              </w:rPr>
              <w:t xml:space="preserve">Teacher to </w:t>
            </w:r>
            <w:r w:rsidR="00BF39A8">
              <w:rPr>
                <w:rFonts w:ascii="Arial" w:hAnsi="Arial" w:cs="Arial"/>
                <w:sz w:val="20"/>
                <w:szCs w:val="20"/>
              </w:rPr>
              <w:t>ask what changes could be made to the design to make it more effective</w:t>
            </w:r>
            <w:r>
              <w:rPr>
                <w:rFonts w:ascii="Arial" w:hAnsi="Arial" w:cs="Arial"/>
                <w:sz w:val="20"/>
                <w:szCs w:val="20"/>
              </w:rPr>
              <w:t>.</w:t>
            </w:r>
          </w:p>
          <w:p w14:paraId="13437E1A" w14:textId="51DD5A1E" w:rsidR="006E670B" w:rsidRPr="00F86C72" w:rsidRDefault="006E670B" w:rsidP="00D75E91">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D75E91" w:rsidRPr="006200D8" w:rsidRDefault="00D75E91" w:rsidP="00D75E91">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8C6FDC9" w14:textId="1839CFAE" w:rsidR="000B3AD6" w:rsidRDefault="00627093" w:rsidP="00D75E91">
            <w:pPr>
              <w:rPr>
                <w:rFonts w:ascii="Arial" w:hAnsi="Arial" w:cs="Arial"/>
                <w:sz w:val="20"/>
                <w:szCs w:val="20"/>
              </w:rPr>
            </w:pPr>
            <w:r>
              <w:rPr>
                <w:rFonts w:ascii="Arial" w:hAnsi="Arial" w:cs="Arial"/>
                <w:sz w:val="20"/>
                <w:szCs w:val="20"/>
              </w:rPr>
              <w:t>Thi</w:t>
            </w:r>
            <w:r w:rsidR="00DE388A">
              <w:rPr>
                <w:rFonts w:ascii="Arial" w:hAnsi="Arial" w:cs="Arial"/>
                <w:sz w:val="20"/>
                <w:szCs w:val="20"/>
              </w:rPr>
              <w:t>n</w:t>
            </w:r>
            <w:r>
              <w:rPr>
                <w:rFonts w:ascii="Arial" w:hAnsi="Arial" w:cs="Arial"/>
                <w:sz w:val="20"/>
                <w:szCs w:val="20"/>
              </w:rPr>
              <w:t xml:space="preserve"> strips of wood could be used instead of craft sticks.</w:t>
            </w:r>
            <w:r w:rsidR="00DE388A">
              <w:rPr>
                <w:rFonts w:ascii="Arial" w:hAnsi="Arial" w:cs="Arial"/>
                <w:sz w:val="20"/>
                <w:szCs w:val="20"/>
              </w:rPr>
              <w:t xml:space="preserve"> Small, narrow elastic bands are easier to use than thicker, larger elastic bands. </w:t>
            </w:r>
          </w:p>
          <w:p w14:paraId="60B2A0A0" w14:textId="77777777" w:rsidR="000B3AD6" w:rsidRDefault="000B3AD6" w:rsidP="00D75E91">
            <w:pPr>
              <w:rPr>
                <w:rFonts w:ascii="Arial" w:hAnsi="Arial" w:cs="Arial"/>
                <w:sz w:val="20"/>
                <w:szCs w:val="20"/>
              </w:rPr>
            </w:pPr>
          </w:p>
          <w:p w14:paraId="23C09252" w14:textId="06ABABD0" w:rsidR="00D75E91" w:rsidRDefault="000B3AD6" w:rsidP="00D75E91">
            <w:pPr>
              <w:rPr>
                <w:rFonts w:ascii="Arial" w:hAnsi="Arial" w:cs="Arial"/>
                <w:sz w:val="20"/>
                <w:szCs w:val="20"/>
              </w:rPr>
            </w:pPr>
            <w:r>
              <w:rPr>
                <w:rFonts w:ascii="Arial" w:hAnsi="Arial" w:cs="Arial"/>
                <w:sz w:val="20"/>
                <w:szCs w:val="20"/>
              </w:rPr>
              <w:t xml:space="preserve">Step 1 – the number of craft sticks in the fulcrum will change the angle of the throwing arm </w:t>
            </w:r>
            <w:r w:rsidR="006E670B">
              <w:rPr>
                <w:rFonts w:ascii="Arial" w:hAnsi="Arial" w:cs="Arial"/>
                <w:sz w:val="20"/>
                <w:szCs w:val="20"/>
              </w:rPr>
              <w:t xml:space="preserve">(which may change the distance of the throw) </w:t>
            </w:r>
            <w:r>
              <w:rPr>
                <w:rFonts w:ascii="Arial" w:hAnsi="Arial" w:cs="Arial"/>
                <w:sz w:val="20"/>
                <w:szCs w:val="20"/>
              </w:rPr>
              <w:t>but the fulcrum point should be similar</w:t>
            </w:r>
            <w:r w:rsidR="00D75E91">
              <w:rPr>
                <w:rFonts w:ascii="Arial" w:hAnsi="Arial" w:cs="Arial"/>
                <w:sz w:val="20"/>
                <w:szCs w:val="20"/>
              </w:rPr>
              <w:t>.</w:t>
            </w:r>
          </w:p>
          <w:p w14:paraId="30730470" w14:textId="0272666B" w:rsidR="000B3AD6" w:rsidRDefault="000B3AD6" w:rsidP="00D75E91">
            <w:pPr>
              <w:rPr>
                <w:rFonts w:ascii="Arial" w:hAnsi="Arial" w:cs="Arial"/>
                <w:sz w:val="20"/>
                <w:szCs w:val="20"/>
              </w:rPr>
            </w:pPr>
            <w:r>
              <w:rPr>
                <w:rFonts w:ascii="Arial" w:hAnsi="Arial" w:cs="Arial"/>
                <w:sz w:val="20"/>
                <w:szCs w:val="20"/>
              </w:rPr>
              <w:t xml:space="preserve">Step 2 – ideally the back of the spoon should be flush to the craft stick, with only the scooped part protruding. The elastic bands should be separated as </w:t>
            </w:r>
            <w:r w:rsidR="00FB5292">
              <w:rPr>
                <w:rFonts w:ascii="Arial" w:hAnsi="Arial" w:cs="Arial"/>
                <w:sz w:val="20"/>
                <w:szCs w:val="20"/>
              </w:rPr>
              <w:t>far</w:t>
            </w:r>
            <w:r>
              <w:rPr>
                <w:rFonts w:ascii="Arial" w:hAnsi="Arial" w:cs="Arial"/>
                <w:sz w:val="20"/>
                <w:szCs w:val="20"/>
              </w:rPr>
              <w:t xml:space="preserve"> as possible.</w:t>
            </w:r>
          </w:p>
          <w:p w14:paraId="2DBA0F49" w14:textId="73D20732" w:rsidR="00D75E91" w:rsidRDefault="00BF39A8" w:rsidP="00D75E91">
            <w:pPr>
              <w:rPr>
                <w:rFonts w:ascii="Arial" w:hAnsi="Arial" w:cs="Arial"/>
                <w:sz w:val="20"/>
                <w:szCs w:val="20"/>
              </w:rPr>
            </w:pPr>
            <w:r>
              <w:rPr>
                <w:rFonts w:ascii="Arial" w:hAnsi="Arial" w:cs="Arial"/>
                <w:sz w:val="20"/>
                <w:szCs w:val="20"/>
              </w:rPr>
              <w:t>Step 3 – in the presentation, the elastic band attaching the two sections was wrapped firstly around one side of the fulcrum</w:t>
            </w:r>
            <w:r w:rsidR="00627093">
              <w:rPr>
                <w:rFonts w:ascii="Arial" w:hAnsi="Arial" w:cs="Arial"/>
                <w:sz w:val="20"/>
                <w:szCs w:val="20"/>
              </w:rPr>
              <w:t>, then the thrower, then the other end of the fulcrum.</w:t>
            </w:r>
          </w:p>
          <w:p w14:paraId="371A9A67" w14:textId="6EED0E83" w:rsidR="00FB5292" w:rsidRDefault="00627093" w:rsidP="00BF39A8">
            <w:pPr>
              <w:rPr>
                <w:rFonts w:ascii="Arial" w:hAnsi="Arial" w:cs="Arial"/>
                <w:sz w:val="20"/>
                <w:szCs w:val="20"/>
              </w:rPr>
            </w:pPr>
            <w:r>
              <w:rPr>
                <w:rFonts w:ascii="Arial" w:hAnsi="Arial" w:cs="Arial"/>
                <w:sz w:val="20"/>
                <w:szCs w:val="20"/>
              </w:rPr>
              <w:t>Step 4 - w</w:t>
            </w:r>
            <w:r w:rsidR="00BF39A8">
              <w:rPr>
                <w:rFonts w:ascii="Arial" w:hAnsi="Arial" w:cs="Arial"/>
                <w:sz w:val="20"/>
                <w:szCs w:val="20"/>
              </w:rPr>
              <w:t>hen testing the catapults, it is necessary to hold down the base, as the catapult can otherwise move substantially during use.</w:t>
            </w:r>
          </w:p>
          <w:p w14:paraId="4DC52B1F" w14:textId="77777777" w:rsidR="00BF39A8" w:rsidRDefault="00BF39A8" w:rsidP="00BF39A8">
            <w:pPr>
              <w:rPr>
                <w:rFonts w:ascii="Arial" w:hAnsi="Arial" w:cs="Arial"/>
                <w:sz w:val="20"/>
                <w:szCs w:val="20"/>
              </w:rPr>
            </w:pPr>
          </w:p>
          <w:p w14:paraId="66F7D998" w14:textId="61351DCD" w:rsidR="00D75E91" w:rsidRDefault="00D75E91" w:rsidP="00BF39A8">
            <w:pPr>
              <w:rPr>
                <w:rFonts w:ascii="Arial" w:hAnsi="Arial" w:cs="Arial"/>
                <w:sz w:val="20"/>
                <w:szCs w:val="20"/>
              </w:rPr>
            </w:pPr>
            <w:r>
              <w:rPr>
                <w:rFonts w:ascii="Arial" w:hAnsi="Arial" w:cs="Arial"/>
                <w:sz w:val="20"/>
                <w:szCs w:val="20"/>
              </w:rPr>
              <w:t xml:space="preserve">Pictures of previous pupil designs are included in the presentation for reference, with close-up views of selected important features. </w:t>
            </w:r>
          </w:p>
          <w:p w14:paraId="71300DC2" w14:textId="67976FB4" w:rsidR="00D75E91" w:rsidRPr="00FF0212" w:rsidRDefault="00D75E91" w:rsidP="00D75E91">
            <w:pPr>
              <w:rPr>
                <w:rFonts w:ascii="Arial" w:hAnsi="Arial" w:cs="Arial"/>
                <w:sz w:val="20"/>
                <w:szCs w:val="20"/>
              </w:rPr>
            </w:pPr>
          </w:p>
        </w:tc>
      </w:tr>
      <w:tr w:rsidR="0042616B"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42616B" w:rsidRPr="006200D8" w:rsidRDefault="0042616B" w:rsidP="0042616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42616B" w:rsidRPr="006200D8" w:rsidRDefault="0042616B" w:rsidP="0042616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42616B" w:rsidRPr="006200D8" w:rsidRDefault="0042616B" w:rsidP="0042616B">
            <w:pPr>
              <w:rPr>
                <w:rFonts w:ascii="Arial" w:hAnsi="Arial"/>
                <w:sz w:val="20"/>
              </w:rPr>
            </w:pPr>
          </w:p>
        </w:tc>
      </w:tr>
      <w:tr w:rsidR="0042616B" w14:paraId="421416B1"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31D8A47" w14:textId="77777777" w:rsidR="0042616B" w:rsidRPr="000C298A" w:rsidRDefault="0042616B" w:rsidP="0042616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42616B" w:rsidRPr="006200D8" w:rsidRDefault="0042616B" w:rsidP="0042616B">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1E6E7" w14:textId="77777777" w:rsidR="0042616B" w:rsidRPr="000C298A" w:rsidRDefault="0042616B" w:rsidP="0042616B">
            <w:pPr>
              <w:rPr>
                <w:rFonts w:ascii="Arial" w:hAnsi="Arial"/>
                <w:b/>
                <w:color w:val="FFFFFF"/>
              </w:rPr>
            </w:pPr>
            <w:r w:rsidRPr="000C298A">
              <w:rPr>
                <w:rFonts w:ascii="Arial" w:hAnsi="Arial"/>
                <w:b/>
                <w:color w:val="FFFFFF"/>
                <w:szCs w:val="20"/>
              </w:rPr>
              <w:t>Extension</w:t>
            </w:r>
          </w:p>
        </w:tc>
      </w:tr>
      <w:tr w:rsidR="0042616B" w14:paraId="443C31A0" w14:textId="77777777" w:rsidTr="0042616B">
        <w:tc>
          <w:tcPr>
            <w:tcW w:w="5216" w:type="dxa"/>
            <w:tcBorders>
              <w:top w:val="nil"/>
              <w:left w:val="nil"/>
              <w:bottom w:val="nil"/>
              <w:right w:val="nil"/>
            </w:tcBorders>
            <w:shd w:val="clear" w:color="auto" w:fill="FFFFFF"/>
            <w:tcMar>
              <w:top w:w="57" w:type="dxa"/>
              <w:left w:w="113" w:type="dxa"/>
              <w:bottom w:w="57" w:type="dxa"/>
              <w:right w:w="57" w:type="dxa"/>
            </w:tcMar>
          </w:tcPr>
          <w:p w14:paraId="08E2B0A6" w14:textId="45ABD154" w:rsidR="002F25F5" w:rsidRDefault="006E670B" w:rsidP="002F25F5">
            <w:pPr>
              <w:numPr>
                <w:ilvl w:val="0"/>
                <w:numId w:val="31"/>
              </w:numPr>
              <w:rPr>
                <w:rFonts w:ascii="Arial" w:hAnsi="Arial"/>
                <w:sz w:val="20"/>
              </w:rPr>
            </w:pPr>
            <w:r>
              <w:rPr>
                <w:rFonts w:ascii="Arial" w:hAnsi="Arial"/>
                <w:sz w:val="20"/>
              </w:rPr>
              <w:t>An example could be provided for learners to copy</w:t>
            </w:r>
            <w:r w:rsidR="002F25F5" w:rsidRPr="003C0C91">
              <w:rPr>
                <w:rFonts w:ascii="Arial" w:hAnsi="Arial"/>
                <w:sz w:val="20"/>
              </w:rPr>
              <w:t>.</w:t>
            </w:r>
          </w:p>
          <w:p w14:paraId="17B757EC" w14:textId="75BA5884" w:rsidR="0042616B" w:rsidRPr="006200D8" w:rsidRDefault="0042616B" w:rsidP="0042616B">
            <w:pPr>
              <w:rPr>
                <w:rFonts w:ascii="Arial" w:hAnsi="Arial"/>
                <w:sz w:val="20"/>
              </w:rPr>
            </w:pPr>
            <w:r>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42616B" w:rsidRPr="006200D8" w:rsidRDefault="0042616B" w:rsidP="0042616B">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9EF5D66" w14:textId="381AE53F" w:rsidR="00627093" w:rsidRDefault="00627093" w:rsidP="00DD591D">
            <w:pPr>
              <w:numPr>
                <w:ilvl w:val="0"/>
                <w:numId w:val="31"/>
              </w:numPr>
              <w:rPr>
                <w:rFonts w:ascii="Arial" w:hAnsi="Arial"/>
                <w:sz w:val="20"/>
              </w:rPr>
            </w:pPr>
            <w:r w:rsidRPr="00627093">
              <w:rPr>
                <w:rFonts w:ascii="Arial" w:hAnsi="Arial"/>
                <w:sz w:val="20"/>
              </w:rPr>
              <w:t xml:space="preserve">Learners could </w:t>
            </w:r>
            <w:r w:rsidR="002F25F5" w:rsidRPr="00627093">
              <w:rPr>
                <w:rFonts w:ascii="Arial" w:hAnsi="Arial"/>
                <w:sz w:val="20"/>
              </w:rPr>
              <w:t xml:space="preserve">experiment </w:t>
            </w:r>
            <w:r w:rsidR="00AF3812">
              <w:rPr>
                <w:rFonts w:ascii="Arial" w:hAnsi="Arial"/>
                <w:sz w:val="20"/>
              </w:rPr>
              <w:t xml:space="preserve">with </w:t>
            </w:r>
            <w:r w:rsidR="006E670B">
              <w:rPr>
                <w:rFonts w:ascii="Arial" w:hAnsi="Arial"/>
                <w:sz w:val="20"/>
              </w:rPr>
              <w:t>how</w:t>
            </w:r>
            <w:r w:rsidR="002F25F5" w:rsidRPr="00627093">
              <w:rPr>
                <w:rFonts w:ascii="Arial" w:hAnsi="Arial"/>
                <w:sz w:val="20"/>
              </w:rPr>
              <w:t xml:space="preserve"> the length of the throwing arm</w:t>
            </w:r>
            <w:r>
              <w:rPr>
                <w:rFonts w:ascii="Arial" w:hAnsi="Arial"/>
                <w:sz w:val="20"/>
              </w:rPr>
              <w:t xml:space="preserve"> and</w:t>
            </w:r>
            <w:r w:rsidR="002F25F5" w:rsidRPr="00627093">
              <w:rPr>
                <w:rFonts w:ascii="Arial" w:hAnsi="Arial"/>
                <w:sz w:val="20"/>
              </w:rPr>
              <w:t xml:space="preserve"> the distance this is pulled back</w:t>
            </w:r>
            <w:r w:rsidR="006E670B">
              <w:rPr>
                <w:rFonts w:ascii="Arial" w:hAnsi="Arial"/>
                <w:sz w:val="20"/>
              </w:rPr>
              <w:t xml:space="preserve"> influence the length of the throw. They could</w:t>
            </w:r>
            <w:r>
              <w:rPr>
                <w:rFonts w:ascii="Arial" w:hAnsi="Arial"/>
                <w:sz w:val="20"/>
              </w:rPr>
              <w:t xml:space="preserve"> plot </w:t>
            </w:r>
            <w:r w:rsidR="006E670B">
              <w:rPr>
                <w:rFonts w:ascii="Arial" w:hAnsi="Arial"/>
                <w:sz w:val="20"/>
              </w:rPr>
              <w:t>their results as graphs</w:t>
            </w:r>
            <w:r>
              <w:rPr>
                <w:rFonts w:ascii="Arial" w:hAnsi="Arial"/>
                <w:sz w:val="20"/>
              </w:rPr>
              <w:t>.</w:t>
            </w:r>
          </w:p>
          <w:p w14:paraId="0555B638" w14:textId="53CC5B4A" w:rsidR="0042616B" w:rsidRPr="002F25F5" w:rsidRDefault="00627093" w:rsidP="002F25F5">
            <w:pPr>
              <w:numPr>
                <w:ilvl w:val="0"/>
                <w:numId w:val="31"/>
              </w:numPr>
              <w:rPr>
                <w:rFonts w:ascii="Arial" w:hAnsi="Arial"/>
                <w:sz w:val="20"/>
              </w:rPr>
            </w:pPr>
            <w:r>
              <w:rPr>
                <w:rFonts w:ascii="Arial" w:hAnsi="Arial"/>
                <w:sz w:val="20"/>
              </w:rPr>
              <w:t>Learners could make an alternative design similar to an onager, using pencils (or similar), as shown in the presentation</w:t>
            </w:r>
            <w:r w:rsidR="009E7F5B">
              <w:rPr>
                <w:rFonts w:ascii="Arial" w:hAnsi="Arial"/>
                <w:sz w:val="20"/>
              </w:rPr>
              <w:t xml:space="preserve"> or listed in the additional websites</w:t>
            </w:r>
            <w:r w:rsidR="002F25F5" w:rsidRPr="002F25F5">
              <w:rPr>
                <w:rFonts w:ascii="Arial" w:hAnsi="Arial"/>
                <w:sz w:val="20"/>
              </w:rPr>
              <w:t>.</w:t>
            </w:r>
            <w:r w:rsidR="006E670B">
              <w:rPr>
                <w:rFonts w:ascii="Arial" w:hAnsi="Arial"/>
                <w:sz w:val="20"/>
              </w:rPr>
              <w:t xml:space="preserve"> Note the way that the elastic bands are used to attach the</w:t>
            </w:r>
            <w:r w:rsidR="009E7F5B">
              <w:rPr>
                <w:rFonts w:ascii="Arial" w:hAnsi="Arial"/>
                <w:sz w:val="20"/>
              </w:rPr>
              <w:t xml:space="preserve"> throwing arm to the structure.</w:t>
            </w:r>
            <w:r w:rsidR="006E670B">
              <w:rPr>
                <w:rFonts w:ascii="Arial" w:hAnsi="Arial"/>
                <w:sz w:val="20"/>
              </w:rPr>
              <w:t xml:space="preserve"> </w:t>
            </w:r>
          </w:p>
        </w:tc>
      </w:tr>
      <w:tr w:rsidR="0042616B"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77777777" w:rsidR="0042616B" w:rsidRPr="006200D8" w:rsidRDefault="0042616B" w:rsidP="0042616B">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42616B" w:rsidRPr="006200D8" w:rsidRDefault="0042616B" w:rsidP="0042616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42616B" w:rsidRPr="006200D8" w:rsidRDefault="0042616B" w:rsidP="0042616B">
            <w:pPr>
              <w:rPr>
                <w:rFonts w:ascii="Arial" w:hAnsi="Arial"/>
                <w:b/>
                <w:sz w:val="22"/>
              </w:rPr>
            </w:pPr>
          </w:p>
        </w:tc>
      </w:tr>
      <w:tr w:rsidR="0042616B" w14:paraId="518E5C99"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bottom"/>
          </w:tcPr>
          <w:p w14:paraId="50FD5DA8" w14:textId="77777777" w:rsidR="0042616B" w:rsidRPr="00DA5A81" w:rsidRDefault="0042616B" w:rsidP="0042616B">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42616B" w:rsidRPr="00DA5A81" w:rsidRDefault="0042616B" w:rsidP="0042616B">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271451AF" w14:textId="77777777" w:rsidR="0042616B" w:rsidRPr="00DA5A81" w:rsidRDefault="0042616B" w:rsidP="0042616B">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2F25F5" w14:paraId="5D43A8DB" w14:textId="77777777" w:rsidTr="002F25F5">
        <w:tc>
          <w:tcPr>
            <w:tcW w:w="5216" w:type="dxa"/>
            <w:tcBorders>
              <w:top w:val="nil"/>
              <w:left w:val="nil"/>
              <w:bottom w:val="nil"/>
              <w:right w:val="nil"/>
            </w:tcBorders>
            <w:shd w:val="clear" w:color="auto" w:fill="FFFFFF"/>
            <w:tcMar>
              <w:top w:w="57" w:type="dxa"/>
              <w:left w:w="113" w:type="dxa"/>
              <w:bottom w:w="57" w:type="dxa"/>
              <w:right w:w="57" w:type="dxa"/>
            </w:tcMar>
          </w:tcPr>
          <w:p w14:paraId="06637D9F" w14:textId="29B88F6A" w:rsidR="002F25F5" w:rsidRPr="00627093" w:rsidRDefault="009F514E" w:rsidP="002F25F5">
            <w:pPr>
              <w:rPr>
                <w:rFonts w:ascii="Arial" w:hAnsi="Arial"/>
                <w:sz w:val="20"/>
                <w:szCs w:val="18"/>
              </w:rPr>
            </w:pPr>
            <w:r w:rsidRPr="00627093">
              <w:rPr>
                <w:rFonts w:ascii="Arial" w:hAnsi="Arial"/>
                <w:sz w:val="20"/>
                <w:szCs w:val="18"/>
              </w:rPr>
              <w:t>Craft sticks (at least 7 per learner)</w:t>
            </w:r>
          </w:p>
          <w:p w14:paraId="31D6F58F" w14:textId="7956BBC2" w:rsidR="002F25F5" w:rsidRDefault="009F514E" w:rsidP="002F25F5">
            <w:pPr>
              <w:rPr>
                <w:rFonts w:ascii="Arial" w:hAnsi="Arial"/>
                <w:sz w:val="20"/>
                <w:szCs w:val="18"/>
              </w:rPr>
            </w:pPr>
            <w:r>
              <w:rPr>
                <w:rFonts w:ascii="Arial" w:hAnsi="Arial"/>
                <w:sz w:val="20"/>
                <w:szCs w:val="18"/>
              </w:rPr>
              <w:t xml:space="preserve">Small </w:t>
            </w:r>
            <w:r w:rsidR="002F25F5">
              <w:rPr>
                <w:rFonts w:ascii="Arial" w:hAnsi="Arial"/>
                <w:sz w:val="20"/>
                <w:szCs w:val="18"/>
              </w:rPr>
              <w:t xml:space="preserve">elastic bands </w:t>
            </w:r>
            <w:r w:rsidRPr="00627093">
              <w:rPr>
                <w:rFonts w:ascii="Arial" w:hAnsi="Arial"/>
                <w:sz w:val="20"/>
                <w:szCs w:val="18"/>
              </w:rPr>
              <w:t xml:space="preserve">(at least 7 per learner, </w:t>
            </w:r>
            <w:r w:rsidR="002F25F5">
              <w:rPr>
                <w:rFonts w:ascii="Arial" w:hAnsi="Arial"/>
                <w:sz w:val="20"/>
                <w:szCs w:val="18"/>
              </w:rPr>
              <w:t>plus spares</w:t>
            </w:r>
            <w:r w:rsidR="00065DCF">
              <w:rPr>
                <w:rFonts w:ascii="Arial" w:hAnsi="Arial"/>
                <w:sz w:val="20"/>
                <w:szCs w:val="18"/>
              </w:rPr>
              <w:t>)</w:t>
            </w:r>
          </w:p>
          <w:p w14:paraId="4B7D9471" w14:textId="53348CDD" w:rsidR="00065DCF" w:rsidRDefault="00065DCF" w:rsidP="00065DCF">
            <w:pPr>
              <w:rPr>
                <w:rFonts w:ascii="Arial" w:hAnsi="Arial"/>
                <w:sz w:val="20"/>
                <w:szCs w:val="18"/>
              </w:rPr>
            </w:pPr>
            <w:r w:rsidRPr="00065DCF">
              <w:rPr>
                <w:rFonts w:ascii="Arial" w:hAnsi="Arial"/>
                <w:sz w:val="20"/>
                <w:szCs w:val="18"/>
              </w:rPr>
              <w:t>A teaspoon (metal or plastic)</w:t>
            </w:r>
          </w:p>
          <w:p w14:paraId="220CE908" w14:textId="7501BE6F" w:rsidR="00065DCF" w:rsidRDefault="00065DCF" w:rsidP="00065DCF">
            <w:pPr>
              <w:rPr>
                <w:rFonts w:ascii="Arial" w:hAnsi="Arial"/>
                <w:sz w:val="20"/>
                <w:szCs w:val="18"/>
              </w:rPr>
            </w:pPr>
            <w:r w:rsidRPr="00065DCF">
              <w:rPr>
                <w:rFonts w:ascii="Arial" w:hAnsi="Arial"/>
                <w:sz w:val="20"/>
                <w:szCs w:val="18"/>
              </w:rPr>
              <w:t>Chocolate mini</w:t>
            </w:r>
            <w:r w:rsidR="009E7F5B">
              <w:rPr>
                <w:rFonts w:ascii="Arial" w:hAnsi="Arial"/>
                <w:sz w:val="20"/>
                <w:szCs w:val="18"/>
              </w:rPr>
              <w:t xml:space="preserve"> </w:t>
            </w:r>
            <w:r w:rsidRPr="00065DCF">
              <w:rPr>
                <w:rFonts w:ascii="Arial" w:hAnsi="Arial"/>
                <w:sz w:val="20"/>
                <w:szCs w:val="18"/>
              </w:rPr>
              <w:t>eggs (or similar)</w:t>
            </w:r>
          </w:p>
          <w:p w14:paraId="0809EF28" w14:textId="00288E87" w:rsidR="00065DCF" w:rsidRDefault="00065DCF" w:rsidP="00065DCF">
            <w:pPr>
              <w:rPr>
                <w:rFonts w:ascii="Arial" w:hAnsi="Arial"/>
                <w:sz w:val="20"/>
                <w:szCs w:val="18"/>
              </w:rPr>
            </w:pPr>
          </w:p>
          <w:p w14:paraId="2EF07EFA" w14:textId="5470EE56" w:rsidR="00065DCF" w:rsidRPr="00065DCF" w:rsidRDefault="00065DCF" w:rsidP="00065DCF">
            <w:pPr>
              <w:rPr>
                <w:rFonts w:ascii="Arial" w:hAnsi="Arial"/>
                <w:b/>
                <w:bCs/>
                <w:sz w:val="20"/>
                <w:szCs w:val="18"/>
              </w:rPr>
            </w:pPr>
            <w:r w:rsidRPr="00065DCF">
              <w:rPr>
                <w:rFonts w:ascii="Arial" w:hAnsi="Arial"/>
                <w:b/>
                <w:bCs/>
                <w:sz w:val="20"/>
                <w:szCs w:val="18"/>
              </w:rPr>
              <w:t>For the extension activity:</w:t>
            </w:r>
          </w:p>
          <w:p w14:paraId="0B744C43" w14:textId="5EF3998A" w:rsidR="00065DCF" w:rsidRDefault="00065DCF" w:rsidP="00065DCF">
            <w:pPr>
              <w:rPr>
                <w:rFonts w:ascii="Arial" w:hAnsi="Arial"/>
                <w:sz w:val="20"/>
                <w:szCs w:val="18"/>
              </w:rPr>
            </w:pPr>
            <w:r>
              <w:rPr>
                <w:rFonts w:ascii="Arial" w:hAnsi="Arial"/>
                <w:sz w:val="20"/>
                <w:szCs w:val="18"/>
              </w:rPr>
              <w:t>Pencils (or similar</w:t>
            </w:r>
            <w:r w:rsidR="009E7F5B">
              <w:rPr>
                <w:rFonts w:ascii="Arial" w:hAnsi="Arial"/>
                <w:sz w:val="20"/>
                <w:szCs w:val="18"/>
              </w:rPr>
              <w:t>, such as dowel rods</w:t>
            </w:r>
            <w:r>
              <w:rPr>
                <w:rFonts w:ascii="Arial" w:hAnsi="Arial"/>
                <w:sz w:val="20"/>
                <w:szCs w:val="18"/>
              </w:rPr>
              <w:t>)</w:t>
            </w:r>
          </w:p>
          <w:p w14:paraId="5D8331FF" w14:textId="1B8F0333" w:rsidR="002F25F5" w:rsidRPr="006E670B" w:rsidRDefault="00065DCF" w:rsidP="002F25F5">
            <w:pPr>
              <w:rPr>
                <w:rFonts w:ascii="Arial" w:hAnsi="Arial"/>
                <w:sz w:val="20"/>
                <w:szCs w:val="18"/>
              </w:rPr>
            </w:pPr>
            <w:r>
              <w:rPr>
                <w:rFonts w:ascii="Arial" w:hAnsi="Arial"/>
                <w:sz w:val="20"/>
                <w:szCs w:val="18"/>
              </w:rPr>
              <w:t>Elastic bands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2F25F5" w:rsidRPr="006200D8" w:rsidRDefault="002F25F5" w:rsidP="002F25F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EF835B4" w14:textId="74B90CE2" w:rsidR="002F25F5" w:rsidRDefault="006D7A68" w:rsidP="002F25F5">
            <w:pPr>
              <w:rPr>
                <w:rFonts w:ascii="Arial" w:hAnsi="Arial" w:cs="Arial"/>
                <w:sz w:val="20"/>
                <w:szCs w:val="18"/>
              </w:rPr>
            </w:pPr>
            <w:r>
              <w:rPr>
                <w:rFonts w:ascii="Arial" w:hAnsi="Arial" w:cs="Arial"/>
                <w:sz w:val="20"/>
                <w:szCs w:val="18"/>
              </w:rPr>
              <w:pict w14:anchorId="11D30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4.75pt">
                  <v:imagedata r:id="rId10" o:title="icon-ppt"/>
                </v:shape>
              </w:pict>
            </w:r>
            <w:r w:rsidR="002F25F5">
              <w:rPr>
                <w:rFonts w:ascii="Arial" w:hAnsi="Arial" w:cs="Arial"/>
                <w:sz w:val="20"/>
                <w:szCs w:val="18"/>
              </w:rPr>
              <w:t xml:space="preserve"> </w:t>
            </w:r>
            <w:r w:rsidRPr="006D7A68">
              <w:rPr>
                <w:rFonts w:ascii="Arial" w:hAnsi="Arial" w:cs="Arial"/>
                <w:sz w:val="20"/>
                <w:szCs w:val="18"/>
              </w:rPr>
              <w:t>Build a popsicle stick catapult</w:t>
            </w:r>
            <w:r>
              <w:rPr>
                <w:rFonts w:ascii="Arial" w:hAnsi="Arial" w:cs="Arial"/>
                <w:sz w:val="20"/>
                <w:szCs w:val="18"/>
              </w:rPr>
              <w:t xml:space="preserve"> </w:t>
            </w:r>
            <w:r w:rsidR="002F25F5">
              <w:rPr>
                <w:rFonts w:ascii="Arial" w:hAnsi="Arial" w:cs="Arial"/>
                <w:sz w:val="20"/>
                <w:szCs w:val="18"/>
              </w:rPr>
              <w:t>presentation</w:t>
            </w:r>
          </w:p>
          <w:p w14:paraId="6928CCBF" w14:textId="361935D3" w:rsidR="002F25F5" w:rsidRPr="00D75E91" w:rsidRDefault="002F25F5" w:rsidP="002F25F5">
            <w:pPr>
              <w:rPr>
                <w:rFonts w:ascii="Arial" w:hAnsi="Arial" w:cs="Arial"/>
                <w:noProof/>
                <w:color w:val="000000"/>
                <w:sz w:val="18"/>
                <w:szCs w:val="18"/>
                <w:lang w:eastAsia="en-GB"/>
              </w:rPr>
            </w:pPr>
          </w:p>
        </w:tc>
      </w:tr>
      <w:tr w:rsidR="002F25F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2F25F5" w:rsidRPr="008E74FF" w:rsidRDefault="002F25F5" w:rsidP="002F25F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2F25F5" w:rsidRPr="006200D8" w:rsidRDefault="002F25F5" w:rsidP="002F25F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2F25F5" w:rsidRPr="00B42F94" w:rsidRDefault="002F25F5" w:rsidP="002F25F5">
            <w:pPr>
              <w:rPr>
                <w:rFonts w:ascii="Arial" w:hAnsi="Arial"/>
                <w:color w:val="000000" w:themeColor="text1"/>
                <w:sz w:val="20"/>
              </w:rPr>
            </w:pPr>
          </w:p>
        </w:tc>
      </w:tr>
      <w:tr w:rsidR="002F25F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2F25F5" w:rsidRPr="006200D8" w:rsidRDefault="002F25F5" w:rsidP="002F25F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2F25F5" w:rsidRPr="006200D8" w:rsidRDefault="002F25F5" w:rsidP="002F25F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2F25F5" w:rsidRPr="00B42F94" w:rsidRDefault="002F25F5" w:rsidP="002F25F5">
            <w:pPr>
              <w:rPr>
                <w:rFonts w:ascii="Arial" w:hAnsi="Arial"/>
                <w:color w:val="000000" w:themeColor="text1"/>
                <w:sz w:val="20"/>
              </w:rPr>
            </w:pPr>
          </w:p>
        </w:tc>
      </w:tr>
      <w:tr w:rsidR="002F25F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81D1F66" w14:textId="32E7F577" w:rsidR="009E7F5B" w:rsidRPr="00B42F94" w:rsidRDefault="009E7F5B" w:rsidP="00D75E91">
            <w:pPr>
              <w:numPr>
                <w:ilvl w:val="0"/>
                <w:numId w:val="6"/>
              </w:numPr>
              <w:rPr>
                <w:rFonts w:ascii="Arial" w:hAnsi="Arial" w:cs="Arial"/>
                <w:color w:val="000000" w:themeColor="text1"/>
                <w:sz w:val="20"/>
              </w:rPr>
            </w:pPr>
            <w:r w:rsidRPr="00B42F94">
              <w:rPr>
                <w:rFonts w:ascii="Arial" w:hAnsi="Arial" w:cs="Arial"/>
                <w:color w:val="000000" w:themeColor="text1"/>
                <w:sz w:val="20"/>
              </w:rPr>
              <w:t xml:space="preserve">BBC bitesize videos explaining how levers work </w:t>
            </w:r>
            <w:hyperlink r:id="rId11" w:history="1">
              <w:r w:rsidRPr="00B42F94">
                <w:rPr>
                  <w:rStyle w:val="Hyperlink"/>
                  <w:rFonts w:ascii="Arial" w:hAnsi="Arial" w:cs="Arial"/>
                  <w:color w:val="000000" w:themeColor="text1"/>
                  <w:sz w:val="20"/>
                </w:rPr>
                <w:t>https://www.bbc.co.uk/bitesize/clips/zrp6n39</w:t>
              </w:r>
            </w:hyperlink>
            <w:r w:rsidRPr="00B42F94">
              <w:rPr>
                <w:rFonts w:ascii="Arial" w:hAnsi="Arial" w:cs="Arial"/>
                <w:color w:val="000000" w:themeColor="text1"/>
                <w:sz w:val="20"/>
              </w:rPr>
              <w:t xml:space="preserve"> and moments, levers and gears </w:t>
            </w:r>
            <w:hyperlink r:id="rId12" w:history="1">
              <w:r w:rsidRPr="00B42F94">
                <w:rPr>
                  <w:rStyle w:val="Hyperlink"/>
                  <w:rFonts w:ascii="Arial" w:hAnsi="Arial" w:cs="Arial"/>
                  <w:color w:val="000000" w:themeColor="text1"/>
                  <w:sz w:val="20"/>
                </w:rPr>
                <w:t>https://www.bbc.co.uk/bitesize/guides/ztjpb82/revision/1</w:t>
              </w:r>
            </w:hyperlink>
            <w:r w:rsidRPr="00B42F94">
              <w:rPr>
                <w:rFonts w:ascii="Arial" w:hAnsi="Arial" w:cs="Arial"/>
                <w:color w:val="000000" w:themeColor="text1"/>
                <w:sz w:val="20"/>
              </w:rPr>
              <w:t xml:space="preserve">. </w:t>
            </w:r>
          </w:p>
          <w:p w14:paraId="405BD9E5" w14:textId="4DA9DA00" w:rsidR="00D75E91" w:rsidRPr="00B42F94" w:rsidRDefault="003D1D26" w:rsidP="00D75E91">
            <w:pPr>
              <w:numPr>
                <w:ilvl w:val="0"/>
                <w:numId w:val="6"/>
              </w:numPr>
              <w:rPr>
                <w:rFonts w:ascii="Arial" w:hAnsi="Arial" w:cs="Arial"/>
                <w:color w:val="000000" w:themeColor="text1"/>
                <w:sz w:val="20"/>
              </w:rPr>
            </w:pPr>
            <w:r w:rsidRPr="00B42F94">
              <w:rPr>
                <w:rFonts w:ascii="Arial" w:hAnsi="Arial" w:cs="Arial"/>
                <w:color w:val="000000" w:themeColor="text1"/>
                <w:sz w:val="20"/>
              </w:rPr>
              <w:t xml:space="preserve">Institute of Physics ideas for teaching approaches to introduce levers </w:t>
            </w:r>
            <w:hyperlink r:id="rId13" w:history="1">
              <w:r w:rsidRPr="00B42F94">
                <w:rPr>
                  <w:rStyle w:val="Hyperlink"/>
                  <w:rFonts w:ascii="Arial" w:hAnsi="Arial" w:cs="Arial"/>
                  <w:color w:val="000000" w:themeColor="text1"/>
                  <w:sz w:val="20"/>
                </w:rPr>
                <w:t>https://spark.iop.org/collections/levers-teaching-approaches</w:t>
              </w:r>
            </w:hyperlink>
            <w:r w:rsidRPr="00B42F94">
              <w:rPr>
                <w:rFonts w:ascii="Arial" w:hAnsi="Arial" w:cs="Arial"/>
                <w:color w:val="000000" w:themeColor="text1"/>
                <w:sz w:val="20"/>
              </w:rPr>
              <w:t xml:space="preserve"> </w:t>
            </w:r>
          </w:p>
          <w:p w14:paraId="7C72C35B" w14:textId="59BD80A1" w:rsidR="009E7F5B" w:rsidRPr="00B42F94" w:rsidRDefault="003D1D26" w:rsidP="009E7F5B">
            <w:pPr>
              <w:numPr>
                <w:ilvl w:val="0"/>
                <w:numId w:val="6"/>
              </w:numPr>
              <w:rPr>
                <w:rFonts w:ascii="Arial" w:hAnsi="Arial" w:cs="Arial"/>
                <w:color w:val="000000" w:themeColor="text1"/>
                <w:sz w:val="20"/>
              </w:rPr>
            </w:pPr>
            <w:r w:rsidRPr="00B42F94">
              <w:rPr>
                <w:rFonts w:ascii="Arial" w:hAnsi="Arial" w:cs="Arial"/>
                <w:color w:val="000000" w:themeColor="text1"/>
                <w:sz w:val="20"/>
              </w:rPr>
              <w:t>Introduction to levers, with alternative examples of applications for each class</w:t>
            </w:r>
            <w:r w:rsidR="00D75E91" w:rsidRPr="00B42F94">
              <w:rPr>
                <w:rFonts w:ascii="Arial" w:hAnsi="Arial" w:cs="Arial"/>
                <w:color w:val="000000" w:themeColor="text1"/>
                <w:sz w:val="20"/>
              </w:rPr>
              <w:t xml:space="preserve"> </w:t>
            </w:r>
            <w:hyperlink r:id="rId14" w:history="1">
              <w:r w:rsidRPr="00B42F94">
                <w:rPr>
                  <w:rStyle w:val="Hyperlink"/>
                  <w:rFonts w:ascii="Arial" w:hAnsi="Arial" w:cs="Arial"/>
                  <w:color w:val="000000" w:themeColor="text1"/>
                  <w:sz w:val="20"/>
                </w:rPr>
                <w:t>https://technologystudent.com/forcmom/lever1.htm</w:t>
              </w:r>
            </w:hyperlink>
            <w:r w:rsidRPr="00B42F94">
              <w:rPr>
                <w:color w:val="000000" w:themeColor="text1"/>
              </w:rPr>
              <w:t xml:space="preserve"> </w:t>
            </w:r>
            <w:r w:rsidR="00D75E91" w:rsidRPr="00B42F94">
              <w:rPr>
                <w:rFonts w:ascii="Arial" w:hAnsi="Arial" w:cs="Arial"/>
                <w:color w:val="000000" w:themeColor="text1"/>
                <w:sz w:val="20"/>
              </w:rPr>
              <w:t xml:space="preserve"> </w:t>
            </w:r>
          </w:p>
          <w:p w14:paraId="4AA9E68E" w14:textId="3741DCD3" w:rsidR="002F25F5" w:rsidRPr="00B42F94" w:rsidRDefault="009E7F5B" w:rsidP="009E7F5B">
            <w:pPr>
              <w:numPr>
                <w:ilvl w:val="0"/>
                <w:numId w:val="6"/>
              </w:numPr>
              <w:rPr>
                <w:rFonts w:ascii="Arial" w:hAnsi="Arial" w:cs="Arial"/>
                <w:color w:val="000000" w:themeColor="text1"/>
                <w:sz w:val="20"/>
              </w:rPr>
            </w:pPr>
            <w:r w:rsidRPr="00B42F94">
              <w:rPr>
                <w:rFonts w:ascii="Arial" w:hAnsi="Arial" w:cs="Arial"/>
                <w:color w:val="000000" w:themeColor="text1"/>
                <w:sz w:val="20"/>
              </w:rPr>
              <w:t xml:space="preserve">Alternative catapult design made from dowel rod held together by elastic bands </w:t>
            </w:r>
            <w:hyperlink r:id="rId15" w:history="1">
              <w:r w:rsidRPr="00605F00">
                <w:rPr>
                  <w:rStyle w:val="Hyperlink"/>
                  <w:rFonts w:ascii="Arial" w:hAnsi="Arial" w:cs="Arial"/>
                  <w:color w:val="000000" w:themeColor="text1"/>
                  <w:sz w:val="20"/>
                </w:rPr>
                <w:t>https://frugalfun4boys.com/2013/06/06/how-to-build-a-catapult-out-of-dowel-rods-and-rubber-bands/</w:t>
              </w:r>
            </w:hyperlink>
            <w:r w:rsidRPr="00605F00">
              <w:rPr>
                <w:rFonts w:ascii="Arial" w:hAnsi="Arial" w:cs="Arial"/>
                <w:color w:val="000000" w:themeColor="text1"/>
                <w:sz w:val="20"/>
              </w:rPr>
              <w:t xml:space="preserve"> </w:t>
            </w:r>
          </w:p>
        </w:tc>
      </w:tr>
      <w:tr w:rsidR="002F25F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18101DF" w14:textId="77777777" w:rsidR="002F25F5" w:rsidRDefault="002F25F5" w:rsidP="002F25F5">
            <w:pPr>
              <w:rPr>
                <w:rFonts w:ascii="Arial" w:hAnsi="Arial"/>
                <w:sz w:val="18"/>
                <w:szCs w:val="18"/>
              </w:rPr>
            </w:pPr>
          </w:p>
          <w:p w14:paraId="2E15CBDC" w14:textId="2EE76BFB" w:rsidR="00AF3812" w:rsidRPr="006200D8" w:rsidRDefault="00AF3812" w:rsidP="002F25F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2F25F5" w:rsidRPr="006200D8" w:rsidRDefault="002F25F5" w:rsidP="002F25F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2F25F5" w:rsidRPr="006200D8" w:rsidRDefault="002F25F5" w:rsidP="002F25F5">
            <w:pPr>
              <w:rPr>
                <w:rFonts w:ascii="Arial" w:hAnsi="Arial"/>
                <w:sz w:val="20"/>
              </w:rPr>
            </w:pPr>
          </w:p>
        </w:tc>
      </w:tr>
      <w:tr w:rsidR="002F25F5" w14:paraId="78296A14"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37E0B" w14:textId="77777777" w:rsidR="002F25F5" w:rsidRPr="001F4CAC" w:rsidRDefault="002F25F5" w:rsidP="002F25F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0322B"/>
            <w:tcMar>
              <w:top w:w="57" w:type="dxa"/>
              <w:left w:w="113" w:type="dxa"/>
              <w:bottom w:w="57" w:type="dxa"/>
              <w:right w:w="57" w:type="dxa"/>
            </w:tcMar>
            <w:vAlign w:val="center"/>
          </w:tcPr>
          <w:p w14:paraId="7F175F1F" w14:textId="77777777" w:rsidR="002F25F5" w:rsidRPr="001F4CAC" w:rsidRDefault="002F25F5" w:rsidP="002F25F5">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EA918CE" w14:textId="77777777" w:rsidR="002F25F5" w:rsidRPr="001F4CAC" w:rsidRDefault="002F25F5" w:rsidP="002F25F5">
            <w:pPr>
              <w:rPr>
                <w:rFonts w:ascii="Arial" w:hAnsi="Arial"/>
                <w:color w:val="FFFFFF"/>
                <w:sz w:val="20"/>
              </w:rPr>
            </w:pPr>
          </w:p>
        </w:tc>
      </w:tr>
      <w:tr w:rsidR="00D75E91"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0CA9692" w14:textId="77777777" w:rsidR="00D75E91" w:rsidRPr="00AF3812" w:rsidRDefault="00D75E91" w:rsidP="00D75E91">
            <w:pPr>
              <w:rPr>
                <w:rFonts w:ascii="Arial" w:hAnsi="Arial"/>
                <w:color w:val="000000" w:themeColor="text1"/>
                <w:sz w:val="20"/>
                <w:szCs w:val="20"/>
              </w:rPr>
            </w:pPr>
            <w:r w:rsidRPr="00AF3812">
              <w:rPr>
                <w:rFonts w:ascii="Arial" w:hAnsi="Arial"/>
                <w:b/>
                <w:color w:val="000000" w:themeColor="text1"/>
                <w:sz w:val="20"/>
                <w:szCs w:val="20"/>
              </w:rPr>
              <w:t xml:space="preserve">Starters </w:t>
            </w:r>
            <w:r w:rsidRPr="00AF3812">
              <w:rPr>
                <w:rFonts w:ascii="Arial" w:hAnsi="Arial"/>
                <w:color w:val="000000" w:themeColor="text1"/>
                <w:sz w:val="20"/>
                <w:szCs w:val="20"/>
              </w:rPr>
              <w:t xml:space="preserve">(Options) </w:t>
            </w:r>
          </w:p>
          <w:p w14:paraId="56FF3774" w14:textId="44C46E71" w:rsidR="00D75E91" w:rsidRPr="00AF3812" w:rsidRDefault="009E7F5B" w:rsidP="00D75E91">
            <w:pPr>
              <w:numPr>
                <w:ilvl w:val="0"/>
                <w:numId w:val="11"/>
              </w:numPr>
              <w:rPr>
                <w:rFonts w:ascii="Arial" w:hAnsi="Arial"/>
                <w:color w:val="000000" w:themeColor="text1"/>
                <w:sz w:val="20"/>
                <w:szCs w:val="20"/>
              </w:rPr>
            </w:pPr>
            <w:r w:rsidRPr="00AF3812">
              <w:rPr>
                <w:rFonts w:ascii="Arial" w:hAnsi="Arial"/>
                <w:bCs/>
                <w:color w:val="000000" w:themeColor="text1"/>
                <w:sz w:val="20"/>
                <w:szCs w:val="20"/>
              </w:rPr>
              <w:t xml:space="preserve">How do levers work BBC Bitsesize video </w:t>
            </w:r>
            <w:hyperlink r:id="rId16" w:history="1">
              <w:r w:rsidRPr="00AF3812">
                <w:rPr>
                  <w:rStyle w:val="Hyperlink"/>
                  <w:rFonts w:ascii="Arial" w:hAnsi="Arial"/>
                  <w:bCs/>
                  <w:color w:val="000000" w:themeColor="text1"/>
                  <w:sz w:val="20"/>
                  <w:szCs w:val="20"/>
                </w:rPr>
                <w:t>https://www.bbc.co.uk/bitesize/clips/zrp6n39</w:t>
              </w:r>
            </w:hyperlink>
            <w:r w:rsidRPr="00AF3812">
              <w:rPr>
                <w:rFonts w:ascii="Arial" w:hAnsi="Arial"/>
                <w:bCs/>
                <w:color w:val="000000" w:themeColor="text1"/>
                <w:sz w:val="20"/>
                <w:szCs w:val="20"/>
              </w:rPr>
              <w:t xml:space="preserve"> </w:t>
            </w:r>
          </w:p>
          <w:p w14:paraId="506C577A" w14:textId="72E96FC9" w:rsidR="00D75E91" w:rsidRPr="00AF3812" w:rsidRDefault="009E7F5B" w:rsidP="009E7F5B">
            <w:pPr>
              <w:numPr>
                <w:ilvl w:val="0"/>
                <w:numId w:val="11"/>
              </w:numPr>
              <w:rPr>
                <w:rFonts w:ascii="Arial" w:hAnsi="Arial"/>
                <w:color w:val="000000" w:themeColor="text1"/>
                <w:sz w:val="20"/>
                <w:szCs w:val="20"/>
              </w:rPr>
            </w:pPr>
            <w:r w:rsidRPr="00AF3812">
              <w:rPr>
                <w:rFonts w:ascii="Arial" w:hAnsi="Arial"/>
                <w:color w:val="000000" w:themeColor="text1"/>
                <w:sz w:val="20"/>
                <w:szCs w:val="20"/>
              </w:rPr>
              <w:t xml:space="preserve">Moments, levers and gears BBC bitesize video </w:t>
            </w:r>
            <w:hyperlink r:id="rId17" w:history="1">
              <w:r w:rsidRPr="00AF3812">
                <w:rPr>
                  <w:rStyle w:val="Hyperlink"/>
                  <w:rFonts w:ascii="Arial" w:hAnsi="Arial"/>
                  <w:color w:val="000000" w:themeColor="text1"/>
                  <w:sz w:val="20"/>
                  <w:szCs w:val="20"/>
                </w:rPr>
                <w:t>https://www.bbc.co.uk/bitesize/guides/ztjpb82/revision/1</w:t>
              </w:r>
            </w:hyperlink>
            <w:r w:rsidRPr="00AF3812">
              <w:rPr>
                <w:rFonts w:ascii="Arial" w:hAnsi="Arial"/>
                <w:color w:val="000000" w:themeColor="text1"/>
                <w:sz w:val="20"/>
                <w:szCs w:val="20"/>
              </w:rPr>
              <w:t xml:space="preserve"> </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D444960" w14:textId="77777777" w:rsidR="00D75E91" w:rsidRPr="00AF3812" w:rsidRDefault="00D75E91" w:rsidP="00D75E91">
            <w:pPr>
              <w:rPr>
                <w:rFonts w:ascii="Arial" w:hAnsi="Arial"/>
                <w:color w:val="000000" w:themeColor="text1"/>
                <w:sz w:val="20"/>
                <w:szCs w:val="20"/>
              </w:rPr>
            </w:pPr>
            <w:r w:rsidRPr="00AF3812">
              <w:rPr>
                <w:rFonts w:ascii="Arial" w:hAnsi="Arial"/>
                <w:b/>
                <w:color w:val="000000" w:themeColor="text1"/>
                <w:sz w:val="20"/>
                <w:szCs w:val="20"/>
              </w:rPr>
              <w:t xml:space="preserve">Extension </w:t>
            </w:r>
            <w:r w:rsidRPr="00AF3812">
              <w:rPr>
                <w:rFonts w:ascii="Arial" w:hAnsi="Arial"/>
                <w:color w:val="000000" w:themeColor="text1"/>
                <w:sz w:val="20"/>
                <w:szCs w:val="20"/>
              </w:rPr>
              <w:t>(Options)</w:t>
            </w:r>
          </w:p>
          <w:p w14:paraId="4AF87E71" w14:textId="5A5421D7" w:rsidR="009E7F5B" w:rsidRPr="00AF3812" w:rsidRDefault="009E7F5B" w:rsidP="009E7F5B">
            <w:pPr>
              <w:numPr>
                <w:ilvl w:val="0"/>
                <w:numId w:val="11"/>
              </w:numPr>
              <w:rPr>
                <w:rFonts w:ascii="Arial" w:hAnsi="Arial"/>
                <w:color w:val="000000" w:themeColor="text1"/>
                <w:sz w:val="20"/>
                <w:szCs w:val="20"/>
              </w:rPr>
            </w:pPr>
            <w:r w:rsidRPr="00AF3812">
              <w:rPr>
                <w:rFonts w:ascii="Arial" w:hAnsi="Arial"/>
                <w:color w:val="000000" w:themeColor="text1"/>
                <w:sz w:val="20"/>
                <w:szCs w:val="20"/>
              </w:rPr>
              <w:t xml:space="preserve">Learners could experiment </w:t>
            </w:r>
            <w:r w:rsidR="00AF3812" w:rsidRPr="00AF3812">
              <w:rPr>
                <w:rFonts w:ascii="Arial" w:hAnsi="Arial"/>
                <w:color w:val="000000" w:themeColor="text1"/>
                <w:sz w:val="20"/>
                <w:szCs w:val="20"/>
              </w:rPr>
              <w:t xml:space="preserve">with </w:t>
            </w:r>
            <w:r w:rsidRPr="00AF3812">
              <w:rPr>
                <w:rFonts w:ascii="Arial" w:hAnsi="Arial"/>
                <w:color w:val="000000" w:themeColor="text1"/>
                <w:sz w:val="20"/>
                <w:szCs w:val="20"/>
              </w:rPr>
              <w:t>how the length of the throwing arm and the distance this is pulled back influence the length of the throw. They could plot their results as graphs.</w:t>
            </w:r>
          </w:p>
          <w:p w14:paraId="01653FB4" w14:textId="77777777" w:rsidR="00AF3812" w:rsidRPr="00AF3812" w:rsidRDefault="009E7F5B" w:rsidP="009E7F5B">
            <w:pPr>
              <w:numPr>
                <w:ilvl w:val="0"/>
                <w:numId w:val="11"/>
              </w:numPr>
              <w:rPr>
                <w:rFonts w:ascii="Arial" w:hAnsi="Arial"/>
                <w:b/>
                <w:color w:val="000000" w:themeColor="text1"/>
                <w:sz w:val="20"/>
                <w:szCs w:val="20"/>
              </w:rPr>
            </w:pPr>
            <w:r w:rsidRPr="00AF3812">
              <w:rPr>
                <w:rFonts w:ascii="Arial" w:hAnsi="Arial"/>
                <w:color w:val="000000" w:themeColor="text1"/>
                <w:sz w:val="20"/>
                <w:szCs w:val="20"/>
              </w:rPr>
              <w:t xml:space="preserve">Learners could make an alternative </w:t>
            </w:r>
            <w:r w:rsidR="00AF3812" w:rsidRPr="00AF3812">
              <w:rPr>
                <w:rFonts w:ascii="Arial" w:hAnsi="Arial"/>
                <w:color w:val="000000" w:themeColor="text1"/>
                <w:sz w:val="20"/>
                <w:szCs w:val="20"/>
              </w:rPr>
              <w:t xml:space="preserve">catapult </w:t>
            </w:r>
            <w:r w:rsidRPr="00AF3812">
              <w:rPr>
                <w:rFonts w:ascii="Arial" w:hAnsi="Arial"/>
                <w:color w:val="000000" w:themeColor="text1"/>
                <w:sz w:val="20"/>
                <w:szCs w:val="20"/>
              </w:rPr>
              <w:t>design similar to an onager, as shown in the presentation or listed in the additional websites.</w:t>
            </w:r>
          </w:p>
          <w:p w14:paraId="26C65132" w14:textId="29BAE162" w:rsidR="00D75E91" w:rsidRPr="00AF3812" w:rsidRDefault="009E7F5B" w:rsidP="00AF3812">
            <w:pPr>
              <w:ind w:left="284"/>
              <w:rPr>
                <w:rFonts w:ascii="Arial" w:hAnsi="Arial"/>
                <w:b/>
                <w:color w:val="000000" w:themeColor="text1"/>
                <w:sz w:val="20"/>
                <w:szCs w:val="20"/>
              </w:rPr>
            </w:pPr>
            <w:r w:rsidRPr="00AF3812">
              <w:rPr>
                <w:rFonts w:ascii="Arial" w:hAnsi="Arial"/>
                <w:color w:val="000000" w:themeColor="text1"/>
                <w:sz w:val="20"/>
                <w:szCs w:val="20"/>
              </w:rPr>
              <w:t xml:space="preserve"> </w:t>
            </w:r>
          </w:p>
          <w:p w14:paraId="2125BDAA" w14:textId="77777777" w:rsidR="00D75E91" w:rsidRPr="00AF3812" w:rsidRDefault="00D75E91" w:rsidP="00D75E91">
            <w:pPr>
              <w:rPr>
                <w:rFonts w:ascii="Arial" w:hAnsi="Arial"/>
                <w:b/>
                <w:color w:val="000000" w:themeColor="text1"/>
                <w:sz w:val="20"/>
                <w:szCs w:val="20"/>
              </w:rPr>
            </w:pPr>
            <w:r w:rsidRPr="00AF3812">
              <w:rPr>
                <w:rFonts w:ascii="Arial" w:hAnsi="Arial"/>
                <w:b/>
                <w:color w:val="000000" w:themeColor="text1"/>
                <w:sz w:val="20"/>
                <w:szCs w:val="20"/>
              </w:rPr>
              <w:t>Plenary</w:t>
            </w:r>
          </w:p>
          <w:p w14:paraId="4E04E32D" w14:textId="742E27D4" w:rsidR="00D75E91" w:rsidRPr="00AF3812" w:rsidRDefault="00D75E91" w:rsidP="00D75E91">
            <w:pPr>
              <w:numPr>
                <w:ilvl w:val="0"/>
                <w:numId w:val="11"/>
              </w:numPr>
              <w:rPr>
                <w:rFonts w:ascii="Arial" w:hAnsi="Arial"/>
                <w:color w:val="000000" w:themeColor="text1"/>
                <w:sz w:val="20"/>
                <w:szCs w:val="20"/>
              </w:rPr>
            </w:pPr>
            <w:r w:rsidRPr="00AF3812">
              <w:rPr>
                <w:rFonts w:ascii="Arial" w:hAnsi="Arial"/>
                <w:bCs/>
                <w:color w:val="000000" w:themeColor="text1"/>
                <w:sz w:val="20"/>
                <w:szCs w:val="20"/>
              </w:rPr>
              <w:t xml:space="preserve">Testing and </w:t>
            </w:r>
            <w:r w:rsidR="00AF3812" w:rsidRPr="00AF3812">
              <w:rPr>
                <w:rFonts w:ascii="Arial" w:hAnsi="Arial"/>
                <w:bCs/>
                <w:color w:val="000000" w:themeColor="text1"/>
                <w:sz w:val="20"/>
                <w:szCs w:val="20"/>
              </w:rPr>
              <w:t>questions and answers about</w:t>
            </w:r>
            <w:r w:rsidRPr="00AF3812">
              <w:rPr>
                <w:rFonts w:ascii="Arial" w:hAnsi="Arial"/>
                <w:bCs/>
                <w:color w:val="000000" w:themeColor="text1"/>
                <w:sz w:val="20"/>
                <w:szCs w:val="20"/>
              </w:rPr>
              <w:t xml:space="preserve"> how the catapults could have been improved</w:t>
            </w:r>
          </w:p>
        </w:tc>
      </w:tr>
      <w:tr w:rsidR="002F25F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2F25F5" w:rsidRPr="006200D8" w:rsidRDefault="002F25F5" w:rsidP="002F25F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2F25F5" w:rsidRPr="006200D8" w:rsidRDefault="002F25F5" w:rsidP="002F25F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2F25F5" w:rsidRPr="006200D8" w:rsidRDefault="002F25F5" w:rsidP="002F25F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016402">
        <w:tc>
          <w:tcPr>
            <w:tcW w:w="11056" w:type="dxa"/>
            <w:shd w:val="clear" w:color="auto" w:fill="10322B"/>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162501C4" w:rsidR="00174AA5" w:rsidRPr="002D5C79" w:rsidRDefault="00627093" w:rsidP="00627093">
            <w:pPr>
              <w:rPr>
                <w:rFonts w:ascii="Arial" w:hAnsi="Arial"/>
                <w:color w:val="000000" w:themeColor="text1"/>
                <w:sz w:val="20"/>
                <w:szCs w:val="20"/>
              </w:rPr>
            </w:pPr>
            <w:r w:rsidRPr="002D5C79">
              <w:rPr>
                <w:rFonts w:ascii="Arial" w:hAnsi="Arial"/>
                <w:color w:val="000000" w:themeColor="text1"/>
                <w:sz w:val="20"/>
                <w:szCs w:val="20"/>
              </w:rPr>
              <w:t xml:space="preserve">Levers </w:t>
            </w:r>
            <w:r w:rsidR="000A104F" w:rsidRPr="002D5C79">
              <w:rPr>
                <w:rFonts w:ascii="Arial" w:hAnsi="Arial"/>
                <w:color w:val="000000" w:themeColor="text1"/>
                <w:sz w:val="20"/>
                <w:szCs w:val="20"/>
              </w:rPr>
              <w:t>are one of the simplest machines and are used in many applications. These include pliers, scissors, brake pedals and wheels and axles. The principles of levers are also used in many applications when designing sports equipment, such as cricket bats, golf clubs and hockey sticks.</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600FE995" w14:textId="77777777" w:rsidR="009D579A" w:rsidRDefault="009D579A">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9D579A" w14:paraId="4F57F87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957454" w14:textId="7CE45EA5" w:rsidR="009D579A" w:rsidRPr="006200D8" w:rsidRDefault="009D579A"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39C964D" w14:textId="77777777" w:rsidR="009D579A" w:rsidRPr="006200D8" w:rsidRDefault="009D579A"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93EF55F" w14:textId="77777777" w:rsidR="009D579A" w:rsidRPr="006200D8" w:rsidRDefault="009D579A"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103"/>
        <w:gridCol w:w="5953"/>
      </w:tblGrid>
      <w:tr w:rsidR="00174AA5" w:rsidRPr="00494AD6" w14:paraId="612AB858" w14:textId="77777777" w:rsidTr="00016402">
        <w:tc>
          <w:tcPr>
            <w:tcW w:w="11056" w:type="dxa"/>
            <w:gridSpan w:val="2"/>
            <w:shd w:val="clear" w:color="auto" w:fill="10322B"/>
            <w:tcMar>
              <w:top w:w="57" w:type="dxa"/>
              <w:left w:w="113" w:type="dxa"/>
              <w:bottom w:w="57" w:type="dxa"/>
              <w:right w:w="57" w:type="dxa"/>
            </w:tcMar>
            <w:vAlign w:val="bottom"/>
          </w:tcPr>
          <w:p w14:paraId="3D2F7866" w14:textId="13806086"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D75E91" w:rsidRPr="0026339D" w14:paraId="1E68401B" w14:textId="77777777" w:rsidTr="00D75E91">
        <w:tc>
          <w:tcPr>
            <w:tcW w:w="5103" w:type="dxa"/>
            <w:shd w:val="clear" w:color="auto" w:fill="FFFFFF"/>
            <w:tcMar>
              <w:top w:w="57" w:type="dxa"/>
              <w:left w:w="113" w:type="dxa"/>
              <w:bottom w:w="57" w:type="dxa"/>
              <w:right w:w="57" w:type="dxa"/>
            </w:tcMar>
          </w:tcPr>
          <w:p w14:paraId="6EE373A4" w14:textId="77777777" w:rsidR="00D75E91" w:rsidRPr="009D579A" w:rsidRDefault="00D75E91" w:rsidP="00D75E91">
            <w:pPr>
              <w:rPr>
                <w:rFonts w:ascii="Arial" w:hAnsi="Arial"/>
                <w:b/>
                <w:bCs/>
                <w:color w:val="000000" w:themeColor="text1"/>
                <w:sz w:val="20"/>
                <w:szCs w:val="18"/>
              </w:rPr>
            </w:pPr>
            <w:r w:rsidRPr="009D579A">
              <w:rPr>
                <w:rFonts w:ascii="Arial" w:hAnsi="Arial"/>
                <w:b/>
                <w:color w:val="000000" w:themeColor="text1"/>
                <w:sz w:val="20"/>
                <w:szCs w:val="18"/>
              </w:rPr>
              <w:t xml:space="preserve">England: </w:t>
            </w:r>
            <w:r w:rsidRPr="009D579A">
              <w:rPr>
                <w:rFonts w:ascii="Arial" w:hAnsi="Arial"/>
                <w:b/>
                <w:bCs/>
                <w:color w:val="000000" w:themeColor="text1"/>
                <w:sz w:val="20"/>
                <w:szCs w:val="18"/>
              </w:rPr>
              <w:t>National Curriculum</w:t>
            </w:r>
          </w:p>
          <w:p w14:paraId="26D84700" w14:textId="77777777" w:rsidR="00D75E91" w:rsidRPr="009D579A" w:rsidRDefault="00D75E91" w:rsidP="00D75E91">
            <w:pPr>
              <w:rPr>
                <w:rFonts w:ascii="Arial" w:hAnsi="Arial"/>
                <w:color w:val="000000" w:themeColor="text1"/>
                <w:sz w:val="20"/>
                <w:szCs w:val="18"/>
              </w:rPr>
            </w:pPr>
          </w:p>
          <w:p w14:paraId="52289E8B" w14:textId="0FA13B33" w:rsidR="00D75E91" w:rsidRPr="009D579A" w:rsidRDefault="00D75E91" w:rsidP="00D75E91">
            <w:pPr>
              <w:rPr>
                <w:rFonts w:ascii="Arial" w:hAnsi="Arial"/>
                <w:color w:val="000000" w:themeColor="text1"/>
                <w:sz w:val="20"/>
                <w:szCs w:val="18"/>
              </w:rPr>
            </w:pPr>
            <w:r w:rsidRPr="009D579A">
              <w:rPr>
                <w:rFonts w:ascii="Arial" w:hAnsi="Arial"/>
                <w:color w:val="000000" w:themeColor="text1"/>
                <w:sz w:val="20"/>
                <w:szCs w:val="18"/>
              </w:rPr>
              <w:t xml:space="preserve">Design &amp; Technology Key Stage </w:t>
            </w:r>
            <w:r w:rsidR="009D579A" w:rsidRPr="009D579A">
              <w:rPr>
                <w:rFonts w:ascii="Arial" w:hAnsi="Arial"/>
                <w:color w:val="000000" w:themeColor="text1"/>
                <w:sz w:val="20"/>
                <w:szCs w:val="18"/>
              </w:rPr>
              <w:t>3</w:t>
            </w:r>
          </w:p>
          <w:p w14:paraId="7B5728A3" w14:textId="0C7364A1" w:rsidR="00D75E91" w:rsidRPr="009D579A" w:rsidRDefault="009D579A" w:rsidP="00D75E91">
            <w:pPr>
              <w:rPr>
                <w:rFonts w:ascii="Arial" w:hAnsi="Arial"/>
                <w:color w:val="000000" w:themeColor="text1"/>
                <w:sz w:val="20"/>
                <w:szCs w:val="18"/>
              </w:rPr>
            </w:pPr>
            <w:r w:rsidRPr="009D579A">
              <w:rPr>
                <w:rFonts w:ascii="Arial" w:hAnsi="Arial"/>
                <w:color w:val="000000" w:themeColor="text1"/>
                <w:sz w:val="20"/>
                <w:szCs w:val="18"/>
              </w:rPr>
              <w:t>Technical knowledge</w:t>
            </w:r>
          </w:p>
          <w:p w14:paraId="2601E97F" w14:textId="32677DFC" w:rsidR="009D579A" w:rsidRPr="009D579A" w:rsidRDefault="009D579A" w:rsidP="00D75E91">
            <w:pPr>
              <w:numPr>
                <w:ilvl w:val="0"/>
                <w:numId w:val="32"/>
              </w:numPr>
              <w:rPr>
                <w:rFonts w:ascii="Arial" w:hAnsi="Arial"/>
                <w:color w:val="000000" w:themeColor="text1"/>
                <w:sz w:val="20"/>
                <w:szCs w:val="18"/>
              </w:rPr>
            </w:pPr>
            <w:r w:rsidRPr="009D579A">
              <w:rPr>
                <w:rFonts w:ascii="Arial" w:hAnsi="Arial"/>
                <w:color w:val="000000" w:themeColor="text1"/>
                <w:sz w:val="20"/>
                <w:szCs w:val="18"/>
              </w:rPr>
              <w:t>understand and use the properties of materials and the performance of structural elements to achieve functioning solutions</w:t>
            </w:r>
          </w:p>
          <w:p w14:paraId="47590603" w14:textId="2605D3B3" w:rsidR="009D579A" w:rsidRPr="009D579A" w:rsidRDefault="009D579A" w:rsidP="00D75E91">
            <w:pPr>
              <w:numPr>
                <w:ilvl w:val="0"/>
                <w:numId w:val="32"/>
              </w:numPr>
              <w:rPr>
                <w:rFonts w:ascii="Arial" w:hAnsi="Arial"/>
                <w:color w:val="000000" w:themeColor="text1"/>
                <w:sz w:val="20"/>
                <w:szCs w:val="18"/>
              </w:rPr>
            </w:pPr>
            <w:r w:rsidRPr="009D579A">
              <w:rPr>
                <w:rFonts w:ascii="Arial" w:hAnsi="Arial"/>
                <w:color w:val="000000" w:themeColor="text1"/>
                <w:sz w:val="20"/>
                <w:szCs w:val="18"/>
              </w:rPr>
              <w:t>understand how more advanced mechanical systems used in their products enable changes in movement and force</w:t>
            </w:r>
          </w:p>
          <w:p w14:paraId="0F71981A" w14:textId="77777777" w:rsidR="00D75E91" w:rsidRPr="009D579A" w:rsidRDefault="00D75E91" w:rsidP="00D75E91">
            <w:pPr>
              <w:rPr>
                <w:rFonts w:ascii="Arial" w:hAnsi="Arial"/>
                <w:color w:val="000000" w:themeColor="text1"/>
                <w:sz w:val="20"/>
                <w:szCs w:val="18"/>
              </w:rPr>
            </w:pPr>
          </w:p>
          <w:p w14:paraId="2BBC010D" w14:textId="77777777" w:rsidR="009D579A" w:rsidRPr="009D579A" w:rsidRDefault="009D579A" w:rsidP="009D579A">
            <w:pPr>
              <w:rPr>
                <w:rFonts w:ascii="Arial" w:hAnsi="Arial"/>
                <w:color w:val="000000" w:themeColor="text1"/>
                <w:sz w:val="18"/>
                <w:szCs w:val="18"/>
              </w:rPr>
            </w:pPr>
            <w:r w:rsidRPr="009D579A">
              <w:rPr>
                <w:rFonts w:ascii="Arial" w:hAnsi="Arial"/>
                <w:color w:val="000000" w:themeColor="text1"/>
                <w:sz w:val="18"/>
                <w:szCs w:val="18"/>
              </w:rPr>
              <w:t>Science Key Stage 3</w:t>
            </w:r>
          </w:p>
          <w:p w14:paraId="668123F1" w14:textId="77777777" w:rsidR="009D579A" w:rsidRPr="009D579A" w:rsidRDefault="009D579A" w:rsidP="009D579A">
            <w:pPr>
              <w:rPr>
                <w:rFonts w:ascii="Arial" w:hAnsi="Arial"/>
                <w:color w:val="000000" w:themeColor="text1"/>
                <w:sz w:val="18"/>
                <w:szCs w:val="18"/>
              </w:rPr>
            </w:pPr>
            <w:r w:rsidRPr="009D579A">
              <w:rPr>
                <w:rFonts w:ascii="Arial" w:hAnsi="Arial"/>
                <w:color w:val="000000" w:themeColor="text1"/>
                <w:sz w:val="18"/>
                <w:szCs w:val="18"/>
              </w:rPr>
              <w:t>Motion and forces</w:t>
            </w:r>
          </w:p>
          <w:p w14:paraId="034CB4B0" w14:textId="62F16F49" w:rsidR="009D579A" w:rsidRPr="009D579A" w:rsidRDefault="009D579A" w:rsidP="009D579A">
            <w:pPr>
              <w:rPr>
                <w:rFonts w:ascii="Arial" w:hAnsi="Arial"/>
                <w:color w:val="000000" w:themeColor="text1"/>
                <w:sz w:val="18"/>
                <w:szCs w:val="18"/>
              </w:rPr>
            </w:pPr>
            <w:r w:rsidRPr="009D579A">
              <w:rPr>
                <w:rFonts w:ascii="Arial" w:hAnsi="Arial"/>
                <w:color w:val="000000" w:themeColor="text1"/>
                <w:sz w:val="18"/>
                <w:szCs w:val="18"/>
              </w:rPr>
              <w:t>Forces</w:t>
            </w:r>
          </w:p>
          <w:p w14:paraId="503F7963" w14:textId="77777777" w:rsidR="00D75E91" w:rsidRPr="009D579A" w:rsidRDefault="009D579A" w:rsidP="009D579A">
            <w:pPr>
              <w:numPr>
                <w:ilvl w:val="0"/>
                <w:numId w:val="32"/>
              </w:numPr>
              <w:rPr>
                <w:rFonts w:ascii="Arial" w:hAnsi="Arial"/>
                <w:color w:val="000000" w:themeColor="text1"/>
                <w:sz w:val="18"/>
                <w:szCs w:val="18"/>
              </w:rPr>
            </w:pPr>
            <w:r w:rsidRPr="009D579A">
              <w:rPr>
                <w:rFonts w:ascii="Arial" w:hAnsi="Arial"/>
                <w:color w:val="000000" w:themeColor="text1"/>
                <w:sz w:val="20"/>
                <w:szCs w:val="18"/>
              </w:rPr>
              <w:t>forces as pushes or pulls, arising from the interaction between two objects</w:t>
            </w:r>
          </w:p>
          <w:p w14:paraId="5D07480F" w14:textId="182E02C7" w:rsidR="009D579A" w:rsidRDefault="009D579A" w:rsidP="009D579A">
            <w:pPr>
              <w:numPr>
                <w:ilvl w:val="0"/>
                <w:numId w:val="32"/>
              </w:numPr>
              <w:rPr>
                <w:rFonts w:ascii="Arial" w:hAnsi="Arial"/>
                <w:color w:val="000000" w:themeColor="text1"/>
                <w:sz w:val="18"/>
                <w:szCs w:val="18"/>
              </w:rPr>
            </w:pPr>
            <w:r w:rsidRPr="009D579A">
              <w:rPr>
                <w:rFonts w:ascii="Arial" w:hAnsi="Arial"/>
                <w:color w:val="000000" w:themeColor="text1"/>
                <w:sz w:val="18"/>
                <w:szCs w:val="18"/>
              </w:rPr>
              <w:t>change depending on direction of force and its size</w:t>
            </w:r>
          </w:p>
          <w:p w14:paraId="74A2232D" w14:textId="3953C05B" w:rsidR="009D579A" w:rsidRPr="009D579A" w:rsidRDefault="009D579A" w:rsidP="009D579A">
            <w:pPr>
              <w:ind w:left="284"/>
              <w:rPr>
                <w:rFonts w:ascii="Arial" w:hAnsi="Arial"/>
                <w:color w:val="000000" w:themeColor="text1"/>
                <w:sz w:val="18"/>
                <w:szCs w:val="18"/>
              </w:rPr>
            </w:pPr>
          </w:p>
        </w:tc>
        <w:tc>
          <w:tcPr>
            <w:tcW w:w="5953" w:type="dxa"/>
            <w:shd w:val="clear" w:color="auto" w:fill="FFFFFF"/>
          </w:tcPr>
          <w:p w14:paraId="40706293" w14:textId="77777777" w:rsidR="00D75E91" w:rsidRPr="009D579A" w:rsidRDefault="00D75E91" w:rsidP="00D75E91">
            <w:pPr>
              <w:rPr>
                <w:rFonts w:ascii="Arial" w:hAnsi="Arial"/>
                <w:b/>
                <w:bCs/>
                <w:color w:val="000000" w:themeColor="text1"/>
                <w:sz w:val="20"/>
                <w:szCs w:val="18"/>
              </w:rPr>
            </w:pPr>
            <w:r w:rsidRPr="009D579A">
              <w:rPr>
                <w:rFonts w:ascii="Arial" w:hAnsi="Arial"/>
                <w:b/>
                <w:bCs/>
                <w:color w:val="000000" w:themeColor="text1"/>
                <w:sz w:val="20"/>
                <w:szCs w:val="18"/>
              </w:rPr>
              <w:t>Northern Ireland Curriculum</w:t>
            </w:r>
          </w:p>
          <w:p w14:paraId="3282673D" w14:textId="77777777" w:rsidR="00D75E91" w:rsidRPr="009D579A" w:rsidRDefault="00D75E91" w:rsidP="00D75E91">
            <w:pPr>
              <w:rPr>
                <w:rFonts w:ascii="Arial" w:hAnsi="Arial"/>
                <w:bCs/>
                <w:color w:val="000000" w:themeColor="text1"/>
                <w:sz w:val="20"/>
                <w:szCs w:val="18"/>
              </w:rPr>
            </w:pPr>
          </w:p>
          <w:p w14:paraId="4FBF4DBA" w14:textId="6988D1F9" w:rsidR="00D75E91" w:rsidRPr="009D579A" w:rsidRDefault="00F55C4E" w:rsidP="00D75E91">
            <w:pPr>
              <w:rPr>
                <w:rFonts w:ascii="Arial" w:hAnsi="Arial"/>
                <w:color w:val="000000" w:themeColor="text1"/>
                <w:sz w:val="20"/>
                <w:szCs w:val="18"/>
              </w:rPr>
            </w:pPr>
            <w:r w:rsidRPr="009D579A">
              <w:rPr>
                <w:rFonts w:ascii="Arial" w:hAnsi="Arial"/>
                <w:color w:val="000000" w:themeColor="text1"/>
                <w:sz w:val="20"/>
                <w:szCs w:val="18"/>
              </w:rPr>
              <w:t>Science</w:t>
            </w:r>
            <w:r w:rsidR="00D75E91" w:rsidRPr="009D579A">
              <w:rPr>
                <w:rFonts w:ascii="Arial" w:hAnsi="Arial"/>
                <w:color w:val="000000" w:themeColor="text1"/>
                <w:sz w:val="20"/>
                <w:szCs w:val="18"/>
              </w:rPr>
              <w:t xml:space="preserve"> Key Stage </w:t>
            </w:r>
            <w:r w:rsidRPr="009D579A">
              <w:rPr>
                <w:rFonts w:ascii="Arial" w:hAnsi="Arial"/>
                <w:color w:val="000000" w:themeColor="text1"/>
                <w:sz w:val="20"/>
                <w:szCs w:val="18"/>
              </w:rPr>
              <w:t>3</w:t>
            </w:r>
          </w:p>
          <w:p w14:paraId="34EAEC27" w14:textId="77777777" w:rsidR="00F55C4E" w:rsidRPr="009D579A" w:rsidRDefault="00F55C4E" w:rsidP="00F55C4E">
            <w:pPr>
              <w:rPr>
                <w:rFonts w:ascii="Arial" w:hAnsi="Arial"/>
                <w:color w:val="000000" w:themeColor="text1"/>
                <w:sz w:val="20"/>
                <w:szCs w:val="18"/>
              </w:rPr>
            </w:pPr>
            <w:r w:rsidRPr="009D579A">
              <w:rPr>
                <w:rFonts w:ascii="Arial" w:hAnsi="Arial"/>
                <w:color w:val="000000" w:themeColor="text1"/>
                <w:sz w:val="20"/>
                <w:szCs w:val="18"/>
              </w:rPr>
              <w:t>Developing pupils’ Knowledge, Understanding and Skills</w:t>
            </w:r>
          </w:p>
          <w:p w14:paraId="41FDAE74" w14:textId="77777777" w:rsidR="00F55C4E" w:rsidRPr="009D579A" w:rsidRDefault="00F55C4E" w:rsidP="00F55C4E">
            <w:pPr>
              <w:rPr>
                <w:rFonts w:ascii="Arial" w:hAnsi="Arial"/>
                <w:color w:val="000000" w:themeColor="text1"/>
                <w:sz w:val="20"/>
                <w:szCs w:val="18"/>
              </w:rPr>
            </w:pPr>
            <w:r w:rsidRPr="009D579A">
              <w:rPr>
                <w:rFonts w:ascii="Arial" w:hAnsi="Arial"/>
                <w:color w:val="000000" w:themeColor="text1"/>
                <w:sz w:val="20"/>
                <w:szCs w:val="18"/>
              </w:rPr>
              <w:t>Forces and energy</w:t>
            </w:r>
          </w:p>
          <w:p w14:paraId="79A08702" w14:textId="3C1A7DE5" w:rsidR="00D75E91" w:rsidRPr="009D579A" w:rsidRDefault="00F55C4E" w:rsidP="00F55C4E">
            <w:pPr>
              <w:rPr>
                <w:rFonts w:ascii="Arial" w:hAnsi="Arial"/>
                <w:color w:val="000000" w:themeColor="text1"/>
                <w:sz w:val="18"/>
                <w:szCs w:val="18"/>
              </w:rPr>
            </w:pPr>
            <w:r w:rsidRPr="009D579A">
              <w:rPr>
                <w:rFonts w:ascii="Arial" w:hAnsi="Arial"/>
                <w:color w:val="000000" w:themeColor="text1"/>
                <w:sz w:val="20"/>
                <w:szCs w:val="18"/>
              </w:rPr>
              <w:t>Forces and energy transfer</w:t>
            </w:r>
          </w:p>
        </w:tc>
      </w:tr>
      <w:tr w:rsidR="00D75E91" w:rsidRPr="00D109A3" w14:paraId="5E40A87B" w14:textId="77777777" w:rsidTr="00D75E91">
        <w:tc>
          <w:tcPr>
            <w:tcW w:w="5103" w:type="dxa"/>
            <w:shd w:val="clear" w:color="auto" w:fill="FFFFFF"/>
            <w:tcMar>
              <w:top w:w="57" w:type="dxa"/>
              <w:left w:w="113" w:type="dxa"/>
              <w:bottom w:w="57" w:type="dxa"/>
              <w:right w:w="57" w:type="dxa"/>
            </w:tcMar>
          </w:tcPr>
          <w:p w14:paraId="7228AD40" w14:textId="77777777" w:rsidR="00D75E91" w:rsidRPr="007E3129" w:rsidRDefault="00D75E91" w:rsidP="00D75E91">
            <w:pPr>
              <w:rPr>
                <w:rFonts w:ascii="Arial" w:hAnsi="Arial"/>
                <w:b/>
                <w:color w:val="000000" w:themeColor="text1"/>
                <w:sz w:val="20"/>
                <w:szCs w:val="18"/>
              </w:rPr>
            </w:pPr>
            <w:r w:rsidRPr="007E3129">
              <w:rPr>
                <w:rFonts w:ascii="Arial" w:hAnsi="Arial"/>
                <w:b/>
                <w:color w:val="000000" w:themeColor="text1"/>
                <w:sz w:val="20"/>
                <w:szCs w:val="18"/>
              </w:rPr>
              <w:t>Scotland: Curriculum for Excellence</w:t>
            </w:r>
          </w:p>
          <w:p w14:paraId="1D8B71F4" w14:textId="77777777" w:rsidR="00D75E91" w:rsidRPr="007E3129" w:rsidRDefault="00D75E91" w:rsidP="00D75E91">
            <w:pPr>
              <w:rPr>
                <w:rFonts w:ascii="Arial" w:hAnsi="Arial"/>
                <w:color w:val="000000" w:themeColor="text1"/>
                <w:sz w:val="20"/>
                <w:szCs w:val="18"/>
              </w:rPr>
            </w:pPr>
          </w:p>
          <w:p w14:paraId="099F614E" w14:textId="77777777" w:rsidR="00D75E91" w:rsidRPr="007E3129" w:rsidRDefault="00D75E91" w:rsidP="00D75E91">
            <w:pPr>
              <w:rPr>
                <w:rFonts w:ascii="Arial" w:hAnsi="Arial"/>
                <w:color w:val="000000" w:themeColor="text1"/>
                <w:sz w:val="20"/>
                <w:szCs w:val="18"/>
              </w:rPr>
            </w:pPr>
            <w:r w:rsidRPr="007E3129">
              <w:rPr>
                <w:rFonts w:ascii="Arial" w:hAnsi="Arial"/>
                <w:color w:val="000000" w:themeColor="text1"/>
                <w:sz w:val="20"/>
                <w:szCs w:val="18"/>
              </w:rPr>
              <w:t>Craft, Design, Engineering and Graphics</w:t>
            </w:r>
          </w:p>
          <w:p w14:paraId="09C6ECFD" w14:textId="77777777" w:rsidR="00D75E91" w:rsidRPr="007E3129" w:rsidRDefault="00D75E91" w:rsidP="00D75E91">
            <w:pPr>
              <w:rPr>
                <w:rFonts w:ascii="Arial" w:hAnsi="Arial"/>
                <w:color w:val="000000" w:themeColor="text1"/>
                <w:sz w:val="20"/>
                <w:szCs w:val="18"/>
              </w:rPr>
            </w:pPr>
            <w:r w:rsidRPr="007E3129">
              <w:rPr>
                <w:rFonts w:ascii="Arial" w:hAnsi="Arial"/>
                <w:color w:val="000000" w:themeColor="text1"/>
                <w:sz w:val="20"/>
                <w:szCs w:val="18"/>
              </w:rPr>
              <w:t>Application of Engineering</w:t>
            </w:r>
          </w:p>
          <w:p w14:paraId="698DACA8" w14:textId="50B5EBFE" w:rsidR="00D75E91" w:rsidRPr="00627093" w:rsidRDefault="00D75E91" w:rsidP="00D75E91">
            <w:pPr>
              <w:numPr>
                <w:ilvl w:val="0"/>
                <w:numId w:val="15"/>
              </w:numPr>
              <w:ind w:left="284" w:hanging="284"/>
              <w:rPr>
                <w:rFonts w:ascii="Arial" w:hAnsi="Arial"/>
                <w:color w:val="FF0000"/>
                <w:sz w:val="18"/>
                <w:szCs w:val="18"/>
              </w:rPr>
            </w:pPr>
            <w:r w:rsidRPr="007E3129">
              <w:rPr>
                <w:rFonts w:ascii="Arial" w:hAnsi="Arial"/>
                <w:color w:val="000000" w:themeColor="text1"/>
                <w:sz w:val="20"/>
                <w:szCs w:val="18"/>
              </w:rPr>
              <w:t xml:space="preserve">TCH </w:t>
            </w:r>
            <w:r w:rsidR="007E3129" w:rsidRPr="007E3129">
              <w:rPr>
                <w:rFonts w:ascii="Arial" w:hAnsi="Arial"/>
                <w:color w:val="000000" w:themeColor="text1"/>
                <w:sz w:val="20"/>
                <w:szCs w:val="18"/>
              </w:rPr>
              <w:t>3</w:t>
            </w:r>
            <w:r w:rsidRPr="007E3129">
              <w:rPr>
                <w:rFonts w:ascii="Arial" w:hAnsi="Arial"/>
                <w:color w:val="000000" w:themeColor="text1"/>
                <w:sz w:val="20"/>
                <w:szCs w:val="18"/>
              </w:rPr>
              <w:t>-12a.</w:t>
            </w:r>
          </w:p>
        </w:tc>
        <w:tc>
          <w:tcPr>
            <w:tcW w:w="5953" w:type="dxa"/>
            <w:shd w:val="clear" w:color="auto" w:fill="FFFFFF"/>
          </w:tcPr>
          <w:p w14:paraId="74627589" w14:textId="77777777" w:rsidR="00D75E91" w:rsidRPr="00A126AF" w:rsidRDefault="00D75E91" w:rsidP="00D75E91">
            <w:pPr>
              <w:rPr>
                <w:rFonts w:ascii="Arial" w:hAnsi="Arial"/>
                <w:b/>
                <w:bCs/>
                <w:color w:val="000000" w:themeColor="text1"/>
                <w:sz w:val="20"/>
                <w:szCs w:val="18"/>
              </w:rPr>
            </w:pPr>
            <w:r w:rsidRPr="00A126AF">
              <w:rPr>
                <w:rFonts w:ascii="Arial" w:hAnsi="Arial"/>
                <w:b/>
                <w:bCs/>
                <w:color w:val="000000" w:themeColor="text1"/>
                <w:sz w:val="20"/>
                <w:szCs w:val="18"/>
              </w:rPr>
              <w:t xml:space="preserve">Wales: National Curriculum </w:t>
            </w:r>
          </w:p>
          <w:p w14:paraId="0043FE43" w14:textId="77777777" w:rsidR="00D75E91" w:rsidRPr="00A126AF" w:rsidRDefault="00D75E91" w:rsidP="00D75E91">
            <w:pPr>
              <w:rPr>
                <w:rFonts w:ascii="Arial" w:hAnsi="Arial"/>
                <w:color w:val="000000" w:themeColor="text1"/>
                <w:sz w:val="20"/>
                <w:szCs w:val="18"/>
              </w:rPr>
            </w:pPr>
          </w:p>
          <w:p w14:paraId="4B7DFC9F" w14:textId="54DEF3A6" w:rsidR="00D75E91" w:rsidRPr="001B7B91" w:rsidRDefault="00D75E91" w:rsidP="00D75E91">
            <w:pPr>
              <w:rPr>
                <w:rFonts w:ascii="Arial" w:hAnsi="Arial"/>
                <w:bCs/>
                <w:color w:val="000000" w:themeColor="text1"/>
                <w:sz w:val="20"/>
                <w:szCs w:val="18"/>
              </w:rPr>
            </w:pPr>
            <w:r w:rsidRPr="001B7B91">
              <w:rPr>
                <w:rFonts w:ascii="Arial" w:hAnsi="Arial"/>
                <w:bCs/>
                <w:color w:val="000000" w:themeColor="text1"/>
                <w:sz w:val="20"/>
                <w:szCs w:val="18"/>
              </w:rPr>
              <w:t xml:space="preserve">Design and Technology Key Stage </w:t>
            </w:r>
            <w:r w:rsidR="006F412D" w:rsidRPr="001B7B91">
              <w:rPr>
                <w:rFonts w:ascii="Arial" w:hAnsi="Arial"/>
                <w:bCs/>
                <w:color w:val="000000" w:themeColor="text1"/>
                <w:sz w:val="20"/>
                <w:szCs w:val="18"/>
              </w:rPr>
              <w:t>3</w:t>
            </w:r>
          </w:p>
          <w:p w14:paraId="28DD2AEA" w14:textId="77777777" w:rsidR="00D75E91" w:rsidRPr="001B7B91" w:rsidRDefault="00D75E91" w:rsidP="00D75E91">
            <w:pPr>
              <w:autoSpaceDE w:val="0"/>
              <w:autoSpaceDN w:val="0"/>
              <w:adjustRightInd w:val="0"/>
              <w:ind w:left="34"/>
              <w:rPr>
                <w:rFonts w:ascii="Arial" w:hAnsi="Arial"/>
                <w:bCs/>
                <w:color w:val="000000" w:themeColor="text1"/>
                <w:sz w:val="20"/>
                <w:szCs w:val="18"/>
              </w:rPr>
            </w:pPr>
            <w:r w:rsidRPr="001B7B91">
              <w:rPr>
                <w:rFonts w:ascii="Arial" w:hAnsi="Arial"/>
                <w:bCs/>
                <w:color w:val="000000" w:themeColor="text1"/>
                <w:sz w:val="20"/>
                <w:szCs w:val="18"/>
              </w:rPr>
              <w:t>Making</w:t>
            </w:r>
          </w:p>
          <w:p w14:paraId="2F1F0546" w14:textId="520715FF" w:rsidR="006F412D" w:rsidRPr="001B7B91" w:rsidRDefault="006F412D" w:rsidP="006F412D">
            <w:pPr>
              <w:numPr>
                <w:ilvl w:val="0"/>
                <w:numId w:val="32"/>
              </w:numPr>
              <w:rPr>
                <w:rFonts w:ascii="Arial" w:hAnsi="Arial"/>
                <w:color w:val="000000" w:themeColor="text1"/>
                <w:sz w:val="20"/>
                <w:szCs w:val="18"/>
              </w:rPr>
            </w:pPr>
            <w:r w:rsidRPr="001B7B91">
              <w:rPr>
                <w:rFonts w:ascii="Arial" w:hAnsi="Arial"/>
                <w:color w:val="000000" w:themeColor="text1"/>
                <w:sz w:val="20"/>
                <w:szCs w:val="18"/>
              </w:rPr>
              <w:t>3</w:t>
            </w:r>
            <w:r w:rsidR="00D75E91" w:rsidRPr="001B7B91">
              <w:rPr>
                <w:rFonts w:ascii="Arial" w:hAnsi="Arial"/>
                <w:color w:val="000000" w:themeColor="text1"/>
                <w:sz w:val="20"/>
                <w:szCs w:val="18"/>
              </w:rPr>
              <w:t xml:space="preserve">. </w:t>
            </w:r>
            <w:r w:rsidRPr="001B7B91">
              <w:rPr>
                <w:rFonts w:ascii="Arial" w:hAnsi="Arial"/>
                <w:color w:val="000000" w:themeColor="text1"/>
                <w:sz w:val="20"/>
                <w:szCs w:val="18"/>
              </w:rPr>
              <w:t>be creative in finding alternative ways of making if the first attempt is not achievable</w:t>
            </w:r>
          </w:p>
          <w:p w14:paraId="6BBC2868" w14:textId="77777777" w:rsidR="001B7B91" w:rsidRPr="001B7B91" w:rsidRDefault="001B7B91" w:rsidP="00D75E91">
            <w:pPr>
              <w:rPr>
                <w:rFonts w:ascii="Arial" w:hAnsi="Arial"/>
                <w:color w:val="000000" w:themeColor="text1"/>
                <w:sz w:val="20"/>
                <w:szCs w:val="18"/>
              </w:rPr>
            </w:pPr>
            <w:r w:rsidRPr="001B7B91">
              <w:rPr>
                <w:rFonts w:ascii="Arial" w:hAnsi="Arial"/>
                <w:color w:val="000000" w:themeColor="text1"/>
                <w:sz w:val="20"/>
                <w:szCs w:val="18"/>
              </w:rPr>
              <w:t>Resistant materials and textiles</w:t>
            </w:r>
          </w:p>
          <w:p w14:paraId="393373B3" w14:textId="77777777" w:rsidR="00D75E91" w:rsidRPr="00737333" w:rsidRDefault="001B7B91" w:rsidP="001B7B91">
            <w:pPr>
              <w:numPr>
                <w:ilvl w:val="0"/>
                <w:numId w:val="32"/>
              </w:numPr>
              <w:rPr>
                <w:rFonts w:ascii="Arial" w:hAnsi="Arial"/>
                <w:color w:val="FF0000"/>
                <w:sz w:val="20"/>
                <w:szCs w:val="18"/>
              </w:rPr>
            </w:pPr>
            <w:r w:rsidRPr="001B7B91">
              <w:rPr>
                <w:rFonts w:ascii="Arial" w:hAnsi="Arial"/>
                <w:color w:val="000000" w:themeColor="text1"/>
                <w:sz w:val="20"/>
                <w:szCs w:val="18"/>
              </w:rPr>
              <w:t>13. understand that loads can cause material failures in structures by bending, twisting and stretching</w:t>
            </w:r>
          </w:p>
          <w:p w14:paraId="0D5509DE" w14:textId="77777777" w:rsidR="00737333" w:rsidRPr="00737333" w:rsidRDefault="00737333" w:rsidP="00737333">
            <w:pPr>
              <w:rPr>
                <w:rFonts w:ascii="Arial" w:hAnsi="Arial"/>
                <w:color w:val="000000" w:themeColor="text1"/>
                <w:sz w:val="20"/>
                <w:szCs w:val="18"/>
              </w:rPr>
            </w:pPr>
          </w:p>
          <w:p w14:paraId="0DFE10C9" w14:textId="77777777" w:rsidR="00737333" w:rsidRPr="00737333" w:rsidRDefault="00737333" w:rsidP="00737333">
            <w:pPr>
              <w:autoSpaceDE w:val="0"/>
              <w:autoSpaceDN w:val="0"/>
              <w:adjustRightInd w:val="0"/>
              <w:ind w:left="34"/>
              <w:rPr>
                <w:rFonts w:ascii="Arial" w:hAnsi="Arial"/>
                <w:bCs/>
                <w:color w:val="000000" w:themeColor="text1"/>
                <w:sz w:val="20"/>
                <w:szCs w:val="18"/>
              </w:rPr>
            </w:pPr>
            <w:r w:rsidRPr="00737333">
              <w:rPr>
                <w:rFonts w:ascii="Arial" w:hAnsi="Arial"/>
                <w:bCs/>
                <w:color w:val="000000" w:themeColor="text1"/>
                <w:sz w:val="20"/>
                <w:szCs w:val="18"/>
              </w:rPr>
              <w:t>Science Key Stage 3</w:t>
            </w:r>
          </w:p>
          <w:p w14:paraId="12684CCA" w14:textId="39A51AB3" w:rsidR="00737333" w:rsidRPr="00737333" w:rsidRDefault="00737333" w:rsidP="00737333">
            <w:pPr>
              <w:autoSpaceDE w:val="0"/>
              <w:autoSpaceDN w:val="0"/>
              <w:adjustRightInd w:val="0"/>
              <w:ind w:left="34"/>
              <w:rPr>
                <w:rFonts w:ascii="Arial" w:hAnsi="Arial"/>
                <w:bCs/>
                <w:color w:val="000000" w:themeColor="text1"/>
                <w:sz w:val="20"/>
                <w:szCs w:val="18"/>
              </w:rPr>
            </w:pPr>
            <w:r w:rsidRPr="00737333">
              <w:rPr>
                <w:rFonts w:ascii="Arial" w:hAnsi="Arial"/>
                <w:bCs/>
                <w:color w:val="000000" w:themeColor="text1"/>
                <w:sz w:val="20"/>
                <w:szCs w:val="18"/>
              </w:rPr>
              <w:t>How things work</w:t>
            </w:r>
          </w:p>
          <w:p w14:paraId="26BA905B" w14:textId="46568B45" w:rsidR="00737333" w:rsidRPr="001B7B91" w:rsidRDefault="00737333" w:rsidP="00737333">
            <w:pPr>
              <w:rPr>
                <w:rFonts w:ascii="Arial" w:hAnsi="Arial"/>
                <w:color w:val="FF0000"/>
                <w:sz w:val="20"/>
                <w:szCs w:val="18"/>
              </w:rPr>
            </w:pPr>
            <w:r w:rsidRPr="00737333">
              <w:rPr>
                <w:rFonts w:ascii="Arial" w:hAnsi="Arial"/>
                <w:color w:val="000000" w:themeColor="text1"/>
                <w:sz w:val="20"/>
                <w:szCs w:val="18"/>
              </w:rPr>
              <w:t>4. the forces in devices and their relationship to work done and power</w:t>
            </w:r>
          </w:p>
        </w:tc>
      </w:tr>
      <w:tr w:rsidR="00174AA5" w:rsidRPr="00D109A3" w14:paraId="3436A9A0" w14:textId="77777777" w:rsidTr="00D75E91">
        <w:tc>
          <w:tcPr>
            <w:tcW w:w="5103" w:type="dxa"/>
            <w:shd w:val="clear" w:color="auto" w:fill="FFFFFF"/>
            <w:tcMar>
              <w:top w:w="57" w:type="dxa"/>
              <w:left w:w="113" w:type="dxa"/>
              <w:bottom w:w="57" w:type="dxa"/>
              <w:right w:w="57" w:type="dxa"/>
            </w:tcMar>
          </w:tcPr>
          <w:p w14:paraId="718C6414" w14:textId="77777777" w:rsidR="00174AA5" w:rsidRPr="001B7B91" w:rsidRDefault="00174AA5" w:rsidP="00174AA5">
            <w:pPr>
              <w:ind w:left="360"/>
              <w:rPr>
                <w:rFonts w:ascii="Arial" w:hAnsi="Arial"/>
                <w:b/>
                <w:sz w:val="18"/>
                <w:szCs w:val="18"/>
                <w:highlight w:val="yellow"/>
              </w:rPr>
            </w:pPr>
          </w:p>
        </w:tc>
        <w:tc>
          <w:tcPr>
            <w:tcW w:w="5953" w:type="dxa"/>
            <w:shd w:val="clear" w:color="auto" w:fill="FFFFFF"/>
          </w:tcPr>
          <w:p w14:paraId="31E83499" w14:textId="66D694A2" w:rsidR="00174AA5" w:rsidRPr="001B7B91" w:rsidRDefault="00174AA5" w:rsidP="00174AA5">
            <w:pPr>
              <w:ind w:left="284"/>
              <w:rPr>
                <w:rFonts w:ascii="Arial" w:hAnsi="Arial"/>
                <w:b/>
                <w:bCs/>
                <w:sz w:val="18"/>
                <w:szCs w:val="18"/>
                <w:highlight w:val="yellow"/>
              </w:rPr>
            </w:pPr>
          </w:p>
        </w:tc>
      </w:tr>
      <w:tr w:rsidR="00174AA5" w:rsidRPr="00D109A3" w14:paraId="1C076FD8" w14:textId="77777777" w:rsidTr="00D75E91">
        <w:tc>
          <w:tcPr>
            <w:tcW w:w="5103"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5953"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016402">
        <w:tc>
          <w:tcPr>
            <w:tcW w:w="11056" w:type="dxa"/>
            <w:gridSpan w:val="3"/>
            <w:shd w:val="clear" w:color="auto" w:fill="10322B"/>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D75E91" w14:paraId="48E90812" w14:textId="77777777">
        <w:tc>
          <w:tcPr>
            <w:tcW w:w="11056" w:type="dxa"/>
            <w:gridSpan w:val="3"/>
            <w:shd w:val="clear" w:color="auto" w:fill="FFFFFF"/>
            <w:tcMar>
              <w:top w:w="57" w:type="dxa"/>
              <w:left w:w="113" w:type="dxa"/>
              <w:bottom w:w="57" w:type="dxa"/>
              <w:right w:w="57" w:type="dxa"/>
            </w:tcMar>
            <w:vAlign w:val="center"/>
          </w:tcPr>
          <w:p w14:paraId="17AE23D7" w14:textId="77777777" w:rsidR="00D75E91" w:rsidRPr="00D75E91" w:rsidRDefault="00D75E91" w:rsidP="00D75E91">
            <w:pPr>
              <w:numPr>
                <w:ilvl w:val="0"/>
                <w:numId w:val="23"/>
              </w:numPr>
              <w:ind w:left="284" w:hanging="284"/>
              <w:rPr>
                <w:rFonts w:ascii="Arial" w:hAnsi="Arial"/>
                <w:sz w:val="18"/>
              </w:rPr>
            </w:pPr>
            <w:r>
              <w:rPr>
                <w:rFonts w:ascii="Arial" w:hAnsi="Arial"/>
                <w:sz w:val="20"/>
              </w:rPr>
              <w:t>Formal assessment of the completed catapult structures.</w:t>
            </w:r>
          </w:p>
          <w:p w14:paraId="79DA5B2F" w14:textId="7704167A" w:rsidR="00D75E91" w:rsidRPr="000C298A" w:rsidRDefault="00D75E91" w:rsidP="00D75E91">
            <w:pPr>
              <w:numPr>
                <w:ilvl w:val="0"/>
                <w:numId w:val="23"/>
              </w:numPr>
              <w:ind w:left="284" w:hanging="284"/>
              <w:rPr>
                <w:rFonts w:ascii="Arial" w:hAnsi="Arial"/>
                <w:sz w:val="18"/>
              </w:rPr>
            </w:pPr>
            <w:r>
              <w:rPr>
                <w:rFonts w:ascii="Arial" w:hAnsi="Arial"/>
                <w:sz w:val="20"/>
              </w:rPr>
              <w:t>Informal assessment of pupil responses on how to improve the designs.</w:t>
            </w:r>
          </w:p>
        </w:tc>
      </w:tr>
      <w:tr w:rsidR="00D75E91" w14:paraId="39E8E513" w14:textId="77777777">
        <w:tc>
          <w:tcPr>
            <w:tcW w:w="5216" w:type="dxa"/>
            <w:shd w:val="clear" w:color="auto" w:fill="auto"/>
            <w:tcMar>
              <w:top w:w="57" w:type="dxa"/>
              <w:left w:w="113" w:type="dxa"/>
              <w:bottom w:w="57" w:type="dxa"/>
              <w:right w:w="57" w:type="dxa"/>
            </w:tcMar>
            <w:vAlign w:val="center"/>
          </w:tcPr>
          <w:p w14:paraId="2EE766E4" w14:textId="77777777" w:rsidR="00D75E91" w:rsidRPr="006200D8" w:rsidRDefault="00D75E91" w:rsidP="00D75E91">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D75E91" w:rsidRPr="006200D8" w:rsidRDefault="00D75E91" w:rsidP="00D75E91">
            <w:pPr>
              <w:rPr>
                <w:sz w:val="20"/>
              </w:rPr>
            </w:pPr>
          </w:p>
        </w:tc>
        <w:tc>
          <w:tcPr>
            <w:tcW w:w="5216" w:type="dxa"/>
            <w:shd w:val="clear" w:color="auto" w:fill="auto"/>
            <w:tcMar>
              <w:top w:w="57" w:type="dxa"/>
              <w:left w:w="113" w:type="dxa"/>
              <w:bottom w:w="57" w:type="dxa"/>
              <w:right w:w="57" w:type="dxa"/>
            </w:tcMar>
            <w:vAlign w:val="center"/>
          </w:tcPr>
          <w:p w14:paraId="3A5715B7" w14:textId="77777777" w:rsidR="00D75E91" w:rsidRPr="006200D8" w:rsidRDefault="00D75E91" w:rsidP="00D75E91">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9306FA">
      <w:headerReference w:type="even" r:id="rId19"/>
      <w:headerReference w:type="default" r:id="rId20"/>
      <w:footerReference w:type="default" r:id="rId21"/>
      <w:headerReference w:type="first" r:id="rId22"/>
      <w:pgSz w:w="11900" w:h="16840"/>
      <w:pgMar w:top="1843" w:right="567" w:bottom="2268"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C3C6" w14:textId="77777777" w:rsidR="00DF6A9E" w:rsidRDefault="00DF6A9E">
      <w:r>
        <w:separator/>
      </w:r>
    </w:p>
  </w:endnote>
  <w:endnote w:type="continuationSeparator" w:id="0">
    <w:p w14:paraId="2353CD88" w14:textId="77777777" w:rsidR="00DF6A9E" w:rsidRDefault="00DF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801D" w14:textId="77777777" w:rsidR="00DF6A9E" w:rsidRDefault="00DF6A9E">
      <w:r>
        <w:separator/>
      </w:r>
    </w:p>
  </w:footnote>
  <w:footnote w:type="continuationSeparator" w:id="0">
    <w:p w14:paraId="24FFEF46" w14:textId="77777777" w:rsidR="00DF6A9E" w:rsidRDefault="00DF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6D7A68">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7D37A399" w:rsidR="00174AA5" w:rsidRDefault="00000D7A">
    <w:pPr>
      <w:pStyle w:val="Header"/>
    </w:pPr>
    <w:r>
      <w:rPr>
        <w:noProof/>
      </w:rPr>
      <w:drawing>
        <wp:anchor distT="0" distB="0" distL="114300" distR="114300" simplePos="0" relativeHeight="251661312" behindDoc="1" locked="0" layoutInCell="1" allowOverlap="1" wp14:anchorId="5A8C12A7" wp14:editId="0C661D91">
          <wp:simplePos x="0" y="0"/>
          <wp:positionH relativeFrom="page">
            <wp:posOffset>7286</wp:posOffset>
          </wp:positionH>
          <wp:positionV relativeFrom="page">
            <wp:align>top</wp:align>
          </wp:positionV>
          <wp:extent cx="7553393" cy="10684397"/>
          <wp:effectExtent l="0" t="0" r="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45" name="Picture 45"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6D7A68">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04FFA"/>
    <w:multiLevelType w:val="hybridMultilevel"/>
    <w:tmpl w:val="1390E8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603E1"/>
    <w:multiLevelType w:val="hybridMultilevel"/>
    <w:tmpl w:val="133E94D0"/>
    <w:lvl w:ilvl="0" w:tplc="5C2A421E">
      <w:start w:val="1"/>
      <w:numFmt w:val="bullet"/>
      <w:lvlText w:val="•"/>
      <w:lvlJc w:val="left"/>
      <w:pPr>
        <w:tabs>
          <w:tab w:val="num" w:pos="720"/>
        </w:tabs>
        <w:ind w:left="720" w:hanging="360"/>
      </w:pPr>
      <w:rPr>
        <w:rFonts w:ascii="Arial" w:hAnsi="Arial" w:hint="default"/>
      </w:rPr>
    </w:lvl>
    <w:lvl w:ilvl="1" w:tplc="08342EA6" w:tentative="1">
      <w:start w:val="1"/>
      <w:numFmt w:val="bullet"/>
      <w:lvlText w:val="•"/>
      <w:lvlJc w:val="left"/>
      <w:pPr>
        <w:tabs>
          <w:tab w:val="num" w:pos="1440"/>
        </w:tabs>
        <w:ind w:left="1440" w:hanging="360"/>
      </w:pPr>
      <w:rPr>
        <w:rFonts w:ascii="Arial" w:hAnsi="Arial" w:hint="default"/>
      </w:rPr>
    </w:lvl>
    <w:lvl w:ilvl="2" w:tplc="E9A87020" w:tentative="1">
      <w:start w:val="1"/>
      <w:numFmt w:val="bullet"/>
      <w:lvlText w:val="•"/>
      <w:lvlJc w:val="left"/>
      <w:pPr>
        <w:tabs>
          <w:tab w:val="num" w:pos="2160"/>
        </w:tabs>
        <w:ind w:left="2160" w:hanging="360"/>
      </w:pPr>
      <w:rPr>
        <w:rFonts w:ascii="Arial" w:hAnsi="Arial" w:hint="default"/>
      </w:rPr>
    </w:lvl>
    <w:lvl w:ilvl="3" w:tplc="E35CBB6E" w:tentative="1">
      <w:start w:val="1"/>
      <w:numFmt w:val="bullet"/>
      <w:lvlText w:val="•"/>
      <w:lvlJc w:val="left"/>
      <w:pPr>
        <w:tabs>
          <w:tab w:val="num" w:pos="2880"/>
        </w:tabs>
        <w:ind w:left="2880" w:hanging="360"/>
      </w:pPr>
      <w:rPr>
        <w:rFonts w:ascii="Arial" w:hAnsi="Arial" w:hint="default"/>
      </w:rPr>
    </w:lvl>
    <w:lvl w:ilvl="4" w:tplc="DF8A5E78" w:tentative="1">
      <w:start w:val="1"/>
      <w:numFmt w:val="bullet"/>
      <w:lvlText w:val="•"/>
      <w:lvlJc w:val="left"/>
      <w:pPr>
        <w:tabs>
          <w:tab w:val="num" w:pos="3600"/>
        </w:tabs>
        <w:ind w:left="3600" w:hanging="360"/>
      </w:pPr>
      <w:rPr>
        <w:rFonts w:ascii="Arial" w:hAnsi="Arial" w:hint="default"/>
      </w:rPr>
    </w:lvl>
    <w:lvl w:ilvl="5" w:tplc="89400422" w:tentative="1">
      <w:start w:val="1"/>
      <w:numFmt w:val="bullet"/>
      <w:lvlText w:val="•"/>
      <w:lvlJc w:val="left"/>
      <w:pPr>
        <w:tabs>
          <w:tab w:val="num" w:pos="4320"/>
        </w:tabs>
        <w:ind w:left="4320" w:hanging="360"/>
      </w:pPr>
      <w:rPr>
        <w:rFonts w:ascii="Arial" w:hAnsi="Arial" w:hint="default"/>
      </w:rPr>
    </w:lvl>
    <w:lvl w:ilvl="6" w:tplc="C76E81C8" w:tentative="1">
      <w:start w:val="1"/>
      <w:numFmt w:val="bullet"/>
      <w:lvlText w:val="•"/>
      <w:lvlJc w:val="left"/>
      <w:pPr>
        <w:tabs>
          <w:tab w:val="num" w:pos="5040"/>
        </w:tabs>
        <w:ind w:left="5040" w:hanging="360"/>
      </w:pPr>
      <w:rPr>
        <w:rFonts w:ascii="Arial" w:hAnsi="Arial" w:hint="default"/>
      </w:rPr>
    </w:lvl>
    <w:lvl w:ilvl="7" w:tplc="5232E0D2" w:tentative="1">
      <w:start w:val="1"/>
      <w:numFmt w:val="bullet"/>
      <w:lvlText w:val="•"/>
      <w:lvlJc w:val="left"/>
      <w:pPr>
        <w:tabs>
          <w:tab w:val="num" w:pos="5760"/>
        </w:tabs>
        <w:ind w:left="5760" w:hanging="360"/>
      </w:pPr>
      <w:rPr>
        <w:rFonts w:ascii="Arial" w:hAnsi="Arial" w:hint="default"/>
      </w:rPr>
    </w:lvl>
    <w:lvl w:ilvl="8" w:tplc="570A8D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3964014">
    <w:abstractNumId w:val="3"/>
  </w:num>
  <w:num w:numId="2" w16cid:durableId="1563522128">
    <w:abstractNumId w:val="9"/>
  </w:num>
  <w:num w:numId="3" w16cid:durableId="393628216">
    <w:abstractNumId w:val="0"/>
  </w:num>
  <w:num w:numId="4" w16cid:durableId="819494154">
    <w:abstractNumId w:val="24"/>
  </w:num>
  <w:num w:numId="5" w16cid:durableId="1921131690">
    <w:abstractNumId w:val="6"/>
  </w:num>
  <w:num w:numId="6" w16cid:durableId="465901142">
    <w:abstractNumId w:val="2"/>
  </w:num>
  <w:num w:numId="7" w16cid:durableId="1149008687">
    <w:abstractNumId w:val="26"/>
  </w:num>
  <w:num w:numId="8" w16cid:durableId="1796212434">
    <w:abstractNumId w:val="25"/>
  </w:num>
  <w:num w:numId="9" w16cid:durableId="861743397">
    <w:abstractNumId w:val="11"/>
  </w:num>
  <w:num w:numId="10" w16cid:durableId="57752602">
    <w:abstractNumId w:val="4"/>
  </w:num>
  <w:num w:numId="11" w16cid:durableId="1848785084">
    <w:abstractNumId w:val="29"/>
  </w:num>
  <w:num w:numId="12" w16cid:durableId="2046785587">
    <w:abstractNumId w:val="8"/>
  </w:num>
  <w:num w:numId="13" w16cid:durableId="1057515454">
    <w:abstractNumId w:val="12"/>
  </w:num>
  <w:num w:numId="14" w16cid:durableId="982780345">
    <w:abstractNumId w:val="17"/>
  </w:num>
  <w:num w:numId="15" w16cid:durableId="1114130129">
    <w:abstractNumId w:val="19"/>
  </w:num>
  <w:num w:numId="16" w16cid:durableId="1045566338">
    <w:abstractNumId w:val="22"/>
  </w:num>
  <w:num w:numId="17" w16cid:durableId="536432914">
    <w:abstractNumId w:val="16"/>
  </w:num>
  <w:num w:numId="18" w16cid:durableId="1822307782">
    <w:abstractNumId w:val="10"/>
  </w:num>
  <w:num w:numId="19" w16cid:durableId="2121340362">
    <w:abstractNumId w:val="1"/>
  </w:num>
  <w:num w:numId="20" w16cid:durableId="490215033">
    <w:abstractNumId w:val="28"/>
  </w:num>
  <w:num w:numId="21" w16cid:durableId="879585073">
    <w:abstractNumId w:val="23"/>
  </w:num>
  <w:num w:numId="22" w16cid:durableId="1628775949">
    <w:abstractNumId w:val="14"/>
  </w:num>
  <w:num w:numId="23" w16cid:durableId="804276806">
    <w:abstractNumId w:val="7"/>
  </w:num>
  <w:num w:numId="24" w16cid:durableId="1679623298">
    <w:abstractNumId w:val="5"/>
  </w:num>
  <w:num w:numId="25" w16cid:durableId="236987748">
    <w:abstractNumId w:val="20"/>
  </w:num>
  <w:num w:numId="26" w16cid:durableId="1024094579">
    <w:abstractNumId w:val="21"/>
  </w:num>
  <w:num w:numId="27" w16cid:durableId="843252019">
    <w:abstractNumId w:val="18"/>
  </w:num>
  <w:num w:numId="28" w16cid:durableId="447630902">
    <w:abstractNumId w:val="27"/>
  </w:num>
  <w:num w:numId="29" w16cid:durableId="164173062">
    <w:abstractNumId w:val="18"/>
  </w:num>
  <w:num w:numId="30" w16cid:durableId="1561360054">
    <w:abstractNumId w:val="30"/>
  </w:num>
  <w:num w:numId="31" w16cid:durableId="1510632832">
    <w:abstractNumId w:val="13"/>
  </w:num>
  <w:num w:numId="32" w16cid:durableId="761147223">
    <w:abstractNumId w:val="29"/>
  </w:num>
  <w:num w:numId="33" w16cid:durableId="1020816406">
    <w:abstractNumId w:val="19"/>
  </w:num>
  <w:num w:numId="34" w16cid:durableId="19107996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D7A"/>
    <w:rsid w:val="00016402"/>
    <w:rsid w:val="000276AA"/>
    <w:rsid w:val="00065DCF"/>
    <w:rsid w:val="000A104F"/>
    <w:rsid w:val="000B3AD6"/>
    <w:rsid w:val="000B5A63"/>
    <w:rsid w:val="000C46B1"/>
    <w:rsid w:val="000F6440"/>
    <w:rsid w:val="00174AA5"/>
    <w:rsid w:val="0018481A"/>
    <w:rsid w:val="00186F6D"/>
    <w:rsid w:val="001B7B91"/>
    <w:rsid w:val="001E7E52"/>
    <w:rsid w:val="002D5C79"/>
    <w:rsid w:val="002F25F5"/>
    <w:rsid w:val="003411A5"/>
    <w:rsid w:val="003D1D26"/>
    <w:rsid w:val="0040029F"/>
    <w:rsid w:val="0042616B"/>
    <w:rsid w:val="005229A6"/>
    <w:rsid w:val="00594A1B"/>
    <w:rsid w:val="00597F5A"/>
    <w:rsid w:val="00605F00"/>
    <w:rsid w:val="00627093"/>
    <w:rsid w:val="006856C1"/>
    <w:rsid w:val="006D7A68"/>
    <w:rsid w:val="006E670B"/>
    <w:rsid w:val="006F412D"/>
    <w:rsid w:val="00730DA1"/>
    <w:rsid w:val="00737333"/>
    <w:rsid w:val="007574E8"/>
    <w:rsid w:val="007725BF"/>
    <w:rsid w:val="00796C5A"/>
    <w:rsid w:val="007E0674"/>
    <w:rsid w:val="007E3129"/>
    <w:rsid w:val="00802EEF"/>
    <w:rsid w:val="00880011"/>
    <w:rsid w:val="008872B1"/>
    <w:rsid w:val="009306FA"/>
    <w:rsid w:val="00930F95"/>
    <w:rsid w:val="009D579A"/>
    <w:rsid w:val="009E7F5B"/>
    <w:rsid w:val="009F514E"/>
    <w:rsid w:val="00A126AF"/>
    <w:rsid w:val="00A348CE"/>
    <w:rsid w:val="00A653C8"/>
    <w:rsid w:val="00AF3812"/>
    <w:rsid w:val="00B42F94"/>
    <w:rsid w:val="00BF39A8"/>
    <w:rsid w:val="00C21EA1"/>
    <w:rsid w:val="00D75E91"/>
    <w:rsid w:val="00D80F80"/>
    <w:rsid w:val="00DE388A"/>
    <w:rsid w:val="00DF6A9E"/>
    <w:rsid w:val="00EA6ACD"/>
    <w:rsid w:val="00F55C4E"/>
    <w:rsid w:val="00F875E8"/>
    <w:rsid w:val="00FB5292"/>
    <w:rsid w:val="00FE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42616B"/>
    <w:pPr>
      <w:ind w:left="720"/>
      <w:contextualSpacing/>
    </w:pPr>
  </w:style>
  <w:style w:type="character" w:styleId="UnresolvedMention">
    <w:name w:val="Unresolved Mention"/>
    <w:basedOn w:val="DefaultParagraphFont"/>
    <w:uiPriority w:val="99"/>
    <w:semiHidden/>
    <w:unhideWhenUsed/>
    <w:rsid w:val="003D1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1430">
      <w:bodyDiv w:val="1"/>
      <w:marLeft w:val="0"/>
      <w:marRight w:val="0"/>
      <w:marTop w:val="0"/>
      <w:marBottom w:val="0"/>
      <w:divBdr>
        <w:top w:val="none" w:sz="0" w:space="0" w:color="auto"/>
        <w:left w:val="none" w:sz="0" w:space="0" w:color="auto"/>
        <w:bottom w:val="none" w:sz="0" w:space="0" w:color="auto"/>
        <w:right w:val="none" w:sz="0" w:space="0" w:color="auto"/>
      </w:divBdr>
      <w:divsChild>
        <w:div w:id="123254558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park.iop.org/collections/levers-teaching-approache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bbc.co.uk/bitesize/guides/ztjpb82/revision/1" TargetMode="External"/><Relationship Id="rId17" Type="http://schemas.openxmlformats.org/officeDocument/2006/relationships/hyperlink" Target="https://www.bbc.co.uk/bitesize/guides/ztjpb82/revision/1" TargetMode="External"/><Relationship Id="rId2" Type="http://schemas.openxmlformats.org/officeDocument/2006/relationships/styles" Target="styles.xml"/><Relationship Id="rId16" Type="http://schemas.openxmlformats.org/officeDocument/2006/relationships/hyperlink" Target="https://www.bbc.co.uk/bitesize/clips/zrp6n3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rp6n3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ugalfun4boys.com/2013/06/06/how-to-build-a-catapult-out-of-dowel-rods-and-rubber-bands/"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echnologystudent.com/forcmom/lever1.htm"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1325</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program?</dc:title>
  <dc:subject/>
  <dc:creator>Attainment in Education</dc:creator>
  <cp:keywords/>
  <cp:lastModifiedBy>Holly Margerison-Smith</cp:lastModifiedBy>
  <cp:revision>25</cp:revision>
  <cp:lastPrinted>2010-09-03T11:23:00Z</cp:lastPrinted>
  <dcterms:created xsi:type="dcterms:W3CDTF">2020-09-28T16:17:00Z</dcterms:created>
  <dcterms:modified xsi:type="dcterms:W3CDTF">2023-03-13T13:00:00Z</dcterms:modified>
</cp:coreProperties>
</file>