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6"/>
        <w:gridCol w:w="624"/>
        <w:gridCol w:w="5216"/>
      </w:tblGrid>
      <w:tr w:rsidR="00174AA5" w14:paraId="3B04CA8D" w14:textId="77777777">
        <w:tc>
          <w:tcPr>
            <w:tcW w:w="11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CD2B8B4" w14:textId="16CCBCFF" w:rsidR="00174AA5" w:rsidRPr="004F69B7" w:rsidRDefault="002B0D1B" w:rsidP="00174AA5">
            <w:pPr>
              <w:rPr>
                <w:sz w:val="18"/>
                <w:szCs w:val="18"/>
              </w:rPr>
            </w:pPr>
            <w:r w:rsidRPr="002B0D1B">
              <w:rPr>
                <w:rFonts w:ascii="Arial" w:hAnsi="Arial"/>
                <w:b/>
                <w:sz w:val="44"/>
              </w:rPr>
              <w:t>Pizza fractions</w:t>
            </w:r>
          </w:p>
        </w:tc>
      </w:tr>
      <w:tr w:rsidR="00174AA5" w14:paraId="12D4CF50" w14:textId="77777777">
        <w:trPr>
          <w:trHeight w:hRule="exact" w:val="57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1DB521F" w14:textId="77777777" w:rsidR="00174AA5" w:rsidRPr="006200D8" w:rsidRDefault="00174AA5" w:rsidP="00174AA5">
            <w:pPr>
              <w:rPr>
                <w:sz w:val="1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5EA535E" w14:textId="77777777" w:rsidR="00174AA5" w:rsidRPr="006200D8" w:rsidRDefault="00174AA5" w:rsidP="00174AA5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98D0A66" w14:textId="77777777" w:rsidR="00174AA5" w:rsidRPr="006200D8" w:rsidRDefault="00174AA5" w:rsidP="00174AA5">
            <w:pPr>
              <w:rPr>
                <w:sz w:val="16"/>
              </w:rPr>
            </w:pPr>
          </w:p>
        </w:tc>
      </w:tr>
      <w:tr w:rsidR="00174AA5" w14:paraId="7456B479" w14:textId="77777777">
        <w:trPr>
          <w:trHeight w:val="113"/>
        </w:trPr>
        <w:tc>
          <w:tcPr>
            <w:tcW w:w="11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921E4E4" w14:textId="3FA106E7" w:rsidR="00174AA5" w:rsidRPr="004F320B" w:rsidRDefault="007E021D" w:rsidP="00174AA5">
            <w:pPr>
              <w:rPr>
                <w:rFonts w:ascii="Arial" w:hAnsi="Arial"/>
                <w:sz w:val="32"/>
                <w:szCs w:val="20"/>
              </w:rPr>
            </w:pPr>
            <w:r>
              <w:rPr>
                <w:rFonts w:ascii="Arial" w:hAnsi="Arial"/>
                <w:sz w:val="32"/>
                <w:szCs w:val="20"/>
              </w:rPr>
              <w:t>Understanding</w:t>
            </w:r>
            <w:r w:rsidR="00F85E30">
              <w:rPr>
                <w:rFonts w:ascii="Arial" w:hAnsi="Arial"/>
                <w:sz w:val="32"/>
                <w:szCs w:val="20"/>
              </w:rPr>
              <w:t xml:space="preserve"> fractions through </w:t>
            </w:r>
            <w:r>
              <w:rPr>
                <w:rFonts w:ascii="Arial" w:hAnsi="Arial"/>
                <w:sz w:val="32"/>
                <w:szCs w:val="20"/>
              </w:rPr>
              <w:t>a</w:t>
            </w:r>
            <w:r w:rsidR="00F85E30">
              <w:rPr>
                <w:rFonts w:ascii="Arial" w:hAnsi="Arial"/>
                <w:sz w:val="32"/>
                <w:szCs w:val="20"/>
              </w:rPr>
              <w:t xml:space="preserve"> pizza cutter approach</w:t>
            </w:r>
          </w:p>
        </w:tc>
      </w:tr>
      <w:tr w:rsidR="00174AA5" w14:paraId="0167F55E" w14:textId="77777777">
        <w:trPr>
          <w:trHeight w:val="17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D568842" w14:textId="625646A9" w:rsidR="00174AA5" w:rsidRPr="006D78C6" w:rsidRDefault="00174AA5" w:rsidP="00174AA5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6D78C6">
              <w:rPr>
                <w:rFonts w:ascii="Arial" w:hAnsi="Arial" w:cs="Arial"/>
                <w:b/>
                <w:sz w:val="20"/>
                <w:szCs w:val="20"/>
              </w:rPr>
              <w:t xml:space="preserve">Subject(s): </w:t>
            </w:r>
            <w:r w:rsidR="00F85E30">
              <w:rPr>
                <w:rFonts w:ascii="Arial" w:hAnsi="Arial" w:cs="Arial"/>
                <w:sz w:val="20"/>
                <w:szCs w:val="20"/>
              </w:rPr>
              <w:t>Maths</w:t>
            </w:r>
          </w:p>
          <w:p w14:paraId="3BB62105" w14:textId="77777777" w:rsidR="00174AA5" w:rsidRPr="006D78C6" w:rsidRDefault="00174AA5" w:rsidP="00174AA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51D9CE0" w14:textId="6CB564A8" w:rsidR="00174AA5" w:rsidRPr="006D78C6" w:rsidRDefault="00174AA5" w:rsidP="00174AA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6D78C6">
              <w:rPr>
                <w:rFonts w:ascii="Arial" w:hAnsi="Arial" w:cs="Arial"/>
                <w:b/>
                <w:sz w:val="20"/>
                <w:szCs w:val="20"/>
              </w:rPr>
              <w:t xml:space="preserve">Approx time: </w:t>
            </w:r>
            <w:r w:rsidR="009768C2">
              <w:rPr>
                <w:rFonts w:ascii="Arial" w:hAnsi="Arial" w:cs="Arial"/>
                <w:bCs/>
                <w:sz w:val="20"/>
                <w:szCs w:val="20"/>
              </w:rPr>
              <w:t>30</w:t>
            </w:r>
            <w:r w:rsidR="00B67394"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="006D5898">
              <w:rPr>
                <w:rFonts w:ascii="Arial" w:hAnsi="Arial" w:cs="Arial"/>
                <w:bCs/>
                <w:sz w:val="20"/>
                <w:szCs w:val="20"/>
              </w:rPr>
              <w:t>4</w:t>
            </w:r>
            <w:r w:rsidR="00B67394">
              <w:rPr>
                <w:rFonts w:ascii="Arial" w:hAnsi="Arial" w:cs="Arial"/>
                <w:bCs/>
                <w:sz w:val="20"/>
                <w:szCs w:val="20"/>
              </w:rPr>
              <w:t>0</w:t>
            </w:r>
            <w:r w:rsidR="00FE01EB" w:rsidRPr="006D78C6">
              <w:rPr>
                <w:rFonts w:ascii="Arial" w:hAnsi="Arial" w:cs="Arial"/>
                <w:bCs/>
                <w:sz w:val="20"/>
                <w:szCs w:val="20"/>
              </w:rPr>
              <w:t xml:space="preserve"> min</w:t>
            </w:r>
            <w:r w:rsidR="00A76C2A" w:rsidRPr="006D78C6">
              <w:rPr>
                <w:rFonts w:ascii="Arial" w:hAnsi="Arial" w:cs="Arial"/>
                <w:bCs/>
                <w:sz w:val="20"/>
                <w:szCs w:val="20"/>
              </w:rPr>
              <w:t>ute</w:t>
            </w:r>
            <w:r w:rsidR="00FE01EB" w:rsidRPr="006D78C6">
              <w:rPr>
                <w:rFonts w:ascii="Arial" w:hAnsi="Arial" w:cs="Arial"/>
                <w:bCs/>
                <w:sz w:val="20"/>
                <w:szCs w:val="20"/>
              </w:rPr>
              <w:t>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C1811F7" w14:textId="77777777" w:rsidR="00174AA5" w:rsidRPr="006D78C6" w:rsidRDefault="00174AA5" w:rsidP="00174AA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727633B4" w14:textId="77777777" w:rsidR="00174AA5" w:rsidRPr="006D78C6" w:rsidRDefault="00174AA5" w:rsidP="00174AA5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6D78C6">
              <w:rPr>
                <w:rFonts w:ascii="Arial" w:hAnsi="Arial" w:cs="Arial"/>
                <w:b/>
                <w:sz w:val="20"/>
                <w:szCs w:val="20"/>
              </w:rPr>
              <w:t xml:space="preserve">Key words / Topics: </w:t>
            </w:r>
          </w:p>
          <w:p w14:paraId="66227D9C" w14:textId="77777777" w:rsidR="00FE01EB" w:rsidRDefault="00F85E30" w:rsidP="00F85E30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Whole</w:t>
            </w:r>
          </w:p>
          <w:p w14:paraId="273D8F3E" w14:textId="77777777" w:rsidR="00F85E30" w:rsidRDefault="00F85E30" w:rsidP="00F85E30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Half</w:t>
            </w:r>
          </w:p>
          <w:p w14:paraId="58ECF8A3" w14:textId="7036EA94" w:rsidR="00F85E30" w:rsidRDefault="00F85E30" w:rsidP="00F85E30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Quarter</w:t>
            </w:r>
          </w:p>
          <w:p w14:paraId="6E3BEF4E" w14:textId="77777777" w:rsidR="00F85E30" w:rsidRDefault="00F85E30" w:rsidP="00F85E30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Fraction</w:t>
            </w:r>
          </w:p>
          <w:p w14:paraId="1A958046" w14:textId="77777777" w:rsidR="00F85E30" w:rsidRDefault="00F85E30" w:rsidP="00F85E30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Equal</w:t>
            </w:r>
          </w:p>
          <w:p w14:paraId="6BBE5FA4" w14:textId="7AFFD3B1" w:rsidR="00530DFD" w:rsidRPr="00F85E30" w:rsidRDefault="00530DFD" w:rsidP="00F85E30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Share</w:t>
            </w:r>
          </w:p>
        </w:tc>
      </w:tr>
      <w:tr w:rsidR="00174AA5" w14:paraId="1D47B5C3" w14:textId="77777777">
        <w:trPr>
          <w:trHeight w:val="57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C3CC216" w14:textId="77777777" w:rsidR="00174AA5" w:rsidRPr="006200D8" w:rsidRDefault="00174AA5" w:rsidP="00174AA5">
            <w:pPr>
              <w:rPr>
                <w:rFonts w:ascii="Arial" w:hAnsi="Arial"/>
                <w:b/>
                <w:sz w:val="16"/>
                <w:szCs w:val="20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1EE7C8B" w14:textId="77777777" w:rsidR="00174AA5" w:rsidRPr="006200D8" w:rsidRDefault="00174AA5" w:rsidP="00174AA5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52CA878" w14:textId="77777777" w:rsidR="00174AA5" w:rsidRPr="006200D8" w:rsidRDefault="00174AA5" w:rsidP="00174AA5">
            <w:pPr>
              <w:rPr>
                <w:sz w:val="16"/>
              </w:rPr>
            </w:pPr>
          </w:p>
        </w:tc>
      </w:tr>
      <w:tr w:rsidR="00174AA5" w14:paraId="09C8D981" w14:textId="77777777">
        <w:trPr>
          <w:trHeight w:val="17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314B179" w14:textId="77777777" w:rsidR="00174AA5" w:rsidRPr="009127D6" w:rsidRDefault="00174AA5" w:rsidP="00174AA5">
            <w:pPr>
              <w:rPr>
                <w:rFonts w:ascii="Arial" w:hAnsi="Arial"/>
                <w:b/>
                <w:szCs w:val="20"/>
              </w:rPr>
            </w:pPr>
            <w:r w:rsidRPr="006200D8">
              <w:rPr>
                <w:rFonts w:ascii="Arial" w:hAnsi="Arial"/>
                <w:b/>
                <w:szCs w:val="20"/>
              </w:rPr>
              <w:t>Suggested Learning Outcomes</w:t>
            </w:r>
            <w:r>
              <w:rPr>
                <w:rFonts w:ascii="Arial" w:hAnsi="Arial"/>
                <w:b/>
                <w:szCs w:val="20"/>
              </w:rPr>
              <w:t xml:space="preserve"> 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BE956EC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1B8635E" w14:textId="77777777" w:rsidR="00174AA5" w:rsidRPr="006200D8" w:rsidRDefault="00174AA5" w:rsidP="00174AA5">
            <w:pPr>
              <w:rPr>
                <w:sz w:val="20"/>
              </w:rPr>
            </w:pPr>
          </w:p>
        </w:tc>
      </w:tr>
      <w:tr w:rsidR="00174AA5" w14:paraId="155B3E34" w14:textId="77777777">
        <w:trPr>
          <w:trHeight w:val="170"/>
        </w:trPr>
        <w:tc>
          <w:tcPr>
            <w:tcW w:w="11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A31194D" w14:textId="1F92A22A" w:rsidR="00F60391" w:rsidRPr="006D78C6" w:rsidRDefault="00F60391" w:rsidP="00174AA5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D78C6">
              <w:rPr>
                <w:rFonts w:ascii="Arial" w:hAnsi="Arial" w:cs="Arial"/>
                <w:sz w:val="20"/>
                <w:szCs w:val="20"/>
              </w:rPr>
              <w:t xml:space="preserve">To </w:t>
            </w:r>
            <w:r w:rsidR="00954686" w:rsidRPr="006D78C6">
              <w:rPr>
                <w:rFonts w:ascii="Arial" w:hAnsi="Arial" w:cs="Arial"/>
                <w:sz w:val="20"/>
                <w:szCs w:val="20"/>
              </w:rPr>
              <w:t>understand</w:t>
            </w:r>
            <w:r w:rsidR="005E14EC">
              <w:rPr>
                <w:rFonts w:ascii="Arial" w:hAnsi="Arial" w:cs="Arial"/>
                <w:sz w:val="20"/>
                <w:szCs w:val="20"/>
              </w:rPr>
              <w:t xml:space="preserve"> that a half and quarter are ‘fractions of’ a whole object</w:t>
            </w:r>
            <w:r w:rsidR="007E021D">
              <w:rPr>
                <w:rFonts w:ascii="Arial" w:hAnsi="Arial" w:cs="Arial"/>
                <w:sz w:val="20"/>
                <w:szCs w:val="20"/>
              </w:rPr>
              <w:t>.</w:t>
            </w:r>
            <w:r w:rsidR="005E14E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2F627EC" w14:textId="5763DB5B" w:rsidR="005E14EC" w:rsidRPr="005E14EC" w:rsidRDefault="00F60391" w:rsidP="005E14EC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 w:rsidRPr="006D78C6">
              <w:rPr>
                <w:rFonts w:ascii="Arial" w:hAnsi="Arial" w:cs="Arial"/>
                <w:sz w:val="20"/>
                <w:szCs w:val="20"/>
              </w:rPr>
              <w:t xml:space="preserve">To </w:t>
            </w:r>
            <w:r w:rsidR="005E14EC">
              <w:rPr>
                <w:rFonts w:ascii="Arial" w:hAnsi="Arial" w:cs="Arial"/>
                <w:sz w:val="20"/>
                <w:szCs w:val="20"/>
              </w:rPr>
              <w:t xml:space="preserve">recognise, find and name a half as one of two equal parts of a </w:t>
            </w:r>
            <w:r w:rsidR="004157C8">
              <w:rPr>
                <w:rFonts w:ascii="Arial" w:hAnsi="Arial" w:cs="Arial"/>
                <w:sz w:val="20"/>
                <w:szCs w:val="20"/>
              </w:rPr>
              <w:t>unit</w:t>
            </w:r>
            <w:r w:rsidR="007E021D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5064AFB" w14:textId="2CE31172" w:rsidR="0086231E" w:rsidRPr="0086231E" w:rsidRDefault="00F60391" w:rsidP="005E14EC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 w:rsidRPr="006D78C6">
              <w:rPr>
                <w:rFonts w:ascii="Arial" w:hAnsi="Arial" w:cs="Arial"/>
                <w:sz w:val="20"/>
                <w:szCs w:val="20"/>
              </w:rPr>
              <w:t xml:space="preserve">To </w:t>
            </w:r>
            <w:r w:rsidR="005E14EC">
              <w:rPr>
                <w:rFonts w:ascii="Arial" w:hAnsi="Arial" w:cs="Arial"/>
                <w:sz w:val="20"/>
                <w:szCs w:val="20"/>
              </w:rPr>
              <w:t xml:space="preserve">recognise, find and name a quarter as one of four equal parts of a </w:t>
            </w:r>
            <w:r w:rsidR="004157C8">
              <w:rPr>
                <w:rFonts w:ascii="Arial" w:hAnsi="Arial" w:cs="Arial"/>
                <w:sz w:val="20"/>
                <w:szCs w:val="20"/>
              </w:rPr>
              <w:t>unit</w:t>
            </w:r>
            <w:r w:rsidR="007E021D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94CE0DC" w14:textId="1E20FEA9" w:rsidR="00174AA5" w:rsidRPr="00732AE8" w:rsidRDefault="0086231E" w:rsidP="005E14EC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To understand that fractions</w:t>
            </w:r>
            <w:r w:rsidR="0079754F">
              <w:rPr>
                <w:rFonts w:ascii="Arial" w:hAnsi="Arial" w:cs="Arial"/>
                <w:sz w:val="20"/>
                <w:szCs w:val="20"/>
              </w:rPr>
              <w:t>, halves and quarters,</w:t>
            </w:r>
            <w:r>
              <w:rPr>
                <w:rFonts w:ascii="Arial" w:hAnsi="Arial" w:cs="Arial"/>
                <w:sz w:val="20"/>
                <w:szCs w:val="20"/>
              </w:rPr>
              <w:t xml:space="preserve"> can be combined as part of </w:t>
            </w:r>
            <w:r w:rsidR="004157C8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 xml:space="preserve"> whole </w:t>
            </w:r>
            <w:r w:rsidR="004157C8">
              <w:rPr>
                <w:rFonts w:ascii="Arial" w:hAnsi="Arial" w:cs="Arial"/>
                <w:sz w:val="20"/>
                <w:szCs w:val="20"/>
              </w:rPr>
              <w:t>unit</w:t>
            </w:r>
            <w:r w:rsidR="007E021D">
              <w:rPr>
                <w:rFonts w:ascii="Arial" w:hAnsi="Arial" w:cs="Arial"/>
                <w:sz w:val="20"/>
                <w:szCs w:val="20"/>
              </w:rPr>
              <w:t>.</w:t>
            </w:r>
            <w:r w:rsidR="00174AA5">
              <w:rPr>
                <w:rFonts w:ascii="Arial" w:hAnsi="Arial" w:cs="Arial"/>
                <w:sz w:val="18"/>
                <w:szCs w:val="18"/>
              </w:rPr>
              <w:br/>
            </w:r>
          </w:p>
        </w:tc>
      </w:tr>
      <w:tr w:rsidR="00174AA5" w14:paraId="72455B5A" w14:textId="77777777">
        <w:trPr>
          <w:trHeight w:val="17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86E021E" w14:textId="77777777" w:rsidR="00174AA5" w:rsidRPr="00885235" w:rsidRDefault="00174AA5" w:rsidP="00174AA5">
            <w:r w:rsidRPr="006200D8">
              <w:rPr>
                <w:rFonts w:ascii="Arial" w:hAnsi="Arial"/>
                <w:b/>
                <w:szCs w:val="20"/>
              </w:rPr>
              <w:t>Introduction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F541FB3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950F7F6" w14:textId="77777777" w:rsidR="00174AA5" w:rsidRPr="006200D8" w:rsidRDefault="00174AA5" w:rsidP="00174AA5">
            <w:pPr>
              <w:rPr>
                <w:sz w:val="20"/>
              </w:rPr>
            </w:pPr>
          </w:p>
        </w:tc>
      </w:tr>
      <w:tr w:rsidR="00174AA5" w14:paraId="305330E9" w14:textId="77777777">
        <w:tc>
          <w:tcPr>
            <w:tcW w:w="11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BF26172" w14:textId="3FEC781D" w:rsidR="009E0ABF" w:rsidRDefault="00353157" w:rsidP="009E0ABF">
            <w:pPr>
              <w:spacing w:after="100"/>
              <w:rPr>
                <w:rFonts w:ascii="Arial" w:hAnsi="Arial"/>
                <w:sz w:val="20"/>
                <w:szCs w:val="20"/>
              </w:rPr>
            </w:pPr>
            <w:r w:rsidRPr="00353157">
              <w:rPr>
                <w:rFonts w:ascii="Arial" w:hAnsi="Arial"/>
                <w:sz w:val="20"/>
                <w:szCs w:val="20"/>
              </w:rPr>
              <w:t xml:space="preserve">This is one of a set of resources developed to support the teaching of the primary national curriculum. They are designed to support the delivery of key topics within </w:t>
            </w:r>
            <w:r>
              <w:rPr>
                <w:rFonts w:ascii="Arial" w:hAnsi="Arial"/>
                <w:sz w:val="20"/>
                <w:szCs w:val="20"/>
              </w:rPr>
              <w:t>maths</w:t>
            </w:r>
            <w:r w:rsidRPr="00353157">
              <w:rPr>
                <w:rFonts w:ascii="Arial" w:hAnsi="Arial"/>
                <w:sz w:val="20"/>
                <w:szCs w:val="20"/>
              </w:rPr>
              <w:t xml:space="preserve"> and </w:t>
            </w:r>
            <w:r>
              <w:rPr>
                <w:rFonts w:ascii="Arial" w:hAnsi="Arial"/>
                <w:sz w:val="20"/>
                <w:szCs w:val="20"/>
              </w:rPr>
              <w:t>science</w:t>
            </w:r>
            <w:r w:rsidRPr="00353157">
              <w:rPr>
                <w:rFonts w:ascii="Arial" w:hAnsi="Arial"/>
                <w:sz w:val="20"/>
                <w:szCs w:val="20"/>
              </w:rPr>
              <w:t xml:space="preserve">. This resource focuses </w:t>
            </w:r>
            <w:r>
              <w:rPr>
                <w:rFonts w:ascii="Arial" w:hAnsi="Arial"/>
                <w:sz w:val="20"/>
                <w:szCs w:val="20"/>
              </w:rPr>
              <w:t xml:space="preserve">on </w:t>
            </w:r>
            <w:r w:rsidR="00954686">
              <w:rPr>
                <w:rFonts w:ascii="Arial" w:hAnsi="Arial"/>
                <w:sz w:val="20"/>
                <w:szCs w:val="20"/>
              </w:rPr>
              <w:t xml:space="preserve">using </w:t>
            </w:r>
            <w:r w:rsidR="006D5898">
              <w:rPr>
                <w:rFonts w:ascii="Arial" w:hAnsi="Arial"/>
                <w:sz w:val="20"/>
                <w:szCs w:val="20"/>
              </w:rPr>
              <w:t>a</w:t>
            </w:r>
            <w:r w:rsidR="00954686">
              <w:rPr>
                <w:rFonts w:ascii="Arial" w:hAnsi="Arial"/>
                <w:sz w:val="20"/>
                <w:szCs w:val="20"/>
              </w:rPr>
              <w:t xml:space="preserve"> </w:t>
            </w:r>
            <w:r w:rsidR="009E0ABF">
              <w:rPr>
                <w:rFonts w:ascii="Arial" w:hAnsi="Arial"/>
                <w:sz w:val="20"/>
                <w:szCs w:val="20"/>
              </w:rPr>
              <w:t>pizza cutter approach to teaching fractions.</w:t>
            </w:r>
          </w:p>
          <w:p w14:paraId="04AE6621" w14:textId="3C271296" w:rsidR="00174AA5" w:rsidRPr="00074789" w:rsidRDefault="009E0ABF" w:rsidP="009E0ABF">
            <w:pPr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Fractions</w:t>
            </w:r>
            <w:r w:rsidR="00F31C25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are</w:t>
            </w:r>
            <w:r w:rsidR="00F31C25">
              <w:rPr>
                <w:rFonts w:ascii="Arial" w:hAnsi="Arial"/>
                <w:sz w:val="20"/>
                <w:szCs w:val="20"/>
              </w:rPr>
              <w:t xml:space="preserve"> </w:t>
            </w:r>
            <w:r w:rsidR="008846FE">
              <w:rPr>
                <w:rFonts w:ascii="Arial" w:hAnsi="Arial"/>
                <w:sz w:val="20"/>
                <w:szCs w:val="20"/>
              </w:rPr>
              <w:t>important</w:t>
            </w:r>
            <w:r>
              <w:rPr>
                <w:rFonts w:ascii="Arial" w:hAnsi="Arial"/>
                <w:sz w:val="20"/>
                <w:szCs w:val="20"/>
              </w:rPr>
              <w:t xml:space="preserve"> as they help us to be able to divide objects into equal and measurable parts</w:t>
            </w:r>
            <w:r w:rsidRPr="00074789">
              <w:rPr>
                <w:rFonts w:ascii="Arial" w:hAnsi="Arial"/>
                <w:sz w:val="20"/>
                <w:szCs w:val="20"/>
              </w:rPr>
              <w:t>.</w:t>
            </w:r>
            <w:r w:rsidR="00074789" w:rsidRPr="00074789">
              <w:rPr>
                <w:rFonts w:ascii="Arial" w:hAnsi="Arial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="00074789" w:rsidRPr="00074789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They tell you what portion of a whole you need, have, or want.</w:t>
            </w:r>
          </w:p>
          <w:p w14:paraId="69CE745E" w14:textId="29643768" w:rsidR="009E0ABF" w:rsidRPr="0052506A" w:rsidRDefault="009E0ABF" w:rsidP="009E0ABF">
            <w:pPr>
              <w:spacing w:after="100"/>
              <w:rPr>
                <w:rFonts w:ascii="Arial" w:hAnsi="Arial"/>
                <w:sz w:val="20"/>
                <w:szCs w:val="20"/>
              </w:rPr>
            </w:pPr>
          </w:p>
        </w:tc>
      </w:tr>
      <w:tr w:rsidR="00174AA5" w14:paraId="7E0235CF" w14:textId="77777777">
        <w:tc>
          <w:tcPr>
            <w:tcW w:w="11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28830AB" w14:textId="77777777" w:rsidR="00174AA5" w:rsidRPr="004312D4" w:rsidRDefault="00174AA5" w:rsidP="00174AA5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4312D4">
              <w:rPr>
                <w:rFonts w:ascii="Arial" w:hAnsi="Arial" w:cs="Arial"/>
                <w:b/>
                <w:sz w:val="20"/>
                <w:szCs w:val="20"/>
              </w:rPr>
              <w:t>Purpose of this activity</w:t>
            </w:r>
          </w:p>
          <w:p w14:paraId="348A0C7E" w14:textId="2D1CAB82" w:rsidR="003B2725" w:rsidRDefault="00A74A75" w:rsidP="00174AA5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In this activity learners will</w:t>
            </w:r>
            <w:r w:rsidR="00F40D29">
              <w:rPr>
                <w:rFonts w:ascii="Arial" w:hAnsi="Arial"/>
                <w:sz w:val="20"/>
                <w:szCs w:val="20"/>
              </w:rPr>
              <w:t xml:space="preserve"> </w:t>
            </w:r>
            <w:r w:rsidR="008846FE">
              <w:rPr>
                <w:rFonts w:ascii="Arial" w:hAnsi="Arial"/>
                <w:sz w:val="20"/>
                <w:szCs w:val="20"/>
              </w:rPr>
              <w:t xml:space="preserve">gain </w:t>
            </w:r>
            <w:r w:rsidR="00BD6AB0">
              <w:rPr>
                <w:rFonts w:ascii="Arial" w:hAnsi="Arial"/>
                <w:sz w:val="20"/>
                <w:szCs w:val="20"/>
              </w:rPr>
              <w:t xml:space="preserve">an understanding of fractions by </w:t>
            </w:r>
            <w:r w:rsidR="0099670C">
              <w:rPr>
                <w:rFonts w:ascii="Arial" w:hAnsi="Arial"/>
                <w:sz w:val="20"/>
                <w:szCs w:val="20"/>
              </w:rPr>
              <w:t>c</w:t>
            </w:r>
            <w:r w:rsidR="00BD6AB0">
              <w:rPr>
                <w:rFonts w:ascii="Arial" w:hAnsi="Arial"/>
                <w:sz w:val="20"/>
                <w:szCs w:val="20"/>
              </w:rPr>
              <w:t>utting a pizza.  Lea</w:t>
            </w:r>
            <w:r w:rsidR="00C77468">
              <w:rPr>
                <w:rFonts w:ascii="Arial" w:hAnsi="Arial"/>
                <w:sz w:val="20"/>
                <w:szCs w:val="20"/>
              </w:rPr>
              <w:t>r</w:t>
            </w:r>
            <w:r w:rsidR="00BD6AB0">
              <w:rPr>
                <w:rFonts w:ascii="Arial" w:hAnsi="Arial"/>
                <w:sz w:val="20"/>
                <w:szCs w:val="20"/>
              </w:rPr>
              <w:t>ners will relate to this approach as pizza is a common party food</w:t>
            </w:r>
            <w:r w:rsidR="0099670C">
              <w:rPr>
                <w:rFonts w:ascii="Arial" w:hAnsi="Arial"/>
                <w:sz w:val="20"/>
                <w:szCs w:val="20"/>
              </w:rPr>
              <w:t xml:space="preserve"> and shows how a pizza can be shared in equal parts.</w:t>
            </w:r>
          </w:p>
          <w:p w14:paraId="3DBFB151" w14:textId="024BE45D" w:rsidR="0038703E" w:rsidRPr="009768C2" w:rsidRDefault="00F40D29" w:rsidP="00174AA5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This activity could be used as a</w:t>
            </w:r>
            <w:r w:rsidR="008952F1">
              <w:rPr>
                <w:rFonts w:ascii="Arial" w:hAnsi="Arial"/>
                <w:sz w:val="20"/>
                <w:szCs w:val="20"/>
              </w:rPr>
              <w:t xml:space="preserve"> starter or</w:t>
            </w:r>
            <w:r>
              <w:rPr>
                <w:rFonts w:ascii="Arial" w:hAnsi="Arial"/>
                <w:sz w:val="20"/>
                <w:szCs w:val="20"/>
              </w:rPr>
              <w:t xml:space="preserve"> </w:t>
            </w:r>
            <w:r w:rsidR="005A0DAD">
              <w:rPr>
                <w:rFonts w:ascii="Arial" w:hAnsi="Arial"/>
                <w:sz w:val="20"/>
                <w:szCs w:val="20"/>
              </w:rPr>
              <w:t>main</w:t>
            </w:r>
            <w:r>
              <w:rPr>
                <w:rFonts w:ascii="Arial" w:hAnsi="Arial"/>
                <w:sz w:val="20"/>
                <w:szCs w:val="20"/>
              </w:rPr>
              <w:t xml:space="preserve"> activity</w:t>
            </w:r>
            <w:r w:rsidR="008952F1">
              <w:rPr>
                <w:rFonts w:ascii="Arial" w:hAnsi="Arial"/>
                <w:sz w:val="20"/>
                <w:szCs w:val="20"/>
              </w:rPr>
              <w:t xml:space="preserve"> to</w:t>
            </w:r>
            <w:r>
              <w:rPr>
                <w:rFonts w:ascii="Arial" w:hAnsi="Arial"/>
                <w:sz w:val="20"/>
                <w:szCs w:val="20"/>
              </w:rPr>
              <w:t xml:space="preserve"> </w:t>
            </w:r>
            <w:r w:rsidR="005A0DAD">
              <w:rPr>
                <w:rFonts w:ascii="Arial" w:hAnsi="Arial"/>
                <w:sz w:val="20"/>
                <w:szCs w:val="20"/>
              </w:rPr>
              <w:t>introduc</w:t>
            </w:r>
            <w:r w:rsidR="008952F1">
              <w:rPr>
                <w:rFonts w:ascii="Arial" w:hAnsi="Arial"/>
                <w:sz w:val="20"/>
                <w:szCs w:val="20"/>
              </w:rPr>
              <w:t>e</w:t>
            </w:r>
            <w:r w:rsidR="00BD6AB0">
              <w:rPr>
                <w:rFonts w:ascii="Arial" w:hAnsi="Arial"/>
                <w:sz w:val="20"/>
                <w:szCs w:val="20"/>
              </w:rPr>
              <w:t xml:space="preserve"> fractions and can be developed further with other objects</w:t>
            </w:r>
            <w:r w:rsidR="0099670C">
              <w:rPr>
                <w:rFonts w:ascii="Arial" w:hAnsi="Arial"/>
                <w:sz w:val="20"/>
                <w:szCs w:val="20"/>
              </w:rPr>
              <w:t xml:space="preserve"> and a combination of halves and quarters.</w:t>
            </w:r>
          </w:p>
        </w:tc>
      </w:tr>
    </w:tbl>
    <w:p w14:paraId="3F7D8663" w14:textId="77777777" w:rsidR="009768C2" w:rsidRDefault="009768C2">
      <w:r>
        <w:br w:type="page"/>
      </w:r>
    </w:p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6"/>
        <w:gridCol w:w="624"/>
        <w:gridCol w:w="5216"/>
      </w:tblGrid>
      <w:tr w:rsidR="00174AA5" w14:paraId="328429C7" w14:textId="77777777" w:rsidTr="0040029F">
        <w:trPr>
          <w:trHeight w:val="30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01192C8" w14:textId="77777777" w:rsidR="00174AA5" w:rsidRPr="00FC7A35" w:rsidRDefault="00174AA5" w:rsidP="00174AA5">
            <w:pPr>
              <w:rPr>
                <w:color w:val="FFFFFF"/>
              </w:rPr>
            </w:pPr>
            <w:r w:rsidRPr="00FC7A35">
              <w:rPr>
                <w:rFonts w:ascii="Arial" w:hAnsi="Arial"/>
                <w:b/>
                <w:color w:val="FFFFFF"/>
                <w:szCs w:val="20"/>
              </w:rPr>
              <w:lastRenderedPageBreak/>
              <w:t>Activity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D38DB00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9364864" w14:textId="77777777" w:rsidR="00174AA5" w:rsidRPr="00FC7A35" w:rsidRDefault="00174AA5" w:rsidP="00174AA5">
            <w:pPr>
              <w:rPr>
                <w:color w:val="FFFFFF"/>
              </w:rPr>
            </w:pPr>
            <w:r w:rsidRPr="00FC7A35">
              <w:rPr>
                <w:rFonts w:ascii="Arial" w:hAnsi="Arial"/>
                <w:b/>
                <w:color w:val="FFFFFF"/>
                <w:szCs w:val="20"/>
              </w:rPr>
              <w:t>Teacher notes</w:t>
            </w:r>
          </w:p>
        </w:tc>
      </w:tr>
      <w:tr w:rsidR="00174AA5" w14:paraId="5B8CC9BB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E5ADCC6" w14:textId="0820AFE7" w:rsidR="00F60391" w:rsidRPr="00035F4C" w:rsidRDefault="00F60391" w:rsidP="00174A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391">
              <w:rPr>
                <w:rFonts w:ascii="Arial" w:hAnsi="Arial" w:cs="Arial"/>
                <w:b/>
                <w:bCs/>
                <w:sz w:val="20"/>
                <w:szCs w:val="20"/>
              </w:rPr>
              <w:t>Introduction (</w:t>
            </w:r>
            <w:r w:rsidR="00A76C2A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Pr="00F6039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minutes)</w:t>
            </w:r>
          </w:p>
          <w:p w14:paraId="0EBD94F3" w14:textId="327086F2" w:rsidR="0099670C" w:rsidRDefault="00F60391" w:rsidP="00174A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Teacher to explain that learners are going to </w:t>
            </w:r>
            <w:r w:rsidR="0099670C">
              <w:rPr>
                <w:rFonts w:ascii="Arial" w:hAnsi="Arial" w:cs="Arial"/>
                <w:sz w:val="20"/>
                <w:szCs w:val="20"/>
              </w:rPr>
              <w:t xml:space="preserve">look at fractions and how to cut a pizza into equal parts to share with their </w:t>
            </w:r>
            <w:r w:rsidR="00A63C18">
              <w:rPr>
                <w:rFonts w:ascii="Arial" w:hAnsi="Arial" w:cs="Arial"/>
                <w:sz w:val="20"/>
                <w:szCs w:val="20"/>
              </w:rPr>
              <w:t>friends</w:t>
            </w:r>
            <w:r w:rsidR="0099670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95867F0" w14:textId="77777777" w:rsidR="003379A2" w:rsidRDefault="003379A2" w:rsidP="00174AA5">
            <w:pPr>
              <w:rPr>
                <w:rFonts w:ascii="Arial" w:hAnsi="Arial" w:cs="Arial"/>
                <w:sz w:val="20"/>
                <w:szCs w:val="20"/>
              </w:rPr>
            </w:pPr>
          </w:p>
          <w:p w14:paraId="33599137" w14:textId="34AB6B52" w:rsidR="003379A2" w:rsidRPr="003379A2" w:rsidRDefault="00A63C18" w:rsidP="00174A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Pizza fractions </w:t>
            </w:r>
            <w:r w:rsidR="000B3237" w:rsidRPr="000B3237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 w:rsidR="003A20C2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0B3237" w:rsidRPr="000B3237">
              <w:rPr>
                <w:rFonts w:ascii="Arial" w:hAnsi="Arial" w:cs="Arial"/>
                <w:b/>
                <w:bCs/>
                <w:sz w:val="20"/>
                <w:szCs w:val="20"/>
              </w:rPr>
              <w:t>0-</w:t>
            </w:r>
            <w:r w:rsidR="006D5898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  <w:r w:rsidR="000B3237" w:rsidRPr="000B323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minutes)</w:t>
            </w:r>
          </w:p>
          <w:p w14:paraId="4FA31C25" w14:textId="68C7CB87" w:rsidR="000B3237" w:rsidRDefault="00DE1867" w:rsidP="003E2381">
            <w:pPr>
              <w:pStyle w:val="ListParagraph"/>
              <w:numPr>
                <w:ilvl w:val="0"/>
                <w:numId w:val="34"/>
              </w:numPr>
              <w:ind w:left="313"/>
              <w:rPr>
                <w:rFonts w:ascii="Arial" w:hAnsi="Arial" w:cs="Arial"/>
                <w:sz w:val="20"/>
                <w:szCs w:val="20"/>
              </w:rPr>
            </w:pPr>
            <w:r w:rsidRPr="003E2381">
              <w:rPr>
                <w:rFonts w:ascii="Arial" w:hAnsi="Arial" w:cs="Arial"/>
                <w:sz w:val="20"/>
                <w:szCs w:val="20"/>
              </w:rPr>
              <w:t xml:space="preserve">Teacher </w:t>
            </w:r>
            <w:r w:rsidR="003E2381">
              <w:rPr>
                <w:rFonts w:ascii="Arial" w:hAnsi="Arial" w:cs="Arial"/>
                <w:sz w:val="20"/>
                <w:szCs w:val="20"/>
              </w:rPr>
              <w:t xml:space="preserve">to </w:t>
            </w:r>
            <w:r w:rsidR="00A63C18" w:rsidRPr="003E2381">
              <w:rPr>
                <w:rFonts w:ascii="Arial" w:hAnsi="Arial" w:cs="Arial"/>
                <w:sz w:val="20"/>
                <w:szCs w:val="20"/>
              </w:rPr>
              <w:t xml:space="preserve">follow </w:t>
            </w:r>
            <w:r w:rsidR="00035F4C" w:rsidRPr="003E2381">
              <w:rPr>
                <w:rFonts w:ascii="Arial" w:hAnsi="Arial" w:cs="Arial"/>
                <w:sz w:val="20"/>
                <w:szCs w:val="20"/>
              </w:rPr>
              <w:t>the s</w:t>
            </w:r>
            <w:r w:rsidR="00A63C18" w:rsidRPr="003E2381">
              <w:rPr>
                <w:rFonts w:ascii="Arial" w:hAnsi="Arial" w:cs="Arial"/>
                <w:sz w:val="20"/>
                <w:szCs w:val="20"/>
              </w:rPr>
              <w:t>lides</w:t>
            </w:r>
            <w:r w:rsidR="00035F4C" w:rsidRPr="003E238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518FE" w:rsidRPr="003E2381">
              <w:rPr>
                <w:rFonts w:ascii="Arial" w:hAnsi="Arial" w:cs="Arial"/>
                <w:sz w:val="20"/>
                <w:szCs w:val="20"/>
              </w:rPr>
              <w:t xml:space="preserve">in the teacher presentation and </w:t>
            </w:r>
            <w:r w:rsidR="00A63C18" w:rsidRPr="003E2381">
              <w:rPr>
                <w:rFonts w:ascii="Arial" w:hAnsi="Arial" w:cs="Arial"/>
                <w:sz w:val="20"/>
                <w:szCs w:val="20"/>
              </w:rPr>
              <w:t xml:space="preserve">discuss that each piece of pizza that is cut is a </w:t>
            </w:r>
            <w:r w:rsidR="00A63C18" w:rsidRPr="003E23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fraction </w:t>
            </w:r>
            <w:r w:rsidR="00A63C18" w:rsidRPr="003E2381">
              <w:rPr>
                <w:rFonts w:ascii="Arial" w:hAnsi="Arial" w:cs="Arial"/>
                <w:sz w:val="20"/>
                <w:szCs w:val="20"/>
              </w:rPr>
              <w:t xml:space="preserve">of the </w:t>
            </w:r>
            <w:r w:rsidR="00A63C18" w:rsidRPr="003E23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whole </w:t>
            </w:r>
            <w:r w:rsidR="00A63C18" w:rsidRPr="003E2381">
              <w:rPr>
                <w:rFonts w:ascii="Arial" w:hAnsi="Arial" w:cs="Arial"/>
                <w:sz w:val="20"/>
                <w:szCs w:val="20"/>
              </w:rPr>
              <w:t>pizza.</w:t>
            </w:r>
          </w:p>
          <w:p w14:paraId="0BDEA7DE" w14:textId="3D7E38A6" w:rsidR="003E2381" w:rsidRDefault="003E2381" w:rsidP="003E2381">
            <w:pPr>
              <w:pStyle w:val="ListParagraph"/>
              <w:numPr>
                <w:ilvl w:val="0"/>
                <w:numId w:val="34"/>
              </w:numPr>
              <w:ind w:left="31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teacher should discuss how the leaners would share the pizza equally with themselves and a friend. Use the next slide to show 2 equal halves.</w:t>
            </w:r>
          </w:p>
          <w:p w14:paraId="2E4FFBF7" w14:textId="26A402FC" w:rsidR="003E2381" w:rsidRDefault="003E2381" w:rsidP="003E2381">
            <w:pPr>
              <w:pStyle w:val="ListParagraph"/>
              <w:numPr>
                <w:ilvl w:val="0"/>
                <w:numId w:val="34"/>
              </w:numPr>
              <w:ind w:left="31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teacher should then discuss how to share the pizza equally with themselves and 3 friends. Use the next slide to show 4 equal quarters.</w:t>
            </w:r>
          </w:p>
          <w:p w14:paraId="4C304992" w14:textId="6F91666C" w:rsidR="00C111F2" w:rsidRPr="003E2381" w:rsidRDefault="00C111F2" w:rsidP="003E2381">
            <w:pPr>
              <w:pStyle w:val="ListParagraph"/>
              <w:numPr>
                <w:ilvl w:val="0"/>
                <w:numId w:val="34"/>
              </w:numPr>
              <w:ind w:left="31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teacher can discuss the combination of fractions i.e. 2 quarters is the same as a half.</w:t>
            </w:r>
          </w:p>
          <w:p w14:paraId="6AE49EF2" w14:textId="381335DF" w:rsidR="00F518FE" w:rsidRDefault="00F518FE" w:rsidP="00035F4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4067092" w14:textId="4F250E9C" w:rsidR="00C111F2" w:rsidRPr="00C111F2" w:rsidRDefault="00C111F2" w:rsidP="00035F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11F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Colour the </w:t>
            </w:r>
            <w:r w:rsidR="002B0D1B"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Pr="00C111F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izza </w:t>
            </w:r>
            <w:r w:rsidR="002B0D1B">
              <w:rPr>
                <w:rFonts w:ascii="Arial" w:hAnsi="Arial" w:cs="Arial"/>
                <w:b/>
                <w:bCs/>
                <w:sz w:val="20"/>
                <w:szCs w:val="20"/>
              </w:rPr>
              <w:t>f</w:t>
            </w:r>
            <w:r w:rsidRPr="00C111F2">
              <w:rPr>
                <w:rFonts w:ascii="Arial" w:hAnsi="Arial" w:cs="Arial"/>
                <w:b/>
                <w:bCs/>
                <w:sz w:val="20"/>
                <w:szCs w:val="20"/>
              </w:rPr>
              <w:t>ractions activity.</w:t>
            </w:r>
            <w:r w:rsidR="00E218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(10 minutes)</w:t>
            </w:r>
          </w:p>
          <w:p w14:paraId="44E9217C" w14:textId="7D13537C" w:rsidR="008E5810" w:rsidRDefault="00C47E08" w:rsidP="00C47E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Learners to complete </w:t>
            </w:r>
            <w:r w:rsidR="00C111F2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CE4014">
              <w:rPr>
                <w:rFonts w:ascii="Arial" w:hAnsi="Arial" w:cs="Arial"/>
                <w:sz w:val="20"/>
                <w:szCs w:val="20"/>
              </w:rPr>
              <w:t xml:space="preserve">colour the </w:t>
            </w:r>
            <w:r w:rsidR="00C111F2">
              <w:rPr>
                <w:rFonts w:ascii="Arial" w:hAnsi="Arial" w:cs="Arial"/>
                <w:sz w:val="20"/>
                <w:szCs w:val="20"/>
              </w:rPr>
              <w:t>pizza fraction handout to check the learners understanding of whole, half and quarters.</w:t>
            </w:r>
            <w:r w:rsidR="00CE4014">
              <w:rPr>
                <w:rFonts w:ascii="Arial" w:hAnsi="Arial" w:cs="Arial"/>
                <w:sz w:val="20"/>
                <w:szCs w:val="20"/>
              </w:rPr>
              <w:t xml:space="preserve"> Coloured pencils or crayons may be used.</w:t>
            </w:r>
          </w:p>
          <w:p w14:paraId="7921A071" w14:textId="77777777" w:rsidR="008E5810" w:rsidRDefault="008E5810" w:rsidP="00C47E08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FE7F4A" w14:textId="436D800C" w:rsidR="00C47E08" w:rsidRPr="00C47E08" w:rsidRDefault="00C47E08" w:rsidP="00C47E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teacher presentation can be left on the whiteboard as a supporting guide as they do this.</w:t>
            </w:r>
          </w:p>
          <w:p w14:paraId="1B9D1551" w14:textId="77777777" w:rsidR="00A63C18" w:rsidRDefault="00A63C18" w:rsidP="00A70A9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171431" w14:textId="4CC3C3AC" w:rsidR="00A70A97" w:rsidRDefault="00A70A97" w:rsidP="000B3237">
            <w:pPr>
              <w:rPr>
                <w:rFonts w:ascii="Arial" w:hAnsi="Arial" w:cs="Arial"/>
                <w:sz w:val="20"/>
                <w:szCs w:val="20"/>
              </w:rPr>
            </w:pPr>
            <w:r w:rsidRPr="00A70A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Discussing the </w:t>
            </w:r>
            <w:r w:rsidR="006672E2">
              <w:rPr>
                <w:rFonts w:ascii="Arial" w:hAnsi="Arial" w:cs="Arial"/>
                <w:b/>
                <w:bCs/>
                <w:sz w:val="20"/>
                <w:szCs w:val="20"/>
              </w:rPr>
              <w:t>activity (</w:t>
            </w:r>
            <w:r w:rsidR="00E2183D">
              <w:rPr>
                <w:rFonts w:ascii="Arial" w:hAnsi="Arial" w:cs="Arial"/>
                <w:b/>
                <w:bCs/>
                <w:sz w:val="20"/>
                <w:szCs w:val="20"/>
              </w:rPr>
              <w:t>5 minutes)</w:t>
            </w:r>
          </w:p>
          <w:p w14:paraId="71AA2885" w14:textId="7617796B" w:rsidR="00A70A97" w:rsidRDefault="00A70A97" w:rsidP="000B32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Teacher to discuss with learners how </w:t>
            </w:r>
            <w:r w:rsidR="00BD34F9">
              <w:rPr>
                <w:rFonts w:ascii="Arial" w:hAnsi="Arial" w:cs="Arial"/>
                <w:sz w:val="20"/>
                <w:szCs w:val="20"/>
              </w:rPr>
              <w:t>they would name and recognise half a pizza and then a quarter.</w:t>
            </w:r>
          </w:p>
          <w:p w14:paraId="13437E1A" w14:textId="486110F5" w:rsidR="000B3237" w:rsidRPr="00A70A97" w:rsidRDefault="000B3237" w:rsidP="00A76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F4977E0" w14:textId="77777777" w:rsidR="00174AA5" w:rsidRPr="006200D8" w:rsidRDefault="00174AA5" w:rsidP="00174AA5">
            <w:pPr>
              <w:spacing w:after="100"/>
              <w:rPr>
                <w:sz w:val="18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5039AF07" w14:textId="132F39C3" w:rsidR="009768C2" w:rsidRDefault="006D5898" w:rsidP="003379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This activity could be completed by individual learners or table groupings. It</w:t>
            </w:r>
            <w:r w:rsidR="00923AE2">
              <w:rPr>
                <w:rFonts w:ascii="Arial" w:hAnsi="Arial" w:cs="Arial"/>
                <w:sz w:val="20"/>
                <w:szCs w:val="20"/>
              </w:rPr>
              <w:t xml:space="preserve"> introduces the learners to the concept of fractions i.e. a half and a quarter. </w:t>
            </w:r>
            <w:r w:rsidR="009768C2">
              <w:rPr>
                <w:rFonts w:ascii="Arial" w:hAnsi="Arial" w:cs="Arial"/>
                <w:sz w:val="20"/>
                <w:szCs w:val="20"/>
              </w:rPr>
              <w:t>The presentation slides highlight the national curriculum requirements with the leaners being able to understand what a half and quarter are by dividing a recognised shape. .</w:t>
            </w:r>
          </w:p>
          <w:p w14:paraId="42AF9C04" w14:textId="77777777" w:rsidR="00C27C5F" w:rsidRDefault="00C27C5F" w:rsidP="003379A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F40AAF" w14:textId="2B7C604E" w:rsidR="00C27C5F" w:rsidRDefault="009768C2" w:rsidP="003379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 an alternative to the handouts, actual pizzas could be used (or pancakes or similar). Appropriate food hygiene and handling precautions would need to be applied.</w:t>
            </w:r>
          </w:p>
          <w:p w14:paraId="4F25B562" w14:textId="77777777" w:rsidR="00C27C5F" w:rsidRDefault="00C27C5F" w:rsidP="003379A2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300DC2" w14:textId="74477427" w:rsidR="00C27C5F" w:rsidRPr="00A76C2A" w:rsidRDefault="00C27C5F" w:rsidP="003379A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4AA5" w14:paraId="77F00A5C" w14:textId="77777777">
        <w:trPr>
          <w:trHeight w:val="16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323E752" w14:textId="4C9BED33" w:rsidR="009B01D7" w:rsidRPr="006200D8" w:rsidRDefault="009B01D7" w:rsidP="00174AA5">
            <w:pPr>
              <w:rPr>
                <w:rFonts w:ascii="Arial" w:hAnsi="Arial"/>
                <w:sz w:val="20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36E0D34" w14:textId="77777777" w:rsidR="00174AA5" w:rsidRPr="006200D8" w:rsidRDefault="00174AA5" w:rsidP="00174AA5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FFD6A9E" w14:textId="1AF39EE4" w:rsidR="000E0DF9" w:rsidRPr="006200D8" w:rsidRDefault="000E0DF9" w:rsidP="00174AA5">
            <w:pPr>
              <w:rPr>
                <w:rFonts w:ascii="Arial" w:hAnsi="Arial"/>
                <w:sz w:val="20"/>
              </w:rPr>
            </w:pPr>
          </w:p>
        </w:tc>
      </w:tr>
      <w:tr w:rsidR="00174AA5" w14:paraId="6ED66CEC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ECA58E4" w14:textId="77777777" w:rsidR="00174AA5" w:rsidRPr="006200D8" w:rsidRDefault="00174AA5" w:rsidP="00174AA5">
            <w:pPr>
              <w:rPr>
                <w:rFonts w:ascii="Arial" w:hAnsi="Arial"/>
              </w:rPr>
            </w:pPr>
            <w:r w:rsidRPr="006200D8">
              <w:rPr>
                <w:rFonts w:ascii="Arial" w:hAnsi="Arial" w:cs="Century Gothic"/>
                <w:b/>
                <w:color w:val="000000"/>
                <w:szCs w:val="20"/>
              </w:rPr>
              <w:t>Differentiation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3C10B34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FD7A4B4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  <w:tr w:rsidR="00174AA5" w14:paraId="421416B1" w14:textId="77777777" w:rsidTr="0040029F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31D8A47" w14:textId="77777777" w:rsidR="00174AA5" w:rsidRPr="000C298A" w:rsidRDefault="00174AA5" w:rsidP="00174AA5">
            <w:pPr>
              <w:rPr>
                <w:rFonts w:ascii="Arial" w:hAnsi="Arial"/>
                <w:b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  <w:szCs w:val="20"/>
              </w:rPr>
              <w:t>Basic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F4E990B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551E6E7" w14:textId="77777777" w:rsidR="00174AA5" w:rsidRPr="000C298A" w:rsidRDefault="00174AA5" w:rsidP="00174AA5">
            <w:pPr>
              <w:rPr>
                <w:rFonts w:ascii="Arial" w:hAnsi="Arial"/>
                <w:b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  <w:szCs w:val="20"/>
              </w:rPr>
              <w:t>Extension</w:t>
            </w:r>
          </w:p>
        </w:tc>
      </w:tr>
      <w:tr w:rsidR="00174AA5" w14:paraId="443C31A0" w14:textId="77777777" w:rsidTr="006D78C6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F08901D" w14:textId="15C79CAC" w:rsidR="004157C8" w:rsidRDefault="00C551EE" w:rsidP="006D78C6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Use a card example to </w:t>
            </w:r>
            <w:r w:rsidR="00BD34F9">
              <w:rPr>
                <w:rFonts w:ascii="Arial" w:hAnsi="Arial"/>
                <w:sz w:val="20"/>
              </w:rPr>
              <w:t xml:space="preserve">model how a pizza would be cut into half and then quarters.  </w:t>
            </w:r>
          </w:p>
          <w:p w14:paraId="25D23A1E" w14:textId="77777777" w:rsidR="006D5898" w:rsidRDefault="006D5898" w:rsidP="006D78C6">
            <w:pPr>
              <w:rPr>
                <w:rFonts w:ascii="Arial" w:hAnsi="Arial"/>
                <w:sz w:val="20"/>
              </w:rPr>
            </w:pPr>
          </w:p>
          <w:p w14:paraId="17B757EC" w14:textId="62F1BDBB" w:rsidR="00174AA5" w:rsidRPr="006200D8" w:rsidRDefault="00BD34F9" w:rsidP="006D78C6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Label each part to enhance understanding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FB4C77B" w14:textId="77777777" w:rsidR="00174AA5" w:rsidRPr="006200D8" w:rsidRDefault="00174AA5" w:rsidP="006D78C6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00FE529C" w14:textId="1FE92082" w:rsidR="00A31AFA" w:rsidRPr="00A31AFA" w:rsidRDefault="004157C8" w:rsidP="00A31AF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Identify how to divide the pizza into different numbers – e.g. thirds and eighths</w:t>
            </w:r>
            <w:r w:rsidR="00A31AFA" w:rsidRPr="00A31AF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820F5DF" w14:textId="77777777" w:rsidR="006D78C6" w:rsidRDefault="006D78C6" w:rsidP="006D78C6">
            <w:pPr>
              <w:rPr>
                <w:rFonts w:ascii="Arial" w:hAnsi="Arial"/>
                <w:sz w:val="20"/>
              </w:rPr>
            </w:pPr>
          </w:p>
          <w:p w14:paraId="0555B638" w14:textId="0F9ACB1C" w:rsidR="004157C8" w:rsidRPr="009768C2" w:rsidRDefault="004157C8" w:rsidP="004157C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</w:t>
            </w:r>
            <w:r w:rsidR="007536B8">
              <w:rPr>
                <w:rFonts w:ascii="Arial" w:hAnsi="Arial"/>
                <w:sz w:val="20"/>
              </w:rPr>
              <w:t>nvestigate</w:t>
            </w:r>
            <w:r>
              <w:rPr>
                <w:rFonts w:ascii="Arial" w:hAnsi="Arial"/>
                <w:sz w:val="20"/>
              </w:rPr>
              <w:t xml:space="preserve"> alternative shapes that could cut the pizza into the same equal parts, i.e. curved or irregular shapes.</w:t>
            </w:r>
          </w:p>
        </w:tc>
      </w:tr>
    </w:tbl>
    <w:p w14:paraId="713ED3FF" w14:textId="77777777" w:rsidR="009768C2" w:rsidRDefault="009768C2">
      <w:r>
        <w:br w:type="page"/>
      </w:r>
    </w:p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6"/>
        <w:gridCol w:w="312"/>
        <w:gridCol w:w="312"/>
        <w:gridCol w:w="5216"/>
      </w:tblGrid>
      <w:tr w:rsidR="00174AA5" w14:paraId="518E5C99" w14:textId="77777777" w:rsidTr="0040029F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50FD5DA8" w14:textId="77777777" w:rsidR="00174AA5" w:rsidRPr="00DA5A81" w:rsidRDefault="00174AA5" w:rsidP="00174AA5">
            <w:pPr>
              <w:rPr>
                <w:rFonts w:ascii="Arial" w:hAnsi="Arial"/>
                <w:b/>
                <w:color w:val="FFFFFF"/>
              </w:rPr>
            </w:pPr>
            <w:r w:rsidRPr="00DA5A81">
              <w:rPr>
                <w:rFonts w:ascii="Arial" w:hAnsi="Arial"/>
                <w:b/>
                <w:color w:val="FFFFFF"/>
              </w:rPr>
              <w:lastRenderedPageBreak/>
              <w:t>Resources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2FEE141" w14:textId="77777777" w:rsidR="00174AA5" w:rsidRPr="00DA5A81" w:rsidRDefault="00174AA5" w:rsidP="00174AA5">
            <w:pPr>
              <w:rPr>
                <w:color w:val="FFFFFF"/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71451AF" w14:textId="77777777" w:rsidR="00174AA5" w:rsidRPr="00DA5A81" w:rsidRDefault="00174AA5" w:rsidP="00174AA5">
            <w:pPr>
              <w:rPr>
                <w:rFonts w:ascii="Arial" w:hAnsi="Arial"/>
                <w:b/>
                <w:color w:val="FFFFFF"/>
              </w:rPr>
            </w:pPr>
            <w:r w:rsidRPr="00DA5A81">
              <w:rPr>
                <w:rFonts w:ascii="Arial" w:hAnsi="Arial"/>
                <w:b/>
                <w:color w:val="FFFFFF"/>
              </w:rPr>
              <w:t xml:space="preserve">Required files                              </w:t>
            </w:r>
            <w:r w:rsidR="005229A6"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04674D8A" wp14:editId="0A166A1F">
                  <wp:extent cx="298450" cy="318135"/>
                  <wp:effectExtent l="0" t="0" r="0" b="0"/>
                  <wp:docPr id="1" name="Picture 2" descr="icon-do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on-doc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29A6"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18F1E993" wp14:editId="139A7CBA">
                  <wp:extent cx="298450" cy="318135"/>
                  <wp:effectExtent l="0" t="0" r="0" b="0"/>
                  <wp:docPr id="2" name="Picture 3" descr="icon-pd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pdf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29A6"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28AFBA9F" wp14:editId="78973170">
                  <wp:extent cx="298450" cy="318135"/>
                  <wp:effectExtent l="0" t="0" r="0" b="0"/>
                  <wp:docPr id="3" name="Picture 4" descr="icon-pp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con-ppt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AA5" w14:paraId="5D43A8DB" w14:textId="77777777" w:rsidTr="006D5898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5D8331FF" w14:textId="24154981" w:rsidR="00860EC3" w:rsidRPr="006D78C6" w:rsidRDefault="00CE4014" w:rsidP="006D5898">
            <w:pPr>
              <w:pStyle w:val="ListParagraph"/>
              <w:numPr>
                <w:ilvl w:val="0"/>
                <w:numId w:val="32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Coloured pencils or crayons for completion of the handout activity.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0D21EA5E" w14:textId="77777777" w:rsidR="00174AA5" w:rsidRPr="006D78C6" w:rsidRDefault="00174AA5" w:rsidP="006D5898">
            <w:pPr>
              <w:rPr>
                <w:sz w:val="20"/>
                <w:szCs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2A2F2442" w14:textId="47636549" w:rsidR="00174AA5" w:rsidRDefault="00476600" w:rsidP="006D5898">
            <w:pPr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6D78C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8BABBFE" wp14:editId="67D67BBE">
                  <wp:extent cx="298450" cy="316865"/>
                  <wp:effectExtent l="0" t="0" r="635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D78C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 xml:space="preserve"> </w:t>
            </w:r>
            <w:r w:rsidR="002B0D1B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Pizza fractions p</w:t>
            </w:r>
            <w:r w:rsidRPr="006D78C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resentation</w:t>
            </w:r>
          </w:p>
          <w:p w14:paraId="525BF1DC" w14:textId="50E5323E" w:rsidR="009045EF" w:rsidRDefault="009045EF" w:rsidP="006D5898">
            <w:pPr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212EB94F" wp14:editId="1887CA6B">
                  <wp:extent cx="298450" cy="318135"/>
                  <wp:effectExtent l="0" t="0" r="0" b="0"/>
                  <wp:docPr id="6" name="Picture 3" descr="icon-pd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pdf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 xml:space="preserve"> Pizza </w:t>
            </w:r>
            <w:r w:rsidR="002B0D1B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f</w:t>
            </w: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ractions</w:t>
            </w:r>
            <w:r w:rsidR="002B0D1B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 xml:space="preserve"> h</w:t>
            </w:r>
            <w:r w:rsidR="002B0D1B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andout</w:t>
            </w:r>
          </w:p>
          <w:p w14:paraId="6928CCBF" w14:textId="2C4D3D23" w:rsidR="009045EF" w:rsidRPr="006D78C6" w:rsidRDefault="009045EF" w:rsidP="006D5898">
            <w:pPr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</w:tc>
      </w:tr>
      <w:tr w:rsidR="00174AA5" w14:paraId="7267E3B9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7B1C1DD" w14:textId="77777777" w:rsidR="00174AA5" w:rsidRPr="008E74FF" w:rsidRDefault="00174AA5" w:rsidP="00174AA5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966E8C4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BFC8ADC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  <w:tr w:rsidR="00174AA5" w14:paraId="71B1BCEE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6982D31" w14:textId="77777777" w:rsidR="00174AA5" w:rsidRPr="006200D8" w:rsidRDefault="00174AA5" w:rsidP="00174AA5">
            <w:pPr>
              <w:rPr>
                <w:rFonts w:ascii="Arial" w:hAnsi="Arial"/>
                <w:b/>
              </w:rPr>
            </w:pPr>
            <w:r w:rsidRPr="006200D8">
              <w:rPr>
                <w:rFonts w:ascii="Arial" w:hAnsi="Arial"/>
                <w:b/>
              </w:rPr>
              <w:t>Additional websites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70A6360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4934B05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  <w:tr w:rsidR="00174AA5" w14:paraId="72FEA53B" w14:textId="77777777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038A123" w14:textId="10E27014" w:rsidR="00A40E61" w:rsidRDefault="00EA4EE2" w:rsidP="003B2725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 w:rsidRPr="00EA4EE2">
              <w:rPr>
                <w:rFonts w:ascii="Arial" w:hAnsi="Arial" w:cs="Arial"/>
                <w:b/>
                <w:bCs/>
                <w:sz w:val="20"/>
              </w:rPr>
              <w:t>Bite</w:t>
            </w:r>
            <w:r>
              <w:rPr>
                <w:rFonts w:ascii="Arial" w:hAnsi="Arial" w:cs="Arial"/>
                <w:b/>
                <w:bCs/>
                <w:sz w:val="20"/>
              </w:rPr>
              <w:t>s</w:t>
            </w:r>
            <w:r w:rsidRPr="00EA4EE2">
              <w:rPr>
                <w:rFonts w:ascii="Arial" w:hAnsi="Arial" w:cs="Arial"/>
                <w:b/>
                <w:bCs/>
                <w:sz w:val="20"/>
              </w:rPr>
              <w:t>i</w:t>
            </w:r>
            <w:r>
              <w:rPr>
                <w:rFonts w:ascii="Arial" w:hAnsi="Arial" w:cs="Arial"/>
                <w:b/>
                <w:bCs/>
                <w:sz w:val="20"/>
              </w:rPr>
              <w:t>z</w:t>
            </w:r>
            <w:r w:rsidRPr="00EA4EE2">
              <w:rPr>
                <w:rFonts w:ascii="Arial" w:hAnsi="Arial" w:cs="Arial"/>
                <w:b/>
                <w:bCs/>
                <w:sz w:val="20"/>
              </w:rPr>
              <w:t xml:space="preserve">e – </w:t>
            </w:r>
            <w:r w:rsidR="00A40E61">
              <w:rPr>
                <w:rFonts w:ascii="Arial" w:hAnsi="Arial" w:cs="Arial"/>
                <w:b/>
                <w:bCs/>
                <w:sz w:val="20"/>
              </w:rPr>
              <w:t>What are Fractions</w:t>
            </w:r>
            <w:r w:rsidRPr="00EA4EE2">
              <w:rPr>
                <w:rFonts w:ascii="Arial" w:hAnsi="Arial" w:cs="Arial"/>
                <w:b/>
                <w:bCs/>
                <w:sz w:val="20"/>
              </w:rPr>
              <w:t>: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A40E61">
              <w:rPr>
                <w:rFonts w:ascii="Arial" w:hAnsi="Arial" w:cs="Arial"/>
                <w:sz w:val="20"/>
              </w:rPr>
              <w:t>A fun cartoon that explains a half and quarters.</w:t>
            </w:r>
          </w:p>
          <w:p w14:paraId="730E80F1" w14:textId="7ADD26AE" w:rsidR="00EA4EE2" w:rsidRPr="00DD4521" w:rsidRDefault="002B0D1B" w:rsidP="00A40E61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="00A40E61" w:rsidRPr="00DD4521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https://www.bbc.co.uk/bitesize/topics/z3rbg82/articles/zq2yfrd</w:t>
              </w:r>
            </w:hyperlink>
          </w:p>
          <w:p w14:paraId="5906B517" w14:textId="77777777" w:rsidR="00174AA5" w:rsidRPr="000840C1" w:rsidRDefault="000840C1" w:rsidP="000840C1">
            <w:pPr>
              <w:numPr>
                <w:ilvl w:val="0"/>
                <w:numId w:val="11"/>
              </w:numPr>
              <w:rPr>
                <w:rStyle w:val="Hyperlink"/>
                <w:rFonts w:ascii="Arial" w:hAnsi="Arial" w:cs="Arial"/>
                <w:color w:val="auto"/>
                <w:sz w:val="20"/>
                <w:u w:val="none"/>
              </w:rPr>
            </w:pPr>
            <w:r w:rsidRPr="000840C1">
              <w:rPr>
                <w:rFonts w:ascii="Arial" w:hAnsi="Arial" w:cs="Arial"/>
                <w:b/>
                <w:bCs/>
                <w:sz w:val="20"/>
                <w:szCs w:val="20"/>
              </w:rPr>
              <w:t>NRich</w:t>
            </w:r>
            <w:r w:rsidRPr="000840C1">
              <w:rPr>
                <w:rFonts w:ascii="Arial" w:hAnsi="Arial" w:cs="Arial"/>
                <w:b/>
                <w:bCs/>
                <w:sz w:val="20"/>
              </w:rPr>
              <w:t xml:space="preserve"> Fractions KS1</w:t>
            </w:r>
            <w:r>
              <w:rPr>
                <w:rFonts w:ascii="Arial" w:hAnsi="Arial" w:cs="Arial"/>
                <w:sz w:val="20"/>
              </w:rPr>
              <w:t xml:space="preserve">: Alternative ways of dividing items into fractions </w:t>
            </w:r>
            <w:hyperlink r:id="rId12" w:history="1">
              <w:r w:rsidRPr="000840C1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https://nrich.maths.org/8939</w:t>
              </w:r>
            </w:hyperlink>
          </w:p>
          <w:p w14:paraId="38895024" w14:textId="77777777" w:rsidR="000840C1" w:rsidRPr="000840C1" w:rsidRDefault="000840C1" w:rsidP="000840C1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Snappymaths: </w:t>
            </w:r>
            <w:r w:rsidRPr="000840C1">
              <w:rPr>
                <w:rFonts w:ascii="Arial" w:hAnsi="Arial" w:cs="Arial"/>
                <w:sz w:val="20"/>
                <w:szCs w:val="20"/>
              </w:rPr>
              <w:t>a select</w:t>
            </w:r>
            <w:r>
              <w:rPr>
                <w:rFonts w:ascii="Arial" w:hAnsi="Arial" w:cs="Arial"/>
                <w:sz w:val="20"/>
                <w:szCs w:val="20"/>
              </w:rPr>
              <w:t xml:space="preserve">ion of fractions worksheets and resources </w:t>
            </w:r>
            <w:hyperlink r:id="rId13" w:history="1">
              <w:r w:rsidRPr="000840C1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http://www.snappymaths.com/counting/fractions/fractions.htm</w:t>
              </w:r>
            </w:hyperlink>
          </w:p>
          <w:p w14:paraId="4AA9E68E" w14:textId="0B300215" w:rsidR="000840C1" w:rsidRPr="00FC7A35" w:rsidRDefault="000840C1" w:rsidP="000840C1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Interactive resources: three flash-based resources that could be used on an interactive white board </w:t>
            </w:r>
            <w:hyperlink r:id="rId14" w:history="1">
              <w:r w:rsidRPr="000840C1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https://www.topmarks.co.uk/Interactive.aspx?cat=14</w:t>
              </w:r>
            </w:hyperlink>
          </w:p>
        </w:tc>
      </w:tr>
      <w:tr w:rsidR="00174AA5" w14:paraId="2E10CB49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E15CBDC" w14:textId="6642A090" w:rsidR="00F11068" w:rsidRPr="006200D8" w:rsidRDefault="00F11068" w:rsidP="00174AA5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53A817A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085F4E6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  <w:tr w:rsidR="00174AA5" w14:paraId="78296A14" w14:textId="77777777" w:rsidTr="0040029F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5537E0B" w14:textId="77777777" w:rsidR="00174AA5" w:rsidRPr="001F4CAC" w:rsidRDefault="00174AA5" w:rsidP="00174AA5">
            <w:pPr>
              <w:rPr>
                <w:rFonts w:ascii="Arial" w:hAnsi="Arial"/>
                <w:b/>
                <w:color w:val="FFFFFF"/>
              </w:rPr>
            </w:pPr>
            <w:r w:rsidRPr="001F4CAC">
              <w:rPr>
                <w:rFonts w:ascii="Arial" w:hAnsi="Arial"/>
                <w:b/>
                <w:color w:val="FFFFFF"/>
              </w:rPr>
              <w:t>Related activities (to build a full lesson)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F175F1F" w14:textId="77777777" w:rsidR="00174AA5" w:rsidRPr="001F4CAC" w:rsidRDefault="00174AA5" w:rsidP="00174AA5">
            <w:pPr>
              <w:rPr>
                <w:color w:val="FFFFFF"/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EA918CE" w14:textId="77777777" w:rsidR="00174AA5" w:rsidRPr="001F4CAC" w:rsidRDefault="00174AA5" w:rsidP="00174AA5">
            <w:pPr>
              <w:rPr>
                <w:rFonts w:ascii="Arial" w:hAnsi="Arial"/>
                <w:color w:val="FFFFFF"/>
                <w:sz w:val="20"/>
              </w:rPr>
            </w:pPr>
          </w:p>
        </w:tc>
      </w:tr>
      <w:tr w:rsidR="00A31AFA" w14:paraId="2C8C1B54" w14:textId="77777777"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7D779E6" w14:textId="77777777" w:rsidR="00A31AFA" w:rsidRPr="006D78C6" w:rsidRDefault="00A31AFA" w:rsidP="00A31AFA">
            <w:pPr>
              <w:rPr>
                <w:rFonts w:ascii="Arial" w:hAnsi="Arial"/>
                <w:sz w:val="20"/>
                <w:szCs w:val="22"/>
              </w:rPr>
            </w:pPr>
            <w:r w:rsidRPr="006D78C6">
              <w:rPr>
                <w:rFonts w:ascii="Arial" w:hAnsi="Arial"/>
                <w:b/>
                <w:sz w:val="20"/>
                <w:szCs w:val="22"/>
              </w:rPr>
              <w:t xml:space="preserve">Starters </w:t>
            </w:r>
            <w:r w:rsidRPr="006D78C6">
              <w:rPr>
                <w:rFonts w:ascii="Arial" w:hAnsi="Arial"/>
                <w:sz w:val="20"/>
                <w:szCs w:val="22"/>
              </w:rPr>
              <w:t xml:space="preserve">(Options) </w:t>
            </w:r>
          </w:p>
          <w:p w14:paraId="486593AB" w14:textId="77777777" w:rsidR="009768C2" w:rsidRDefault="009768C2" w:rsidP="009768C2">
            <w:pPr>
              <w:rPr>
                <w:rFonts w:ascii="Arial" w:hAnsi="Arial"/>
                <w:bCs/>
                <w:sz w:val="20"/>
                <w:szCs w:val="22"/>
              </w:rPr>
            </w:pPr>
          </w:p>
          <w:p w14:paraId="26C15B10" w14:textId="176CEA4F" w:rsidR="00A31AFA" w:rsidRPr="00DD4521" w:rsidRDefault="00A31AFA" w:rsidP="009768C2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768C2">
              <w:rPr>
                <w:rFonts w:ascii="Arial" w:hAnsi="Arial" w:cs="Arial"/>
                <w:sz w:val="20"/>
                <w:szCs w:val="20"/>
              </w:rPr>
              <w:t>Show</w:t>
            </w:r>
            <w:r w:rsidRPr="006D78C6">
              <w:rPr>
                <w:rFonts w:ascii="Arial" w:hAnsi="Arial"/>
                <w:bCs/>
                <w:sz w:val="20"/>
                <w:szCs w:val="22"/>
              </w:rPr>
              <w:t xml:space="preserve"> the </w:t>
            </w:r>
            <w:r>
              <w:rPr>
                <w:rFonts w:ascii="Arial" w:hAnsi="Arial"/>
                <w:bCs/>
                <w:sz w:val="20"/>
                <w:szCs w:val="22"/>
              </w:rPr>
              <w:t xml:space="preserve">cartoon: </w:t>
            </w:r>
            <w:hyperlink r:id="rId15" w:history="1">
              <w:r w:rsidRPr="00DD4521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https://www.bbc.co.uk/bitesize/topics/z3rbg82/articles/zq2yfrd</w:t>
              </w:r>
            </w:hyperlink>
          </w:p>
          <w:p w14:paraId="5AD68252" w14:textId="0DE39837" w:rsidR="00A31AFA" w:rsidRPr="000840C1" w:rsidRDefault="000840C1" w:rsidP="00A31AFA">
            <w:pPr>
              <w:numPr>
                <w:ilvl w:val="0"/>
                <w:numId w:val="11"/>
              </w:numPr>
              <w:rPr>
                <w:rFonts w:ascii="Arial" w:hAnsi="Arial"/>
                <w:bCs/>
                <w:sz w:val="20"/>
                <w:szCs w:val="22"/>
              </w:rPr>
            </w:pPr>
            <w:r w:rsidRPr="000840C1">
              <w:rPr>
                <w:rFonts w:ascii="Arial" w:hAnsi="Arial"/>
                <w:bCs/>
                <w:sz w:val="20"/>
                <w:szCs w:val="22"/>
              </w:rPr>
              <w:t>Discuss how to fairly divide food between different people</w:t>
            </w:r>
          </w:p>
          <w:p w14:paraId="506C577A" w14:textId="56B46E21" w:rsidR="00A31AFA" w:rsidRPr="006D78C6" w:rsidRDefault="00A31AFA" w:rsidP="009768C2">
            <w:pPr>
              <w:rPr>
                <w:rFonts w:ascii="Arial" w:hAnsi="Arial"/>
                <w:bCs/>
                <w:sz w:val="20"/>
                <w:szCs w:val="22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D863070" w14:textId="77777777" w:rsidR="009768C2" w:rsidRPr="005D08E4" w:rsidRDefault="009768C2" w:rsidP="009768C2">
            <w:pPr>
              <w:rPr>
                <w:rFonts w:ascii="Arial" w:hAnsi="Arial"/>
                <w:sz w:val="20"/>
                <w:szCs w:val="22"/>
              </w:rPr>
            </w:pPr>
            <w:r>
              <w:rPr>
                <w:rFonts w:ascii="Arial" w:hAnsi="Arial"/>
                <w:b/>
                <w:sz w:val="20"/>
                <w:szCs w:val="22"/>
              </w:rPr>
              <w:t>Main</w:t>
            </w:r>
            <w:r w:rsidRPr="005D08E4">
              <w:rPr>
                <w:rFonts w:ascii="Arial" w:hAnsi="Arial"/>
                <w:b/>
                <w:sz w:val="20"/>
                <w:szCs w:val="22"/>
              </w:rPr>
              <w:t xml:space="preserve"> </w:t>
            </w:r>
            <w:r w:rsidRPr="005D08E4">
              <w:rPr>
                <w:rFonts w:ascii="Arial" w:hAnsi="Arial"/>
                <w:sz w:val="20"/>
                <w:szCs w:val="22"/>
              </w:rPr>
              <w:t>(Options)</w:t>
            </w:r>
          </w:p>
          <w:p w14:paraId="798E90F3" w14:textId="77777777" w:rsidR="00BE395E" w:rsidRDefault="00BE395E" w:rsidP="00BE395E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bCs/>
                <w:sz w:val="20"/>
                <w:szCs w:val="22"/>
              </w:rPr>
            </w:pPr>
            <w:r>
              <w:rPr>
                <w:rFonts w:ascii="Arial" w:hAnsi="Arial"/>
                <w:bCs/>
                <w:sz w:val="20"/>
                <w:szCs w:val="22"/>
              </w:rPr>
              <w:t>ACTIVITY – half empty or half full?</w:t>
            </w:r>
          </w:p>
          <w:p w14:paraId="0384872D" w14:textId="77777777" w:rsidR="00BE395E" w:rsidRPr="00BE395E" w:rsidRDefault="00BE395E" w:rsidP="00BE395E">
            <w:pPr>
              <w:ind w:left="-46"/>
              <w:rPr>
                <w:rFonts w:ascii="Arial" w:hAnsi="Arial"/>
                <w:sz w:val="20"/>
              </w:rPr>
            </w:pPr>
          </w:p>
          <w:p w14:paraId="34A51421" w14:textId="77777777" w:rsidR="00BE395E" w:rsidRPr="006D78C6" w:rsidRDefault="00BE395E" w:rsidP="00BE395E">
            <w:pPr>
              <w:rPr>
                <w:rFonts w:ascii="Arial" w:hAnsi="Arial"/>
                <w:sz w:val="20"/>
                <w:szCs w:val="22"/>
              </w:rPr>
            </w:pPr>
            <w:r w:rsidRPr="006D78C6">
              <w:rPr>
                <w:rFonts w:ascii="Arial" w:hAnsi="Arial"/>
                <w:b/>
                <w:sz w:val="20"/>
                <w:szCs w:val="22"/>
              </w:rPr>
              <w:t xml:space="preserve">Extension </w:t>
            </w:r>
            <w:r w:rsidRPr="006D78C6">
              <w:rPr>
                <w:rFonts w:ascii="Arial" w:hAnsi="Arial"/>
                <w:sz w:val="20"/>
                <w:szCs w:val="22"/>
              </w:rPr>
              <w:t>(Options)</w:t>
            </w:r>
          </w:p>
          <w:p w14:paraId="60550F40" w14:textId="77777777" w:rsidR="00BE395E" w:rsidRPr="00BE395E" w:rsidRDefault="00BE395E" w:rsidP="00BE395E">
            <w:pPr>
              <w:numPr>
                <w:ilvl w:val="0"/>
                <w:numId w:val="11"/>
              </w:numPr>
              <w:rPr>
                <w:rFonts w:ascii="Arial" w:hAnsi="Arial"/>
                <w:bCs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Identify how to divide </w:t>
            </w:r>
            <w:r w:rsidRPr="00BE395E">
              <w:rPr>
                <w:rFonts w:ascii="Arial" w:hAnsi="Arial"/>
                <w:bCs/>
                <w:sz w:val="20"/>
                <w:szCs w:val="22"/>
              </w:rPr>
              <w:t>the pizza into different numbers – e.g. thirds and eighths.</w:t>
            </w:r>
          </w:p>
          <w:p w14:paraId="4E04E32D" w14:textId="213AB7A1" w:rsidR="00A31AFA" w:rsidRPr="009768C2" w:rsidRDefault="00BE395E" w:rsidP="00BE395E">
            <w:pPr>
              <w:numPr>
                <w:ilvl w:val="0"/>
                <w:numId w:val="11"/>
              </w:numPr>
              <w:rPr>
                <w:rFonts w:ascii="Arial" w:hAnsi="Arial"/>
                <w:sz w:val="20"/>
              </w:rPr>
            </w:pPr>
            <w:r w:rsidRPr="00BE395E">
              <w:rPr>
                <w:rFonts w:ascii="Arial" w:hAnsi="Arial"/>
                <w:bCs/>
                <w:sz w:val="20"/>
                <w:szCs w:val="22"/>
              </w:rPr>
              <w:t>Investigate alternative shapes that could cut the pizza into the same equal parts, i.e</w:t>
            </w:r>
            <w:r>
              <w:rPr>
                <w:rFonts w:ascii="Arial" w:hAnsi="Arial"/>
                <w:sz w:val="20"/>
              </w:rPr>
              <w:t>. curved or irregular shapes.</w:t>
            </w:r>
          </w:p>
        </w:tc>
      </w:tr>
      <w:tr w:rsidR="00A31AFA" w14:paraId="08914EAB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6012129" w14:textId="0693967D" w:rsidR="00A31AFA" w:rsidRPr="006200D8" w:rsidRDefault="00A31AFA" w:rsidP="00A31AFA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461EBD9" w14:textId="77777777" w:rsidR="00A31AFA" w:rsidRPr="006200D8" w:rsidRDefault="00A31AFA" w:rsidP="00A31AFA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005C5BB" w14:textId="77777777" w:rsidR="00A31AFA" w:rsidRDefault="00A31AFA" w:rsidP="00A31AFA">
            <w:pPr>
              <w:rPr>
                <w:rFonts w:ascii="Arial" w:hAnsi="Arial"/>
                <w:sz w:val="20"/>
              </w:rPr>
            </w:pPr>
          </w:p>
          <w:p w14:paraId="7BA1C862" w14:textId="663FFE25" w:rsidR="00A31AFA" w:rsidRPr="006200D8" w:rsidRDefault="00A31AFA" w:rsidP="00A31AFA">
            <w:pPr>
              <w:rPr>
                <w:rFonts w:ascii="Arial" w:hAnsi="Arial"/>
                <w:sz w:val="20"/>
              </w:rPr>
            </w:pPr>
          </w:p>
        </w:tc>
      </w:tr>
    </w:tbl>
    <w:p w14:paraId="49839B5C" w14:textId="77777777" w:rsidR="00174AA5" w:rsidRPr="006200D8" w:rsidRDefault="00174AA5" w:rsidP="00174AA5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11056"/>
      </w:tblGrid>
      <w:tr w:rsidR="00174AA5" w:rsidRPr="00494AD6" w14:paraId="704F13C6" w14:textId="77777777" w:rsidTr="0040029F">
        <w:tc>
          <w:tcPr>
            <w:tcW w:w="11056" w:type="dxa"/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58EBFCD3" w14:textId="77777777" w:rsidR="00174AA5" w:rsidRPr="00494AD6" w:rsidRDefault="00174AA5" w:rsidP="00174AA5">
            <w:pPr>
              <w:rPr>
                <w:rFonts w:ascii="Arial" w:hAnsi="Arial"/>
                <w:color w:val="FFFFFF"/>
              </w:rPr>
            </w:pPr>
            <w:r w:rsidRPr="00494AD6">
              <w:rPr>
                <w:rFonts w:ascii="Arial" w:hAnsi="Arial"/>
                <w:b/>
                <w:color w:val="FFFFFF"/>
              </w:rPr>
              <w:t xml:space="preserve">The Engineering Context    </w:t>
            </w:r>
            <w:r w:rsidR="005229A6" w:rsidRPr="002772BA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B50810F" wp14:editId="3A740187">
                  <wp:extent cx="318135" cy="318135"/>
                  <wp:effectExtent l="0" t="0" r="0" b="0"/>
                  <wp:docPr id="4" name="Picture 6" descr="fil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ilm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AA5" w:rsidRPr="006D78C6" w14:paraId="0A4E7BA7" w14:textId="77777777">
        <w:tc>
          <w:tcPr>
            <w:tcW w:w="11056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4B68D11" w14:textId="0D0C5D41" w:rsidR="00174AA5" w:rsidRPr="006D78C6" w:rsidRDefault="00F97351" w:rsidP="00A12AAB">
            <w:pPr>
              <w:pStyle w:val="ListParagraph"/>
              <w:numPr>
                <w:ilvl w:val="0"/>
                <w:numId w:val="12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An understanding </w:t>
            </w:r>
            <w:r w:rsidR="004E700A">
              <w:rPr>
                <w:rFonts w:ascii="Arial" w:hAnsi="Arial"/>
                <w:sz w:val="20"/>
                <w:szCs w:val="20"/>
              </w:rPr>
              <w:t xml:space="preserve">of fractions helps engineers to work out </w:t>
            </w:r>
            <w:r w:rsidR="006A2C0C">
              <w:rPr>
                <w:rFonts w:ascii="Arial" w:hAnsi="Arial"/>
                <w:sz w:val="20"/>
                <w:szCs w:val="20"/>
              </w:rPr>
              <w:t xml:space="preserve">many problems in a wide range of specialisms. </w:t>
            </w:r>
            <w:r w:rsidR="00BE395E">
              <w:rPr>
                <w:rFonts w:ascii="Arial" w:hAnsi="Arial"/>
                <w:sz w:val="20"/>
                <w:szCs w:val="20"/>
              </w:rPr>
              <w:t>For example, how to divide up materials so that people carry equal loads.</w:t>
            </w:r>
          </w:p>
        </w:tc>
      </w:tr>
    </w:tbl>
    <w:p w14:paraId="7FEA6B2A" w14:textId="77777777" w:rsidR="00174AA5" w:rsidRPr="006D78C6" w:rsidRDefault="00174AA5" w:rsidP="00174AA5">
      <w:pPr>
        <w:rPr>
          <w:vanish/>
          <w:sz w:val="28"/>
          <w:szCs w:val="28"/>
        </w:rPr>
      </w:pPr>
    </w:p>
    <w:p w14:paraId="6BCAE0DA" w14:textId="77777777" w:rsidR="009768C2" w:rsidRDefault="009768C2">
      <w:r>
        <w:br w:type="page"/>
      </w:r>
    </w:p>
    <w:p w14:paraId="70D1D6EF" w14:textId="77777777" w:rsidR="00174AA5" w:rsidRPr="006200D8" w:rsidRDefault="00174AA5" w:rsidP="00174AA5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4366"/>
        <w:gridCol w:w="6690"/>
      </w:tblGrid>
      <w:tr w:rsidR="00174AA5" w:rsidRPr="00494AD6" w14:paraId="612AB858" w14:textId="77777777" w:rsidTr="0040029F">
        <w:tc>
          <w:tcPr>
            <w:tcW w:w="11056" w:type="dxa"/>
            <w:gridSpan w:val="2"/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3D2F7866" w14:textId="44D51B4E" w:rsidR="00174AA5" w:rsidRPr="001F4CAC" w:rsidRDefault="00174AA5" w:rsidP="00174AA5">
            <w:pPr>
              <w:rPr>
                <w:rFonts w:ascii="Arial" w:hAnsi="Arial"/>
                <w:color w:val="FFFFFF"/>
              </w:rPr>
            </w:pPr>
            <w:r w:rsidRPr="001F4CAC">
              <w:rPr>
                <w:rFonts w:ascii="Arial" w:hAnsi="Arial"/>
                <w:b/>
                <w:color w:val="FFFFFF"/>
              </w:rPr>
              <w:t xml:space="preserve">Curriculum links </w:t>
            </w:r>
          </w:p>
        </w:tc>
      </w:tr>
      <w:tr w:rsidR="006D5898" w:rsidRPr="0026339D" w14:paraId="1E68401B" w14:textId="77777777">
        <w:tc>
          <w:tcPr>
            <w:tcW w:w="4366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59E82577" w14:textId="77777777" w:rsidR="006D5898" w:rsidRPr="001200E6" w:rsidRDefault="006D5898" w:rsidP="006D589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200E6">
              <w:rPr>
                <w:rFonts w:ascii="Arial" w:hAnsi="Arial" w:cs="Arial"/>
                <w:b/>
                <w:sz w:val="20"/>
                <w:szCs w:val="20"/>
              </w:rPr>
              <w:t xml:space="preserve">England: </w:t>
            </w:r>
            <w:r w:rsidRPr="001200E6">
              <w:rPr>
                <w:rFonts w:ascii="Arial" w:hAnsi="Arial" w:cs="Arial"/>
                <w:b/>
                <w:bCs/>
                <w:sz w:val="20"/>
                <w:szCs w:val="20"/>
              </w:rPr>
              <w:t>National Curriculum</w:t>
            </w:r>
          </w:p>
          <w:p w14:paraId="39F236D9" w14:textId="77777777" w:rsidR="006D5898" w:rsidRPr="001200E6" w:rsidRDefault="006D5898" w:rsidP="006D5898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2EFCE6" w14:textId="77777777" w:rsidR="006D5898" w:rsidRPr="001200E6" w:rsidRDefault="006D5898" w:rsidP="006D5898">
            <w:pPr>
              <w:rPr>
                <w:rFonts w:ascii="Arial" w:hAnsi="Arial" w:cs="Arial"/>
                <w:sz w:val="20"/>
                <w:szCs w:val="20"/>
              </w:rPr>
            </w:pPr>
            <w:r w:rsidRPr="001200E6">
              <w:rPr>
                <w:rFonts w:ascii="Arial" w:hAnsi="Arial" w:cs="Arial"/>
                <w:sz w:val="20"/>
                <w:szCs w:val="20"/>
              </w:rPr>
              <w:t>Maths</w:t>
            </w:r>
          </w:p>
          <w:p w14:paraId="29BC513A" w14:textId="77777777" w:rsidR="006D5898" w:rsidRPr="001200E6" w:rsidRDefault="006D5898" w:rsidP="006D5898">
            <w:pPr>
              <w:rPr>
                <w:rFonts w:ascii="Arial" w:hAnsi="Arial" w:cs="Arial"/>
                <w:sz w:val="20"/>
                <w:szCs w:val="20"/>
              </w:rPr>
            </w:pPr>
            <w:r w:rsidRPr="001200E6">
              <w:rPr>
                <w:rFonts w:ascii="Arial" w:hAnsi="Arial" w:cs="Arial"/>
                <w:sz w:val="20"/>
                <w:szCs w:val="20"/>
              </w:rPr>
              <w:t xml:space="preserve">KS1 Year 1 </w:t>
            </w:r>
            <w:r>
              <w:rPr>
                <w:rFonts w:ascii="Arial" w:hAnsi="Arial" w:cs="Arial"/>
                <w:sz w:val="20"/>
                <w:szCs w:val="20"/>
              </w:rPr>
              <w:t>Number - fractions</w:t>
            </w:r>
          </w:p>
          <w:p w14:paraId="3884F91C" w14:textId="77777777" w:rsidR="006D5898" w:rsidRPr="00AB2762" w:rsidRDefault="006D5898" w:rsidP="006D5898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306" w:hanging="357"/>
              <w:rPr>
                <w:rFonts w:ascii="Arial" w:hAnsi="Arial" w:cs="Arial"/>
                <w:sz w:val="20"/>
                <w:szCs w:val="20"/>
              </w:rPr>
            </w:pPr>
            <w:r w:rsidRPr="00AB2762">
              <w:rPr>
                <w:rFonts w:ascii="Arial" w:hAnsi="Arial" w:cs="Arial"/>
                <w:sz w:val="20"/>
                <w:szCs w:val="20"/>
              </w:rPr>
              <w:t>recognise, find and name a half as one of two equal parts of an object, shape or quantity</w:t>
            </w:r>
          </w:p>
          <w:p w14:paraId="74A2232D" w14:textId="1616EE2A" w:rsidR="006D5898" w:rsidRPr="006D5898" w:rsidRDefault="006D5898" w:rsidP="006D5898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306" w:hanging="357"/>
              <w:rPr>
                <w:rFonts w:ascii="Arial" w:hAnsi="Arial" w:cs="Arial"/>
                <w:sz w:val="20"/>
                <w:szCs w:val="20"/>
              </w:rPr>
            </w:pPr>
            <w:r w:rsidRPr="00AB2762">
              <w:rPr>
                <w:rFonts w:ascii="Arial" w:hAnsi="Arial" w:cs="Arial"/>
                <w:sz w:val="20"/>
                <w:szCs w:val="20"/>
              </w:rPr>
              <w:t xml:space="preserve">recognise, find and name a quarter as one of four equal parts of an object, shape or quantity </w:t>
            </w:r>
          </w:p>
        </w:tc>
        <w:tc>
          <w:tcPr>
            <w:tcW w:w="6690" w:type="dxa"/>
            <w:shd w:val="clear" w:color="auto" w:fill="FFFFFF"/>
          </w:tcPr>
          <w:p w14:paraId="48441E65" w14:textId="77777777" w:rsidR="006D5898" w:rsidRPr="006D78C6" w:rsidRDefault="006D5898" w:rsidP="006D5898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6D78C6">
              <w:rPr>
                <w:rFonts w:ascii="Arial" w:hAnsi="Arial"/>
                <w:b/>
                <w:bCs/>
                <w:sz w:val="20"/>
                <w:szCs w:val="20"/>
              </w:rPr>
              <w:t>Northern Ireland Curriculum</w:t>
            </w:r>
          </w:p>
          <w:p w14:paraId="784EE8D2" w14:textId="77777777" w:rsidR="006D5898" w:rsidRPr="006D78C6" w:rsidRDefault="006D5898" w:rsidP="006D5898">
            <w:pPr>
              <w:rPr>
                <w:rFonts w:ascii="Arial" w:hAnsi="Arial"/>
                <w:sz w:val="20"/>
                <w:szCs w:val="20"/>
              </w:rPr>
            </w:pPr>
          </w:p>
          <w:p w14:paraId="0646C238" w14:textId="77777777" w:rsidR="006D5898" w:rsidRDefault="006D5898" w:rsidP="006D5898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Mathematics and Numeracy </w:t>
            </w:r>
          </w:p>
          <w:p w14:paraId="6395909E" w14:textId="77777777" w:rsidR="006D5898" w:rsidRDefault="006D5898" w:rsidP="006D5898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KS1 Number</w:t>
            </w:r>
          </w:p>
          <w:p w14:paraId="7BD9F907" w14:textId="77777777" w:rsidR="006D5898" w:rsidRDefault="006D5898" w:rsidP="006D5898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306" w:hanging="357"/>
              <w:rPr>
                <w:rFonts w:ascii="Arial" w:hAnsi="Arial"/>
                <w:sz w:val="20"/>
                <w:szCs w:val="20"/>
              </w:rPr>
            </w:pPr>
            <w:r w:rsidRPr="00764D56">
              <w:rPr>
                <w:rFonts w:ascii="Arial" w:hAnsi="Arial"/>
                <w:sz w:val="20"/>
                <w:szCs w:val="20"/>
              </w:rPr>
              <w:t xml:space="preserve">recognise </w:t>
            </w:r>
            <w:r w:rsidRPr="00764D56">
              <w:rPr>
                <w:rFonts w:ascii="Arial" w:hAnsi="Arial" w:cs="Arial"/>
                <w:sz w:val="20"/>
                <w:szCs w:val="20"/>
              </w:rPr>
              <w:t>and</w:t>
            </w:r>
            <w:r w:rsidRPr="00764D56">
              <w:rPr>
                <w:rFonts w:ascii="Arial" w:hAnsi="Arial"/>
                <w:sz w:val="20"/>
                <w:szCs w:val="20"/>
              </w:rPr>
              <w:t xml:space="preserve"> use simple everyday fractions</w:t>
            </w:r>
          </w:p>
          <w:p w14:paraId="79A08702" w14:textId="25685B44" w:rsidR="006D5898" w:rsidRPr="006D78C6" w:rsidRDefault="006D5898" w:rsidP="006D5898">
            <w:pPr>
              <w:pStyle w:val="NormalWeb"/>
              <w:spacing w:before="0" w:beforeAutospacing="0" w:after="0" w:afterAutospacing="0"/>
              <w:ind w:left="-51"/>
              <w:rPr>
                <w:rFonts w:ascii="Arial" w:hAnsi="Arial"/>
                <w:sz w:val="20"/>
                <w:szCs w:val="20"/>
              </w:rPr>
            </w:pPr>
          </w:p>
        </w:tc>
      </w:tr>
      <w:tr w:rsidR="006D5898" w:rsidRPr="00D109A3" w14:paraId="5E40A87B" w14:textId="77777777">
        <w:tc>
          <w:tcPr>
            <w:tcW w:w="4366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C8B47C1" w14:textId="77777777" w:rsidR="006D5898" w:rsidRPr="006D78C6" w:rsidRDefault="006D5898" w:rsidP="006D5898">
            <w:pPr>
              <w:rPr>
                <w:rFonts w:ascii="Arial" w:hAnsi="Arial"/>
                <w:b/>
                <w:sz w:val="20"/>
                <w:szCs w:val="20"/>
              </w:rPr>
            </w:pPr>
            <w:r w:rsidRPr="006D78C6">
              <w:rPr>
                <w:rFonts w:ascii="Arial" w:hAnsi="Arial"/>
                <w:b/>
                <w:sz w:val="20"/>
                <w:szCs w:val="20"/>
              </w:rPr>
              <w:t>Scotland: Curriculum for Excellence</w:t>
            </w:r>
          </w:p>
          <w:p w14:paraId="464C7D3F" w14:textId="77777777" w:rsidR="006D5898" w:rsidRPr="006D78C6" w:rsidRDefault="006D5898" w:rsidP="006D5898">
            <w:pPr>
              <w:rPr>
                <w:rFonts w:ascii="Arial" w:hAnsi="Arial"/>
                <w:sz w:val="20"/>
                <w:szCs w:val="20"/>
              </w:rPr>
            </w:pPr>
          </w:p>
          <w:p w14:paraId="7F6DB452" w14:textId="77777777" w:rsidR="006D5898" w:rsidRPr="006D78C6" w:rsidRDefault="006D5898" w:rsidP="006D5898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Numeracy and mathematics</w:t>
            </w:r>
          </w:p>
          <w:p w14:paraId="2EABB735" w14:textId="77777777" w:rsidR="006D5898" w:rsidRPr="006D78C6" w:rsidRDefault="006D5898" w:rsidP="006D5898">
            <w:pPr>
              <w:rPr>
                <w:rFonts w:ascii="Arial" w:hAnsi="Arial"/>
                <w:sz w:val="20"/>
                <w:szCs w:val="20"/>
              </w:rPr>
            </w:pPr>
            <w:r w:rsidRPr="00A71E6B">
              <w:rPr>
                <w:rFonts w:ascii="Arial" w:hAnsi="Arial"/>
                <w:sz w:val="20"/>
                <w:szCs w:val="20"/>
              </w:rPr>
              <w:t>Fractions, decimal fractions and percentages</w:t>
            </w:r>
          </w:p>
          <w:p w14:paraId="14A3912E" w14:textId="77777777" w:rsidR="006D5898" w:rsidRDefault="006D5898" w:rsidP="006D5898">
            <w:pPr>
              <w:numPr>
                <w:ilvl w:val="0"/>
                <w:numId w:val="15"/>
              </w:numPr>
              <w:ind w:left="284" w:hanging="284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MNU1-07a, MNU1-07b, MNU1-07c</w:t>
            </w:r>
          </w:p>
          <w:p w14:paraId="698DACA8" w14:textId="269747A0" w:rsidR="006D5898" w:rsidRPr="006D5898" w:rsidRDefault="006D5898" w:rsidP="006D5898">
            <w:pPr>
              <w:numPr>
                <w:ilvl w:val="0"/>
                <w:numId w:val="15"/>
              </w:numPr>
              <w:ind w:left="284" w:hanging="284"/>
              <w:rPr>
                <w:rFonts w:ascii="Arial" w:hAnsi="Arial"/>
                <w:sz w:val="20"/>
                <w:szCs w:val="20"/>
              </w:rPr>
            </w:pPr>
            <w:r w:rsidRPr="006D5898">
              <w:rPr>
                <w:rFonts w:ascii="Arial" w:hAnsi="Arial"/>
                <w:sz w:val="20"/>
                <w:szCs w:val="20"/>
              </w:rPr>
              <w:t>MNU2-07a, MNU2-07b, MNU2-07c</w:t>
            </w:r>
          </w:p>
        </w:tc>
        <w:tc>
          <w:tcPr>
            <w:tcW w:w="6690" w:type="dxa"/>
            <w:shd w:val="clear" w:color="auto" w:fill="FFFFFF"/>
          </w:tcPr>
          <w:p w14:paraId="22076E49" w14:textId="77777777" w:rsidR="006D5898" w:rsidRPr="006D78C6" w:rsidRDefault="006D5898" w:rsidP="006D5898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6D78C6">
              <w:rPr>
                <w:rFonts w:ascii="Arial" w:hAnsi="Arial"/>
                <w:b/>
                <w:bCs/>
                <w:sz w:val="20"/>
                <w:szCs w:val="20"/>
              </w:rPr>
              <w:t xml:space="preserve">Wales: National Curriculum </w:t>
            </w:r>
          </w:p>
          <w:p w14:paraId="121EA7EF" w14:textId="77777777" w:rsidR="006D5898" w:rsidRPr="006D78C6" w:rsidRDefault="006D5898" w:rsidP="006D5898">
            <w:pPr>
              <w:rPr>
                <w:rFonts w:ascii="Arial" w:hAnsi="Arial"/>
                <w:bCs/>
                <w:sz w:val="20"/>
                <w:szCs w:val="20"/>
              </w:rPr>
            </w:pPr>
          </w:p>
          <w:p w14:paraId="3D1D4541" w14:textId="77777777" w:rsidR="006D5898" w:rsidRPr="006D78C6" w:rsidRDefault="006D5898" w:rsidP="006D5898">
            <w:pPr>
              <w:rPr>
                <w:rFonts w:ascii="Arial" w:hAnsi="Arial"/>
                <w:bCs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Mathematics</w:t>
            </w:r>
          </w:p>
          <w:p w14:paraId="26F6A8C1" w14:textId="77777777" w:rsidR="006D5898" w:rsidRPr="006D78C6" w:rsidRDefault="006D5898" w:rsidP="006D5898">
            <w:pPr>
              <w:rPr>
                <w:rFonts w:ascii="Arial" w:hAnsi="Arial"/>
                <w:sz w:val="20"/>
                <w:szCs w:val="20"/>
              </w:rPr>
            </w:pPr>
            <w:r w:rsidRPr="006D78C6">
              <w:rPr>
                <w:rFonts w:ascii="Arial" w:hAnsi="Arial"/>
                <w:bCs/>
                <w:sz w:val="20"/>
                <w:szCs w:val="20"/>
              </w:rPr>
              <w:t>KS</w:t>
            </w:r>
            <w:r>
              <w:rPr>
                <w:rFonts w:ascii="Arial" w:hAnsi="Arial"/>
                <w:bCs/>
                <w:sz w:val="20"/>
                <w:szCs w:val="20"/>
              </w:rPr>
              <w:t>2</w:t>
            </w:r>
            <w:r w:rsidRPr="006D78C6">
              <w:rPr>
                <w:rFonts w:ascii="Arial" w:hAnsi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bCs/>
                <w:sz w:val="20"/>
                <w:szCs w:val="20"/>
              </w:rPr>
              <w:t>Using number skills - f</w:t>
            </w:r>
            <w:r w:rsidRPr="00A71E6B">
              <w:rPr>
                <w:rFonts w:ascii="Arial" w:hAnsi="Arial"/>
                <w:bCs/>
                <w:sz w:val="20"/>
                <w:szCs w:val="20"/>
              </w:rPr>
              <w:t>ractions, decimals, percentages and ratio</w:t>
            </w:r>
          </w:p>
          <w:p w14:paraId="5FB4BB4B" w14:textId="77777777" w:rsidR="006D5898" w:rsidRDefault="006D5898" w:rsidP="006D5898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Y3 use halves and quarters</w:t>
            </w:r>
          </w:p>
          <w:p w14:paraId="26BA905B" w14:textId="33821B84" w:rsidR="006D5898" w:rsidRPr="006D78C6" w:rsidRDefault="006D5898" w:rsidP="006D5898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Y3 </w:t>
            </w:r>
            <w:r w:rsidRPr="00A71E6B">
              <w:rPr>
                <w:rFonts w:ascii="Arial" w:hAnsi="Arial"/>
                <w:sz w:val="20"/>
                <w:szCs w:val="20"/>
              </w:rPr>
              <w:t>recognise a quarter as a half of a half</w:t>
            </w:r>
          </w:p>
        </w:tc>
      </w:tr>
      <w:tr w:rsidR="00174AA5" w:rsidRPr="00D109A3" w14:paraId="3436A9A0" w14:textId="77777777">
        <w:tc>
          <w:tcPr>
            <w:tcW w:w="4366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718C6414" w14:textId="77777777" w:rsidR="00174AA5" w:rsidRPr="00DE23AC" w:rsidRDefault="00174AA5" w:rsidP="007B40DE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6690" w:type="dxa"/>
            <w:shd w:val="clear" w:color="auto" w:fill="FFFFFF"/>
          </w:tcPr>
          <w:p w14:paraId="31E83499" w14:textId="77777777" w:rsidR="00174AA5" w:rsidRPr="00DE23AC" w:rsidRDefault="00174AA5" w:rsidP="007B40DE">
            <w:pPr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</w:tr>
      <w:tr w:rsidR="00174AA5" w:rsidRPr="00D109A3" w14:paraId="1C076FD8" w14:textId="77777777">
        <w:tc>
          <w:tcPr>
            <w:tcW w:w="4366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0162303" w14:textId="77777777" w:rsidR="00174AA5" w:rsidRPr="00DF4A2C" w:rsidRDefault="00174AA5" w:rsidP="00174AA5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6690" w:type="dxa"/>
            <w:shd w:val="clear" w:color="auto" w:fill="auto"/>
          </w:tcPr>
          <w:p w14:paraId="5C49F34B" w14:textId="77777777" w:rsidR="00174AA5" w:rsidRDefault="00174AA5" w:rsidP="00174AA5">
            <w:pPr>
              <w:rPr>
                <w:rFonts w:ascii="Arial" w:hAnsi="Arial"/>
                <w:b/>
                <w:bCs/>
                <w:sz w:val="20"/>
                <w:szCs w:val="20"/>
              </w:rPr>
            </w:pPr>
          </w:p>
        </w:tc>
      </w:tr>
    </w:tbl>
    <w:p w14:paraId="645A8503" w14:textId="77777777" w:rsidR="00174AA5" w:rsidRPr="006200D8" w:rsidRDefault="00174AA5" w:rsidP="00174AA5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5216"/>
        <w:gridCol w:w="624"/>
        <w:gridCol w:w="5216"/>
      </w:tblGrid>
      <w:tr w:rsidR="00174AA5" w14:paraId="459B8216" w14:textId="77777777" w:rsidTr="0040029F">
        <w:tc>
          <w:tcPr>
            <w:tcW w:w="11056" w:type="dxa"/>
            <w:gridSpan w:val="3"/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FADB23B" w14:textId="77777777" w:rsidR="00174AA5" w:rsidRPr="000C298A" w:rsidRDefault="00174AA5" w:rsidP="00174AA5">
            <w:pPr>
              <w:rPr>
                <w:rFonts w:ascii="Arial" w:hAnsi="Arial"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</w:rPr>
              <w:t>Assessment opportunities</w:t>
            </w:r>
          </w:p>
        </w:tc>
      </w:tr>
      <w:tr w:rsidR="00174AA5" w14:paraId="48E90812" w14:textId="77777777">
        <w:tc>
          <w:tcPr>
            <w:tcW w:w="11056" w:type="dxa"/>
            <w:gridSpan w:val="3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F6E4CEC" w14:textId="364F69A8" w:rsidR="00BE395E" w:rsidRDefault="00BE395E" w:rsidP="004E700A">
            <w:pPr>
              <w:numPr>
                <w:ilvl w:val="0"/>
                <w:numId w:val="23"/>
              </w:numPr>
              <w:ind w:left="284" w:hanging="284"/>
              <w:rPr>
                <w:rFonts w:ascii="Arial" w:hAnsi="Arial"/>
                <w:sz w:val="20"/>
                <w:szCs w:val="28"/>
              </w:rPr>
            </w:pPr>
            <w:r>
              <w:rPr>
                <w:rFonts w:ascii="Arial" w:hAnsi="Arial"/>
                <w:sz w:val="20"/>
                <w:szCs w:val="28"/>
              </w:rPr>
              <w:t>Learner response to questions</w:t>
            </w:r>
          </w:p>
          <w:p w14:paraId="79DA5B2F" w14:textId="0B720F95" w:rsidR="00A87ABB" w:rsidRPr="004E700A" w:rsidRDefault="00A87ABB" w:rsidP="004E700A">
            <w:pPr>
              <w:numPr>
                <w:ilvl w:val="0"/>
                <w:numId w:val="23"/>
              </w:numPr>
              <w:ind w:left="284" w:hanging="284"/>
              <w:rPr>
                <w:rFonts w:ascii="Arial" w:hAnsi="Arial"/>
                <w:sz w:val="20"/>
                <w:szCs w:val="28"/>
              </w:rPr>
            </w:pPr>
            <w:r w:rsidRPr="00F97351">
              <w:rPr>
                <w:rFonts w:ascii="Arial" w:hAnsi="Arial"/>
                <w:sz w:val="20"/>
                <w:szCs w:val="28"/>
              </w:rPr>
              <w:t>Formal t</w:t>
            </w:r>
            <w:r w:rsidR="00FE01EB" w:rsidRPr="00F97351">
              <w:rPr>
                <w:rFonts w:ascii="Arial" w:hAnsi="Arial"/>
                <w:sz w:val="20"/>
                <w:szCs w:val="28"/>
              </w:rPr>
              <w:t xml:space="preserve">eacher assessment of </w:t>
            </w:r>
            <w:r w:rsidR="006D5898">
              <w:rPr>
                <w:rFonts w:ascii="Arial" w:hAnsi="Arial"/>
                <w:sz w:val="20"/>
                <w:szCs w:val="28"/>
              </w:rPr>
              <w:t xml:space="preserve">the </w:t>
            </w:r>
            <w:r w:rsidR="004E700A">
              <w:rPr>
                <w:rFonts w:ascii="Arial" w:hAnsi="Arial"/>
                <w:sz w:val="20"/>
                <w:szCs w:val="28"/>
              </w:rPr>
              <w:t>colour the pizza fraction activity.</w:t>
            </w:r>
          </w:p>
        </w:tc>
      </w:tr>
      <w:tr w:rsidR="00174AA5" w14:paraId="39E8E513" w14:textId="77777777">
        <w:tc>
          <w:tcPr>
            <w:tcW w:w="5216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EE766E4" w14:textId="77777777" w:rsidR="00174AA5" w:rsidRPr="006200D8" w:rsidRDefault="00174AA5" w:rsidP="00174AA5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E63162F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A5715B7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</w:tbl>
    <w:p w14:paraId="36A8CA57" w14:textId="77777777" w:rsidR="00174AA5" w:rsidRPr="0088426B" w:rsidRDefault="00174AA5" w:rsidP="00174AA5">
      <w:pPr>
        <w:rPr>
          <w:rFonts w:ascii="Arial" w:hAnsi="Arial" w:cs="Arial"/>
          <w:sz w:val="22"/>
          <w:szCs w:val="22"/>
        </w:rPr>
      </w:pPr>
    </w:p>
    <w:sectPr w:rsidR="00174AA5" w:rsidRPr="0088426B" w:rsidSect="00174AA5">
      <w:headerReference w:type="even" r:id="rId17"/>
      <w:headerReference w:type="default" r:id="rId18"/>
      <w:footerReference w:type="default" r:id="rId19"/>
      <w:headerReference w:type="first" r:id="rId20"/>
      <w:pgSz w:w="11900" w:h="16840"/>
      <w:pgMar w:top="3119" w:right="567" w:bottom="1985" w:left="56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F1CF4" w14:textId="77777777" w:rsidR="00E65ABF" w:rsidRDefault="00E65ABF">
      <w:r>
        <w:separator/>
      </w:r>
    </w:p>
  </w:endnote>
  <w:endnote w:type="continuationSeparator" w:id="0">
    <w:p w14:paraId="62A979F5" w14:textId="77777777" w:rsidR="00E65ABF" w:rsidRDefault="00E65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78AB9" w14:textId="58DE245D" w:rsidR="00174AA5" w:rsidRDefault="000B5A63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25EBDC" wp14:editId="776CB3A2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560000" cy="1512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SD3173 Faraday Primary Resource Doc Footer BLUE-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5F6AC" w14:textId="77777777" w:rsidR="00E65ABF" w:rsidRDefault="00E65ABF">
      <w:r>
        <w:separator/>
      </w:r>
    </w:p>
  </w:footnote>
  <w:footnote w:type="continuationSeparator" w:id="0">
    <w:p w14:paraId="37F7F9BF" w14:textId="77777777" w:rsidR="00E65ABF" w:rsidRDefault="00E65A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22D7D" w14:textId="77777777" w:rsidR="00174AA5" w:rsidRDefault="002B0D1B">
    <w:pPr>
      <w:pStyle w:val="Header"/>
    </w:pPr>
    <w:r>
      <w:rPr>
        <w:szCs w:val="20"/>
        <w:lang w:eastAsia="en-GB"/>
      </w:rPr>
      <w:pict w14:anchorId="41359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A0714 - IET Faraday - Activity Template Concepts1" style="position:absolute;margin-left:0;margin-top:0;width:595.2pt;height:841.9pt;z-index:-251660288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C2FCA" w14:textId="2B6A599D" w:rsidR="00174AA5" w:rsidRDefault="00627097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9FCB5BA" wp14:editId="61FC10FB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610475" cy="1838325"/>
          <wp:effectExtent l="0" t="0" r="9525" b="9525"/>
          <wp:wrapTight wrapText="bothSides">
            <wp:wrapPolygon edited="0">
              <wp:start x="0" y="0"/>
              <wp:lineTo x="0" y="21488"/>
              <wp:lineTo x="21573" y="21488"/>
              <wp:lineTo x="21573" y="0"/>
              <wp:lineTo x="0" y="0"/>
            </wp:wrapPolygon>
          </wp:wrapTight>
          <wp:docPr id="8" name="Picture 8" descr="A pizza sitting on a tab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zza the action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11" b="14521"/>
                  <a:stretch/>
                </pic:blipFill>
                <pic:spPr bwMode="auto">
                  <a:xfrm>
                    <a:off x="0" y="0"/>
                    <a:ext cx="7610475" cy="1838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29A6">
      <w:rPr>
        <w:noProof/>
      </w:rPr>
      <w:drawing>
        <wp:anchor distT="0" distB="0" distL="114300" distR="114300" simplePos="0" relativeHeight="251658240" behindDoc="1" locked="0" layoutInCell="1" allowOverlap="1" wp14:anchorId="2EA2A206" wp14:editId="302E7B39">
          <wp:simplePos x="0" y="0"/>
          <wp:positionH relativeFrom="column">
            <wp:align>center</wp:align>
          </wp:positionH>
          <wp:positionV relativeFrom="page">
            <wp:posOffset>0</wp:posOffset>
          </wp:positionV>
          <wp:extent cx="7562215" cy="1801495"/>
          <wp:effectExtent l="0" t="0" r="0" b="0"/>
          <wp:wrapNone/>
          <wp:docPr id="18" name="Picture 18" descr="Image header placeholder 210mm x 50mm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Image header placeholder 210mm x 50mm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80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3EE17" w14:textId="77777777" w:rsidR="00174AA5" w:rsidRDefault="002B0D1B">
    <w:pPr>
      <w:pStyle w:val="Header"/>
    </w:pPr>
    <w:r>
      <w:rPr>
        <w:szCs w:val="20"/>
        <w:lang w:eastAsia="en-GB"/>
      </w:rPr>
      <w:pict w14:anchorId="120462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A0714 - IET Faraday - Activity Template Concepts1" style="position:absolute;margin-left:0;margin-top:0;width:595.2pt;height:841.9pt;z-index:-251659264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720C5"/>
    <w:multiLevelType w:val="multilevel"/>
    <w:tmpl w:val="26A4C908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79920BF"/>
    <w:multiLevelType w:val="hybridMultilevel"/>
    <w:tmpl w:val="03DC65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17158"/>
    <w:multiLevelType w:val="hybridMultilevel"/>
    <w:tmpl w:val="1C52C13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5144D"/>
    <w:multiLevelType w:val="hybridMultilevel"/>
    <w:tmpl w:val="283C0F78"/>
    <w:lvl w:ilvl="0" w:tplc="3A4CE65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F01CB"/>
    <w:multiLevelType w:val="hybridMultilevel"/>
    <w:tmpl w:val="E4448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35866"/>
    <w:multiLevelType w:val="hybridMultilevel"/>
    <w:tmpl w:val="2294F01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E9524D"/>
    <w:multiLevelType w:val="multilevel"/>
    <w:tmpl w:val="3488A78E"/>
    <w:lvl w:ilvl="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709A6"/>
    <w:multiLevelType w:val="hybridMultilevel"/>
    <w:tmpl w:val="444A1AD4"/>
    <w:lvl w:ilvl="0" w:tplc="3A4CE650">
      <w:start w:val="1"/>
      <w:numFmt w:val="bullet"/>
      <w:lvlText w:val="&gt;"/>
      <w:lvlJc w:val="left"/>
      <w:pPr>
        <w:ind w:left="1004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D25593B"/>
    <w:multiLevelType w:val="hybridMultilevel"/>
    <w:tmpl w:val="C6AC5BB8"/>
    <w:lvl w:ilvl="0" w:tplc="7BA6B5CA">
      <w:start w:val="1"/>
      <w:numFmt w:val="bullet"/>
      <w:lvlText w:val="&gt;"/>
      <w:lvlJc w:val="left"/>
      <w:pPr>
        <w:ind w:left="36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36033A"/>
    <w:multiLevelType w:val="hybridMultilevel"/>
    <w:tmpl w:val="C83AF15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E40640"/>
    <w:multiLevelType w:val="hybridMultilevel"/>
    <w:tmpl w:val="26A4C9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671360"/>
    <w:multiLevelType w:val="hybridMultilevel"/>
    <w:tmpl w:val="DA6E28FE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7C2574"/>
    <w:multiLevelType w:val="hybridMultilevel"/>
    <w:tmpl w:val="23D276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D2B96"/>
    <w:multiLevelType w:val="hybridMultilevel"/>
    <w:tmpl w:val="91B2E324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2B4439"/>
    <w:multiLevelType w:val="hybridMultilevel"/>
    <w:tmpl w:val="0E74F6AC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A9226D"/>
    <w:multiLevelType w:val="hybridMultilevel"/>
    <w:tmpl w:val="AF0E32E6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1E59C2"/>
    <w:multiLevelType w:val="hybridMultilevel"/>
    <w:tmpl w:val="2932BE38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31C656F"/>
    <w:multiLevelType w:val="hybridMultilevel"/>
    <w:tmpl w:val="48149410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C36129"/>
    <w:multiLevelType w:val="hybridMultilevel"/>
    <w:tmpl w:val="4BF8E788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E31222"/>
    <w:multiLevelType w:val="hybridMultilevel"/>
    <w:tmpl w:val="4D16D81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423B6E"/>
    <w:multiLevelType w:val="hybridMultilevel"/>
    <w:tmpl w:val="70D4DB1C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BB55232"/>
    <w:multiLevelType w:val="hybridMultilevel"/>
    <w:tmpl w:val="BD46C8DA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5B23FD"/>
    <w:multiLevelType w:val="hybridMultilevel"/>
    <w:tmpl w:val="3A2622D6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1E363B"/>
    <w:multiLevelType w:val="hybridMultilevel"/>
    <w:tmpl w:val="4CBE8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2928B1"/>
    <w:multiLevelType w:val="hybridMultilevel"/>
    <w:tmpl w:val="8FAEA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075F8C"/>
    <w:multiLevelType w:val="hybridMultilevel"/>
    <w:tmpl w:val="72C6B44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643972"/>
    <w:multiLevelType w:val="hybridMultilevel"/>
    <w:tmpl w:val="F0C0BDB0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B03501"/>
    <w:multiLevelType w:val="hybridMultilevel"/>
    <w:tmpl w:val="3488A78E"/>
    <w:lvl w:ilvl="0" w:tplc="03320AB4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7B2A0F"/>
    <w:multiLevelType w:val="hybridMultilevel"/>
    <w:tmpl w:val="928EE96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7A17EB"/>
    <w:multiLevelType w:val="hybridMultilevel"/>
    <w:tmpl w:val="8E3C15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C46F61"/>
    <w:multiLevelType w:val="hybridMultilevel"/>
    <w:tmpl w:val="70D04178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C71E59"/>
    <w:multiLevelType w:val="hybridMultilevel"/>
    <w:tmpl w:val="E7A8A9BA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166152"/>
    <w:multiLevelType w:val="hybridMultilevel"/>
    <w:tmpl w:val="F8EABF52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AF3FC9"/>
    <w:multiLevelType w:val="hybridMultilevel"/>
    <w:tmpl w:val="93F4870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100CC1"/>
    <w:multiLevelType w:val="hybridMultilevel"/>
    <w:tmpl w:val="01EE6E92"/>
    <w:lvl w:ilvl="0" w:tplc="7BA6B5CA">
      <w:start w:val="1"/>
      <w:numFmt w:val="bullet"/>
      <w:lvlText w:val="&gt;"/>
      <w:lvlJc w:val="left"/>
      <w:pPr>
        <w:ind w:left="36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69678838">
    <w:abstractNumId w:val="3"/>
  </w:num>
  <w:num w:numId="2" w16cid:durableId="1805780545">
    <w:abstractNumId w:val="10"/>
  </w:num>
  <w:num w:numId="3" w16cid:durableId="977102991">
    <w:abstractNumId w:val="0"/>
  </w:num>
  <w:num w:numId="4" w16cid:durableId="649556275">
    <w:abstractNumId w:val="27"/>
  </w:num>
  <w:num w:numId="5" w16cid:durableId="1731684315">
    <w:abstractNumId w:val="6"/>
  </w:num>
  <w:num w:numId="6" w16cid:durableId="541674747">
    <w:abstractNumId w:val="2"/>
  </w:num>
  <w:num w:numId="7" w16cid:durableId="1210679183">
    <w:abstractNumId w:val="29"/>
  </w:num>
  <w:num w:numId="8" w16cid:durableId="1807160134">
    <w:abstractNumId w:val="28"/>
  </w:num>
  <w:num w:numId="9" w16cid:durableId="1542353945">
    <w:abstractNumId w:val="12"/>
  </w:num>
  <w:num w:numId="10" w16cid:durableId="776368983">
    <w:abstractNumId w:val="4"/>
  </w:num>
  <w:num w:numId="11" w16cid:durableId="975111569">
    <w:abstractNumId w:val="32"/>
  </w:num>
  <w:num w:numId="12" w16cid:durableId="1414468274">
    <w:abstractNumId w:val="9"/>
  </w:num>
  <w:num w:numId="13" w16cid:durableId="372313667">
    <w:abstractNumId w:val="13"/>
  </w:num>
  <w:num w:numId="14" w16cid:durableId="470488876">
    <w:abstractNumId w:val="18"/>
  </w:num>
  <w:num w:numId="15" w16cid:durableId="562566705">
    <w:abstractNumId w:val="22"/>
  </w:num>
  <w:num w:numId="16" w16cid:durableId="1269579264">
    <w:abstractNumId w:val="25"/>
  </w:num>
  <w:num w:numId="17" w16cid:durableId="2076199183">
    <w:abstractNumId w:val="16"/>
  </w:num>
  <w:num w:numId="18" w16cid:durableId="1005404060">
    <w:abstractNumId w:val="11"/>
  </w:num>
  <w:num w:numId="19" w16cid:durableId="847790241">
    <w:abstractNumId w:val="1"/>
  </w:num>
  <w:num w:numId="20" w16cid:durableId="1286698401">
    <w:abstractNumId w:val="31"/>
  </w:num>
  <w:num w:numId="21" w16cid:durableId="145054203">
    <w:abstractNumId w:val="26"/>
  </w:num>
  <w:num w:numId="22" w16cid:durableId="191965825">
    <w:abstractNumId w:val="15"/>
  </w:num>
  <w:num w:numId="23" w16cid:durableId="2066023380">
    <w:abstractNumId w:val="7"/>
  </w:num>
  <w:num w:numId="24" w16cid:durableId="529924177">
    <w:abstractNumId w:val="5"/>
  </w:num>
  <w:num w:numId="25" w16cid:durableId="733549869">
    <w:abstractNumId w:val="23"/>
  </w:num>
  <w:num w:numId="26" w16cid:durableId="209415107">
    <w:abstractNumId w:val="24"/>
  </w:num>
  <w:num w:numId="27" w16cid:durableId="1181970954">
    <w:abstractNumId w:val="20"/>
  </w:num>
  <w:num w:numId="28" w16cid:durableId="2052027323">
    <w:abstractNumId w:val="30"/>
  </w:num>
  <w:num w:numId="29" w16cid:durableId="2126147823">
    <w:abstractNumId w:val="20"/>
  </w:num>
  <w:num w:numId="30" w16cid:durableId="65762101">
    <w:abstractNumId w:val="33"/>
  </w:num>
  <w:num w:numId="31" w16cid:durableId="1237668142">
    <w:abstractNumId w:val="19"/>
  </w:num>
  <w:num w:numId="32" w16cid:durableId="251672681">
    <w:abstractNumId w:val="8"/>
  </w:num>
  <w:num w:numId="33" w16cid:durableId="1111244728">
    <w:abstractNumId w:val="34"/>
  </w:num>
  <w:num w:numId="34" w16cid:durableId="2045791422">
    <w:abstractNumId w:val="14"/>
  </w:num>
  <w:num w:numId="35" w16cid:durableId="71201982">
    <w:abstractNumId w:val="17"/>
  </w:num>
  <w:num w:numId="36" w16cid:durableId="139974994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F5A"/>
    <w:rsid w:val="00002DDB"/>
    <w:rsid w:val="00025F24"/>
    <w:rsid w:val="00035F4C"/>
    <w:rsid w:val="00042FDE"/>
    <w:rsid w:val="00060AD9"/>
    <w:rsid w:val="00074789"/>
    <w:rsid w:val="000840C1"/>
    <w:rsid w:val="000B30C8"/>
    <w:rsid w:val="000B3237"/>
    <w:rsid w:val="000B5A63"/>
    <w:rsid w:val="000C46B1"/>
    <w:rsid w:val="000E0DF9"/>
    <w:rsid w:val="000F270B"/>
    <w:rsid w:val="00106E9B"/>
    <w:rsid w:val="0013165E"/>
    <w:rsid w:val="00133B39"/>
    <w:rsid w:val="0013459D"/>
    <w:rsid w:val="0015120E"/>
    <w:rsid w:val="00174AA5"/>
    <w:rsid w:val="001750A6"/>
    <w:rsid w:val="001754DA"/>
    <w:rsid w:val="00175E67"/>
    <w:rsid w:val="00195DCF"/>
    <w:rsid w:val="001B62E1"/>
    <w:rsid w:val="001C1D68"/>
    <w:rsid w:val="002132E3"/>
    <w:rsid w:val="00251932"/>
    <w:rsid w:val="0025312F"/>
    <w:rsid w:val="00254DE9"/>
    <w:rsid w:val="002804B2"/>
    <w:rsid w:val="00295B13"/>
    <w:rsid w:val="002B0D1B"/>
    <w:rsid w:val="002B76AC"/>
    <w:rsid w:val="002E0E32"/>
    <w:rsid w:val="00305484"/>
    <w:rsid w:val="00305C1E"/>
    <w:rsid w:val="00333804"/>
    <w:rsid w:val="003379A2"/>
    <w:rsid w:val="003411A5"/>
    <w:rsid w:val="00353157"/>
    <w:rsid w:val="0036406E"/>
    <w:rsid w:val="0038703E"/>
    <w:rsid w:val="003A20C2"/>
    <w:rsid w:val="003B2725"/>
    <w:rsid w:val="003E2381"/>
    <w:rsid w:val="003F5B37"/>
    <w:rsid w:val="0040029F"/>
    <w:rsid w:val="00403962"/>
    <w:rsid w:val="004157C8"/>
    <w:rsid w:val="00454D09"/>
    <w:rsid w:val="00470CE3"/>
    <w:rsid w:val="00471515"/>
    <w:rsid w:val="00476600"/>
    <w:rsid w:val="004C51B1"/>
    <w:rsid w:val="004C64FB"/>
    <w:rsid w:val="004C6727"/>
    <w:rsid w:val="004E700A"/>
    <w:rsid w:val="004F320B"/>
    <w:rsid w:val="004F6B00"/>
    <w:rsid w:val="0051722E"/>
    <w:rsid w:val="005229A6"/>
    <w:rsid w:val="00530DFD"/>
    <w:rsid w:val="00547DEC"/>
    <w:rsid w:val="00560C67"/>
    <w:rsid w:val="00562D47"/>
    <w:rsid w:val="005672C6"/>
    <w:rsid w:val="00572764"/>
    <w:rsid w:val="00597F5A"/>
    <w:rsid w:val="005A0DAD"/>
    <w:rsid w:val="005E14EC"/>
    <w:rsid w:val="005F029C"/>
    <w:rsid w:val="0060014A"/>
    <w:rsid w:val="00627097"/>
    <w:rsid w:val="006362E1"/>
    <w:rsid w:val="006672E2"/>
    <w:rsid w:val="00672146"/>
    <w:rsid w:val="00695F95"/>
    <w:rsid w:val="006A2C0C"/>
    <w:rsid w:val="006A5D21"/>
    <w:rsid w:val="006A607B"/>
    <w:rsid w:val="006A7251"/>
    <w:rsid w:val="006B60FC"/>
    <w:rsid w:val="006C1485"/>
    <w:rsid w:val="006D0FCD"/>
    <w:rsid w:val="006D5898"/>
    <w:rsid w:val="006D78C6"/>
    <w:rsid w:val="006F7E31"/>
    <w:rsid w:val="0072789B"/>
    <w:rsid w:val="00740E40"/>
    <w:rsid w:val="007536B8"/>
    <w:rsid w:val="0075559F"/>
    <w:rsid w:val="00796C5A"/>
    <w:rsid w:val="0079754F"/>
    <w:rsid w:val="007B054D"/>
    <w:rsid w:val="007B40DE"/>
    <w:rsid w:val="007B68D6"/>
    <w:rsid w:val="007C72A8"/>
    <w:rsid w:val="007D0476"/>
    <w:rsid w:val="007D138E"/>
    <w:rsid w:val="007E021D"/>
    <w:rsid w:val="007E74CC"/>
    <w:rsid w:val="00807774"/>
    <w:rsid w:val="00820759"/>
    <w:rsid w:val="00841F18"/>
    <w:rsid w:val="008510F1"/>
    <w:rsid w:val="008545C0"/>
    <w:rsid w:val="00860902"/>
    <w:rsid w:val="00860EC3"/>
    <w:rsid w:val="0086231E"/>
    <w:rsid w:val="00863B94"/>
    <w:rsid w:val="008764C7"/>
    <w:rsid w:val="008846FE"/>
    <w:rsid w:val="008952F1"/>
    <w:rsid w:val="008A094A"/>
    <w:rsid w:val="008C60A0"/>
    <w:rsid w:val="008E5810"/>
    <w:rsid w:val="009045EF"/>
    <w:rsid w:val="00923AE2"/>
    <w:rsid w:val="00935896"/>
    <w:rsid w:val="00954509"/>
    <w:rsid w:val="00954686"/>
    <w:rsid w:val="0096069E"/>
    <w:rsid w:val="00964337"/>
    <w:rsid w:val="009768C2"/>
    <w:rsid w:val="0099670C"/>
    <w:rsid w:val="009A54EA"/>
    <w:rsid w:val="009B01D7"/>
    <w:rsid w:val="009B0EDB"/>
    <w:rsid w:val="009E0ABF"/>
    <w:rsid w:val="009F330A"/>
    <w:rsid w:val="00A12AAB"/>
    <w:rsid w:val="00A169A2"/>
    <w:rsid w:val="00A31AFA"/>
    <w:rsid w:val="00A40E61"/>
    <w:rsid w:val="00A429BE"/>
    <w:rsid w:val="00A60730"/>
    <w:rsid w:val="00A63C18"/>
    <w:rsid w:val="00A706ED"/>
    <w:rsid w:val="00A70A97"/>
    <w:rsid w:val="00A747CA"/>
    <w:rsid w:val="00A74A75"/>
    <w:rsid w:val="00A76C2A"/>
    <w:rsid w:val="00A87ABB"/>
    <w:rsid w:val="00AD3EC7"/>
    <w:rsid w:val="00B21493"/>
    <w:rsid w:val="00B45EFA"/>
    <w:rsid w:val="00B67394"/>
    <w:rsid w:val="00B92510"/>
    <w:rsid w:val="00BA7E36"/>
    <w:rsid w:val="00BB26E0"/>
    <w:rsid w:val="00BB2A16"/>
    <w:rsid w:val="00BB7CC9"/>
    <w:rsid w:val="00BD34F9"/>
    <w:rsid w:val="00BD6AB0"/>
    <w:rsid w:val="00BE395E"/>
    <w:rsid w:val="00BF6DEE"/>
    <w:rsid w:val="00C10CF7"/>
    <w:rsid w:val="00C111F2"/>
    <w:rsid w:val="00C27C5F"/>
    <w:rsid w:val="00C47E08"/>
    <w:rsid w:val="00C551EE"/>
    <w:rsid w:val="00C5614E"/>
    <w:rsid w:val="00C616CF"/>
    <w:rsid w:val="00C77468"/>
    <w:rsid w:val="00CA27A0"/>
    <w:rsid w:val="00CB04BE"/>
    <w:rsid w:val="00CB41F1"/>
    <w:rsid w:val="00CD527F"/>
    <w:rsid w:val="00CE4014"/>
    <w:rsid w:val="00CE6F68"/>
    <w:rsid w:val="00D65308"/>
    <w:rsid w:val="00D75C6F"/>
    <w:rsid w:val="00DB77DE"/>
    <w:rsid w:val="00DD4521"/>
    <w:rsid w:val="00DD4C10"/>
    <w:rsid w:val="00DD6CBC"/>
    <w:rsid w:val="00DE1867"/>
    <w:rsid w:val="00E2183D"/>
    <w:rsid w:val="00E42FC8"/>
    <w:rsid w:val="00E64057"/>
    <w:rsid w:val="00E65ABF"/>
    <w:rsid w:val="00E71185"/>
    <w:rsid w:val="00E8403A"/>
    <w:rsid w:val="00E93403"/>
    <w:rsid w:val="00E94ECD"/>
    <w:rsid w:val="00EA25AB"/>
    <w:rsid w:val="00EA4EE2"/>
    <w:rsid w:val="00EC4C42"/>
    <w:rsid w:val="00EF11D6"/>
    <w:rsid w:val="00F11068"/>
    <w:rsid w:val="00F21FE0"/>
    <w:rsid w:val="00F31C25"/>
    <w:rsid w:val="00F40D29"/>
    <w:rsid w:val="00F518FE"/>
    <w:rsid w:val="00F60391"/>
    <w:rsid w:val="00F61197"/>
    <w:rsid w:val="00F85E30"/>
    <w:rsid w:val="00F92431"/>
    <w:rsid w:val="00F95989"/>
    <w:rsid w:val="00F97351"/>
    <w:rsid w:val="00FA09C0"/>
    <w:rsid w:val="00FB2537"/>
    <w:rsid w:val="00FD20A0"/>
    <w:rsid w:val="00FD7FE1"/>
    <w:rsid w:val="00FE0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oNotEmbedSmartTags/>
  <w:decimalSymbol w:val="."/>
  <w:listSeparator w:val=","/>
  <w14:docId w14:val="54752E78"/>
  <w15:chartTrackingRefBased/>
  <w15:docId w15:val="{CA56E333-F01D-914B-A3CC-B438AD4C4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D0C6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523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88523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8852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8523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eastAsia="en-GB"/>
    </w:rPr>
  </w:style>
  <w:style w:type="character" w:styleId="Hyperlink">
    <w:name w:val="Hyperlink"/>
    <w:rsid w:val="00885235"/>
    <w:rPr>
      <w:color w:val="0000FF"/>
      <w:u w:val="single"/>
    </w:rPr>
  </w:style>
  <w:style w:type="character" w:styleId="CommentReference">
    <w:name w:val="annotation reference"/>
    <w:rsid w:val="004B463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B4638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4B463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B4638"/>
    <w:rPr>
      <w:b/>
      <w:bCs/>
    </w:rPr>
  </w:style>
  <w:style w:type="character" w:customStyle="1" w:styleId="CommentSubjectChar">
    <w:name w:val="Comment Subject Char"/>
    <w:link w:val="CommentSubject"/>
    <w:rsid w:val="004B4638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4B4638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4B4638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semiHidden/>
    <w:unhideWhenUsed/>
    <w:rsid w:val="00E22C49"/>
    <w:rPr>
      <w:color w:val="800080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FC12A7"/>
    <w:pPr>
      <w:ind w:left="720"/>
      <w:contextualSpacing/>
    </w:pPr>
  </w:style>
  <w:style w:type="paragraph" w:customStyle="1" w:styleId="MediumShading1-Accent11">
    <w:name w:val="Medium Shading 1 - Accent 11"/>
    <w:uiPriority w:val="1"/>
    <w:qFormat/>
    <w:rsid w:val="00396FB4"/>
    <w:rPr>
      <w:rFonts w:ascii="Calibri" w:hAnsi="Calibri"/>
      <w:sz w:val="22"/>
      <w:szCs w:val="22"/>
      <w:lang w:eastAsia="en-GB"/>
    </w:rPr>
  </w:style>
  <w:style w:type="paragraph" w:styleId="ListParagraph">
    <w:name w:val="List Paragraph"/>
    <w:basedOn w:val="Normal"/>
    <w:uiPriority w:val="34"/>
    <w:qFormat/>
    <w:rsid w:val="000B323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02DD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D5898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5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snappymaths.com/counting/fractions/fractions.htm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nrich.maths.org/8939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.uk/bitesize/topics/z3rbg82/articles/zq2yfrd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bbc.co.uk/bitesize/topics/z3rbg82/articles/zq2yfrd" TargetMode="Externa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topmarks.co.uk/Interactive.aspx?cat=14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899</Words>
  <Characters>5195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 cracker</vt:lpstr>
    </vt:vector>
  </TitlesOfParts>
  <Company>Hewlett-Packard</Company>
  <LinksUpToDate>false</LinksUpToDate>
  <CharactersWithSpaces>6082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Pizza fractions activity</dc:title>
  <dc:subject>Maths, fractions</dc:subject>
  <dc:creator>Attainment in Education</dc:creator>
  <cp:keywords>fractions ks1, key stage 1 fractions, pizza fractions ks1, pizza fractions, pizza maths game, fraction pizza printable, pizza fraction fun, pizza fraction games, pizza fraction activity, KS1 maths</cp:keywords>
  <cp:lastModifiedBy>Marie Neighbour</cp:lastModifiedBy>
  <cp:revision>6</cp:revision>
  <cp:lastPrinted>2010-09-03T11:23:00Z</cp:lastPrinted>
  <dcterms:created xsi:type="dcterms:W3CDTF">2020-01-31T11:35:00Z</dcterms:created>
  <dcterms:modified xsi:type="dcterms:W3CDTF">2023-08-24T08:01:00Z</dcterms:modified>
</cp:coreProperties>
</file>