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A07A2" w14:textId="3C245BA8" w:rsidR="003C21AC" w:rsidRPr="003C21AC" w:rsidRDefault="00FB284F" w:rsidP="003C21AC">
      <w:pPr>
        <w:spacing w:line="240" w:lineRule="auto"/>
        <w:rPr>
          <w:b/>
        </w:rPr>
      </w:pPr>
      <w:bookmarkStart w:id="0" w:name="startdocument"/>
      <w:bookmarkStart w:id="1" w:name="documentstart"/>
      <w:bookmarkStart w:id="2" w:name="BrochetPasteInsertCopyThisRange"/>
      <w:bookmarkEnd w:id="0"/>
      <w:bookmarkEnd w:id="1"/>
      <w:r>
        <w:rPr>
          <w:b/>
        </w:rPr>
        <w:t xml:space="preserve">IET </w:t>
      </w:r>
      <w:r w:rsidR="003C21AC" w:rsidRPr="003C21AC">
        <w:rPr>
          <w:b/>
        </w:rPr>
        <w:t>PHOTO, VIDEO AND AUDIO CONSENT FORM</w:t>
      </w:r>
    </w:p>
    <w:p w14:paraId="3DC3998F" w14:textId="51C92CC1" w:rsidR="003C21AC" w:rsidRDefault="003C21AC" w:rsidP="003C21AC">
      <w:pPr>
        <w:spacing w:line="240" w:lineRule="auto"/>
        <w:rPr>
          <w:b/>
        </w:rPr>
      </w:pPr>
      <w:r w:rsidRPr="00452F07">
        <w:rPr>
          <w:b/>
        </w:rPr>
        <w:t>[</w:t>
      </w:r>
      <w:r w:rsidRPr="00FB284F">
        <w:rPr>
          <w:b/>
          <w:i/>
          <w:iCs/>
          <w:highlight w:val="yellow"/>
        </w:rPr>
        <w:t>DRAFTING NOTE:</w:t>
      </w:r>
      <w:r w:rsidRPr="00FB284F">
        <w:rPr>
          <w:i/>
          <w:iCs/>
          <w:highlight w:val="yellow"/>
        </w:rPr>
        <w:t xml:space="preserve"> Please ensure all drafting notes (including this one) are removed from the draft agreement </w:t>
      </w:r>
      <w:r w:rsidRPr="00FB284F">
        <w:rPr>
          <w:b/>
          <w:i/>
          <w:iCs/>
          <w:highlight w:val="yellow"/>
        </w:rPr>
        <w:t>before</w:t>
      </w:r>
      <w:r w:rsidRPr="00FB284F">
        <w:rPr>
          <w:i/>
          <w:iCs/>
          <w:highlight w:val="yellow"/>
        </w:rPr>
        <w:t xml:space="preserve"> sharing with the Individual for their consideration.</w:t>
      </w:r>
      <w:r w:rsidRPr="00452F07">
        <w:rPr>
          <w:b/>
        </w:rPr>
        <w:t>]</w:t>
      </w:r>
    </w:p>
    <w:p w14:paraId="13E6D646" w14:textId="1C150815" w:rsidR="003C21AC" w:rsidRPr="00F0022C" w:rsidRDefault="003C21AC" w:rsidP="00F0022C">
      <w:pPr>
        <w:spacing w:after="240" w:line="240" w:lineRule="auto"/>
        <w:jc w:val="left"/>
        <w:rPr>
          <w:i/>
          <w:iCs/>
          <w:highlight w:val="yellow"/>
        </w:rPr>
      </w:pPr>
      <w:r>
        <w:rPr>
          <w:b/>
        </w:rPr>
        <w:t>[</w:t>
      </w:r>
      <w:r w:rsidRPr="00FB284F">
        <w:rPr>
          <w:b/>
          <w:i/>
          <w:iCs/>
          <w:highlight w:val="yellow"/>
        </w:rPr>
        <w:t xml:space="preserve">DRAFTING NOTE: </w:t>
      </w:r>
      <w:r w:rsidRPr="00FB284F">
        <w:rPr>
          <w:i/>
          <w:iCs/>
          <w:highlight w:val="yellow"/>
        </w:rPr>
        <w:t>You should adapt this template for the specific purposes for which it is being used. If you are unsure, please contact IET Legal / IET’s DPO</w:t>
      </w:r>
      <w:r w:rsidR="00F0022C">
        <w:rPr>
          <w:i/>
          <w:iCs/>
          <w:highlight w:val="yellow"/>
        </w:rPr>
        <w:t xml:space="preserve"> on compliance@theiet.org</w:t>
      </w:r>
      <w:r w:rsidRPr="00FB284F">
        <w:rPr>
          <w:i/>
          <w:iCs/>
          <w:highlight w:val="yellow"/>
        </w:rPr>
        <w:t>.</w:t>
      </w:r>
      <w:r>
        <w:rPr>
          <w:b/>
        </w:rPr>
        <w:t>]</w:t>
      </w:r>
      <w:r w:rsidRPr="00452F07">
        <w:t xml:space="preserve">  </w:t>
      </w:r>
    </w:p>
    <w:tbl>
      <w:tblPr>
        <w:tblpPr w:leftFromText="180" w:rightFromText="180" w:vertAnchor="text" w:tblpXSpec="righ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6041"/>
      </w:tblGrid>
      <w:tr w:rsidR="003C21AC" w:rsidRPr="00452F07" w14:paraId="09A76A9D" w14:textId="77777777" w:rsidTr="006C340F">
        <w:tc>
          <w:tcPr>
            <w:tcW w:w="1650" w:type="pct"/>
          </w:tcPr>
          <w:p w14:paraId="19B6EE4F" w14:textId="77777777" w:rsidR="003C21AC" w:rsidRPr="00452F07" w:rsidRDefault="003C21AC" w:rsidP="00FB284F">
            <w:pPr>
              <w:spacing w:before="120" w:after="120" w:line="240" w:lineRule="auto"/>
              <w:rPr>
                <w:rFonts w:cs="Arial"/>
              </w:rPr>
            </w:pPr>
            <w:bookmarkStart w:id="3" w:name="_Ref66354262"/>
            <w:r w:rsidRPr="00452F07">
              <w:rPr>
                <w:rFonts w:cs="Arial"/>
                <w:b/>
                <w:lang w:val="en-US"/>
              </w:rPr>
              <w:t>IET</w:t>
            </w:r>
            <w:r w:rsidRPr="00452F07">
              <w:rPr>
                <w:rFonts w:cs="Arial"/>
                <w:b/>
              </w:rPr>
              <w:t>:</w:t>
            </w:r>
            <w:bookmarkEnd w:id="3"/>
          </w:p>
        </w:tc>
        <w:tc>
          <w:tcPr>
            <w:tcW w:w="3350" w:type="pct"/>
          </w:tcPr>
          <w:p w14:paraId="19E10CFE" w14:textId="77777777" w:rsidR="003C21AC" w:rsidRDefault="003C21AC" w:rsidP="00E64108">
            <w:pPr>
              <w:spacing w:before="120" w:after="120" w:line="240" w:lineRule="auto"/>
              <w:jc w:val="left"/>
              <w:rPr>
                <w:rFonts w:cs="Arial"/>
                <w:bCs/>
                <w:lang w:val="en-US"/>
              </w:rPr>
            </w:pPr>
            <w:r w:rsidRPr="00C94FCA">
              <w:rPr>
                <w:rFonts w:cs="Arial"/>
                <w:b/>
                <w:lang w:val="en-US"/>
              </w:rPr>
              <w:t>[</w:t>
            </w:r>
            <w:r w:rsidRPr="00C94FCA">
              <w:rPr>
                <w:rFonts w:cs="Arial"/>
                <w:b/>
                <w:i/>
                <w:iCs/>
                <w:highlight w:val="yellow"/>
                <w:lang w:val="en-US"/>
              </w:rPr>
              <w:t>DRAFTING NOTE:</w:t>
            </w:r>
            <w:r w:rsidRPr="00C94FCA">
              <w:rPr>
                <w:rFonts w:cs="Arial"/>
                <w:bCs/>
                <w:i/>
                <w:iCs/>
                <w:highlight w:val="yellow"/>
                <w:lang w:val="en-US"/>
              </w:rPr>
              <w:t xml:space="preserve"> You will need to consider which contracting entity is being granted the permission</w:t>
            </w:r>
            <w:r>
              <w:rPr>
                <w:rFonts w:cs="Arial"/>
                <w:bCs/>
                <w:i/>
                <w:iCs/>
                <w:highlight w:val="yellow"/>
                <w:lang w:val="en-US"/>
              </w:rPr>
              <w:t>.</w:t>
            </w:r>
            <w:r w:rsidRPr="00C94FCA">
              <w:rPr>
                <w:rFonts w:cs="Arial"/>
                <w:bCs/>
                <w:i/>
                <w:iCs/>
                <w:highlight w:val="yellow"/>
                <w:lang w:val="en-US"/>
              </w:rPr>
              <w:t xml:space="preserve"> </w:t>
            </w:r>
            <w:r>
              <w:rPr>
                <w:rFonts w:cs="Arial"/>
                <w:bCs/>
                <w:i/>
                <w:iCs/>
                <w:highlight w:val="yellow"/>
                <w:lang w:val="en-US"/>
              </w:rPr>
              <w:t>T</w:t>
            </w:r>
            <w:r w:rsidRPr="00C94FCA">
              <w:rPr>
                <w:rFonts w:cs="Arial"/>
                <w:bCs/>
                <w:i/>
                <w:iCs/>
                <w:highlight w:val="yellow"/>
                <w:lang w:val="en-US"/>
              </w:rPr>
              <w:t>his will depend on the activity for which you are using this form</w:t>
            </w:r>
            <w:r>
              <w:rPr>
                <w:rFonts w:cs="Arial"/>
                <w:bCs/>
                <w:i/>
                <w:iCs/>
                <w:highlight w:val="yellow"/>
                <w:lang w:val="en-US"/>
              </w:rPr>
              <w:t>. Delete as applicable</w:t>
            </w:r>
            <w:r w:rsidRPr="00C94FCA">
              <w:rPr>
                <w:rFonts w:cs="Arial"/>
                <w:bCs/>
                <w:i/>
                <w:iCs/>
                <w:highlight w:val="yellow"/>
                <w:lang w:val="en-US"/>
              </w:rPr>
              <w:t>.</w:t>
            </w:r>
            <w:r w:rsidRPr="00C94FCA">
              <w:rPr>
                <w:rFonts w:cs="Arial"/>
                <w:b/>
                <w:lang w:val="en-US"/>
              </w:rPr>
              <w:t>]</w:t>
            </w:r>
          </w:p>
          <w:p w14:paraId="69BC19E7" w14:textId="77777777" w:rsidR="003C21AC" w:rsidRDefault="003C21AC" w:rsidP="00E64108">
            <w:pPr>
              <w:spacing w:before="120" w:after="120" w:line="240" w:lineRule="auto"/>
              <w:jc w:val="left"/>
              <w:rPr>
                <w:rFonts w:cs="Arial"/>
                <w:lang w:val="en-US"/>
              </w:rPr>
            </w:pPr>
            <w:r w:rsidRPr="00C94FCA">
              <w:rPr>
                <w:rFonts w:cs="Arial"/>
                <w:bCs/>
                <w:lang w:val="en-US"/>
              </w:rPr>
              <w:t>[</w:t>
            </w:r>
            <w:r w:rsidRPr="00C94FCA">
              <w:rPr>
                <w:rFonts w:cs="Arial"/>
                <w:b/>
                <w:highlight w:val="yellow"/>
                <w:lang w:val="en-US"/>
              </w:rPr>
              <w:t>THE INSTITUTION OF ENGINEERING AND TECHNOLOGY</w:t>
            </w:r>
            <w:r w:rsidRPr="00C94FCA">
              <w:rPr>
                <w:rFonts w:cs="Arial"/>
                <w:highlight w:val="yellow"/>
                <w:lang w:val="en-US"/>
              </w:rPr>
              <w:t>, a charity registered in England and Wales and in Scotland with charity numbers 211014 and SC038698 respectively, whose registered address is at Savoy Place, London, WC2R 0BL, UK</w:t>
            </w:r>
            <w:r>
              <w:rPr>
                <w:rFonts w:cs="Arial"/>
                <w:lang w:val="en-US"/>
              </w:rPr>
              <w:t>]</w:t>
            </w:r>
          </w:p>
          <w:p w14:paraId="703AA482" w14:textId="77777777" w:rsidR="003C21AC" w:rsidRPr="007612D2" w:rsidRDefault="003C21AC" w:rsidP="00E64108">
            <w:pPr>
              <w:spacing w:before="120" w:after="120" w:line="240" w:lineRule="auto"/>
              <w:jc w:val="left"/>
              <w:rPr>
                <w:rFonts w:cs="Arial"/>
                <w:b/>
                <w:bCs/>
                <w:lang w:val="en-US"/>
              </w:rPr>
            </w:pPr>
            <w:r w:rsidRPr="007612D2">
              <w:rPr>
                <w:rFonts w:cs="Arial"/>
                <w:b/>
                <w:bCs/>
                <w:highlight w:val="yellow"/>
                <w:lang w:val="en-US"/>
              </w:rPr>
              <w:t>OR</w:t>
            </w:r>
          </w:p>
          <w:p w14:paraId="14C5F728" w14:textId="77777777" w:rsidR="003C21AC" w:rsidRPr="00C94FCA" w:rsidRDefault="003C21AC" w:rsidP="00E64108">
            <w:pPr>
              <w:spacing w:before="120" w:after="120" w:line="240" w:lineRule="auto"/>
              <w:jc w:val="left"/>
              <w:rPr>
                <w:rFonts w:cs="Arial"/>
                <w:u w:val="words"/>
                <w:lang w:val="en-US"/>
              </w:rPr>
            </w:pPr>
            <w:r w:rsidRPr="008A35BE">
              <w:rPr>
                <w:rFonts w:cs="Arial"/>
              </w:rPr>
              <w:t>[</w:t>
            </w:r>
            <w:r w:rsidRPr="008A35BE">
              <w:rPr>
                <w:rFonts w:cs="Arial"/>
                <w:b/>
                <w:bCs/>
                <w:highlight w:val="yellow"/>
              </w:rPr>
              <w:t>IET SERVICES LIMITED</w:t>
            </w:r>
            <w:r w:rsidRPr="008A35BE">
              <w:rPr>
                <w:rFonts w:cs="Arial"/>
                <w:highlight w:val="yellow"/>
              </w:rPr>
              <w:t>, a company registered in England and Wales with company registration number 00909719, whose registered address is at Savoy Place, London, WC2R 0BL, UK</w:t>
            </w:r>
            <w:r w:rsidRPr="008A35BE">
              <w:rPr>
                <w:rFonts w:cs="Arial"/>
              </w:rPr>
              <w:t>]</w:t>
            </w:r>
          </w:p>
        </w:tc>
      </w:tr>
      <w:tr w:rsidR="003C21AC" w:rsidRPr="00452F07" w14:paraId="5C080F64" w14:textId="77777777" w:rsidTr="006C340F">
        <w:tc>
          <w:tcPr>
            <w:tcW w:w="1650" w:type="pct"/>
          </w:tcPr>
          <w:p w14:paraId="76B1BB89" w14:textId="2466D17D" w:rsidR="003C21AC" w:rsidRPr="00452F07" w:rsidRDefault="003C21AC" w:rsidP="00FB284F">
            <w:pPr>
              <w:spacing w:before="120" w:after="120" w:line="240" w:lineRule="auto"/>
              <w:rPr>
                <w:rFonts w:cs="Arial"/>
              </w:rPr>
            </w:pPr>
            <w:bookmarkStart w:id="4" w:name="_Ref66354276"/>
            <w:r>
              <w:rPr>
                <w:rFonts w:cs="Arial"/>
                <w:b/>
              </w:rPr>
              <w:t>Individual(s)</w:t>
            </w:r>
            <w:r w:rsidRPr="00452F07">
              <w:rPr>
                <w:rFonts w:cs="Arial"/>
                <w:b/>
              </w:rPr>
              <w:t>:</w:t>
            </w:r>
            <w:bookmarkEnd w:id="4"/>
          </w:p>
        </w:tc>
        <w:tc>
          <w:tcPr>
            <w:tcW w:w="3350" w:type="pct"/>
          </w:tcPr>
          <w:p w14:paraId="1B7460F2" w14:textId="77777777" w:rsidR="003C21AC" w:rsidRDefault="003C21AC" w:rsidP="00307AF9">
            <w:pPr>
              <w:spacing w:before="120" w:after="120" w:line="240" w:lineRule="auto"/>
              <w:jc w:val="left"/>
              <w:rPr>
                <w:rFonts w:cs="Arial"/>
                <w:b/>
                <w:bCs/>
                <w:lang w:val="en-US"/>
              </w:rPr>
            </w:pPr>
            <w:r w:rsidRPr="00452F07">
              <w:rPr>
                <w:rFonts w:cs="Arial"/>
                <w:b/>
                <w:bCs/>
                <w:lang w:val="en-US"/>
              </w:rPr>
              <w:t>[</w:t>
            </w:r>
            <w:r w:rsidRPr="00452F07">
              <w:rPr>
                <w:rFonts w:cs="Arial"/>
                <w:b/>
                <w:bCs/>
                <w:i/>
                <w:iCs/>
                <w:highlight w:val="yellow"/>
                <w:lang w:val="en-US"/>
              </w:rPr>
              <w:t xml:space="preserve">Insert </w:t>
            </w:r>
            <w:r w:rsidRPr="0098509B">
              <w:rPr>
                <w:rFonts w:cs="Arial"/>
                <w:b/>
                <w:bCs/>
                <w:i/>
                <w:iCs/>
                <w:highlight w:val="yellow"/>
                <w:lang w:val="en-US"/>
              </w:rPr>
              <w:t>name</w:t>
            </w:r>
            <w:r>
              <w:rPr>
                <w:rFonts w:cs="Arial"/>
                <w:b/>
                <w:bCs/>
                <w:i/>
                <w:iCs/>
                <w:highlight w:val="yellow"/>
                <w:lang w:val="en-US"/>
              </w:rPr>
              <w:t>(s)</w:t>
            </w:r>
            <w:r w:rsidRPr="0098509B">
              <w:rPr>
                <w:rFonts w:cs="Arial"/>
                <w:b/>
                <w:bCs/>
                <w:i/>
                <w:iCs/>
                <w:highlight w:val="yellow"/>
                <w:lang w:val="en-US"/>
              </w:rPr>
              <w:t xml:space="preserve"> of individual</w:t>
            </w:r>
            <w:r>
              <w:rPr>
                <w:rFonts w:cs="Arial"/>
                <w:b/>
                <w:bCs/>
                <w:i/>
                <w:iCs/>
                <w:highlight w:val="yellow"/>
                <w:lang w:val="en-US"/>
              </w:rPr>
              <w:t>(s)</w:t>
            </w:r>
            <w:r w:rsidRPr="0098509B">
              <w:rPr>
                <w:rFonts w:cs="Arial"/>
                <w:b/>
                <w:bCs/>
                <w:i/>
                <w:iCs/>
                <w:highlight w:val="yellow"/>
                <w:lang w:val="en-US"/>
              </w:rPr>
              <w:t xml:space="preserve"> who is</w:t>
            </w:r>
            <w:r>
              <w:rPr>
                <w:rFonts w:cs="Arial"/>
                <w:b/>
                <w:bCs/>
                <w:i/>
                <w:iCs/>
                <w:highlight w:val="yellow"/>
                <w:lang w:val="en-US"/>
              </w:rPr>
              <w:t>/are</w:t>
            </w:r>
            <w:r w:rsidRPr="0098509B">
              <w:rPr>
                <w:rFonts w:cs="Arial"/>
                <w:b/>
                <w:bCs/>
                <w:i/>
                <w:iCs/>
                <w:highlight w:val="yellow"/>
                <w:lang w:val="en-US"/>
              </w:rPr>
              <w:t xml:space="preserve"> being photographed/filmed</w:t>
            </w:r>
            <w:r>
              <w:rPr>
                <w:rFonts w:cs="Arial"/>
                <w:b/>
                <w:bCs/>
                <w:i/>
                <w:iCs/>
                <w:highlight w:val="yellow"/>
                <w:lang w:val="en-US"/>
              </w:rPr>
              <w:t>/recorded.</w:t>
            </w:r>
            <w:r w:rsidRPr="00E83154">
              <w:rPr>
                <w:rFonts w:cs="Arial"/>
                <w:b/>
                <w:bCs/>
                <w:lang w:val="en-US"/>
              </w:rPr>
              <w:t>]</w:t>
            </w:r>
          </w:p>
          <w:p w14:paraId="5AB7E639" w14:textId="77777777" w:rsidR="003C21AC" w:rsidRPr="00370088" w:rsidRDefault="003C21AC" w:rsidP="00FB284F">
            <w:pPr>
              <w:spacing w:before="120" w:after="120" w:line="240" w:lineRule="auto"/>
              <w:rPr>
                <w:rFonts w:cs="Arial"/>
                <w:bCs/>
                <w:i/>
                <w:iCs/>
                <w:highlight w:val="yellow"/>
              </w:rPr>
            </w:pPr>
            <w:r w:rsidRPr="00452F07">
              <w:rPr>
                <w:rFonts w:cs="Arial"/>
                <w:b/>
              </w:rPr>
              <w:t>[</w:t>
            </w:r>
            <w:r w:rsidRPr="00452F07">
              <w:rPr>
                <w:rFonts w:cs="Arial"/>
                <w:b/>
                <w:i/>
                <w:iCs/>
                <w:highlight w:val="yellow"/>
              </w:rPr>
              <w:t>DRAFTING NOTE:</w:t>
            </w:r>
            <w:r w:rsidRPr="00452F07">
              <w:rPr>
                <w:rFonts w:cs="Arial"/>
                <w:bCs/>
                <w:i/>
                <w:iCs/>
                <w:highlight w:val="yellow"/>
              </w:rPr>
              <w:t xml:space="preserve"> </w:t>
            </w:r>
            <w:r>
              <w:rPr>
                <w:rFonts w:cs="Arial"/>
                <w:bCs/>
                <w:i/>
                <w:iCs/>
                <w:highlight w:val="yellow"/>
              </w:rPr>
              <w:t xml:space="preserve">If a teacher is signing on behalf of their students and their parents/guardians, insert here the names of </w:t>
            </w:r>
            <w:r w:rsidRPr="002B5EA2">
              <w:rPr>
                <w:rFonts w:cs="Arial"/>
                <w:bCs/>
                <w:i/>
                <w:iCs/>
                <w:highlight w:val="yellow"/>
              </w:rPr>
              <w:t>all students/children</w:t>
            </w:r>
            <w:r>
              <w:rPr>
                <w:rFonts w:cs="Arial"/>
                <w:bCs/>
                <w:i/>
                <w:iCs/>
                <w:highlight w:val="yellow"/>
              </w:rPr>
              <w:t xml:space="preserve"> on behalf of whom the teacher is consenting</w:t>
            </w:r>
            <w:r w:rsidRPr="002B5EA2">
              <w:rPr>
                <w:rFonts w:cs="Arial"/>
                <w:bCs/>
                <w:i/>
                <w:iCs/>
                <w:highlight w:val="yellow"/>
              </w:rPr>
              <w:t>. In all other cases</w:t>
            </w:r>
            <w:r>
              <w:rPr>
                <w:rFonts w:cs="Arial"/>
                <w:bCs/>
                <w:i/>
                <w:iCs/>
                <w:highlight w:val="yellow"/>
              </w:rPr>
              <w:t>,</w:t>
            </w:r>
            <w:r w:rsidRPr="002B5EA2">
              <w:rPr>
                <w:rFonts w:cs="Arial"/>
                <w:bCs/>
                <w:i/>
                <w:iCs/>
                <w:highlight w:val="yellow"/>
              </w:rPr>
              <w:t xml:space="preserve"> insert only one name here, as each</w:t>
            </w:r>
            <w:r>
              <w:rPr>
                <w:rFonts w:cs="Arial"/>
                <w:bCs/>
                <w:i/>
                <w:iCs/>
                <w:highlight w:val="yellow"/>
              </w:rPr>
              <w:t xml:space="preserve"> relevant</w:t>
            </w:r>
            <w:r w:rsidRPr="002B5EA2">
              <w:rPr>
                <w:rFonts w:cs="Arial"/>
                <w:bCs/>
                <w:i/>
                <w:iCs/>
                <w:highlight w:val="yellow"/>
              </w:rPr>
              <w:t xml:space="preserve"> Individual should be signing their own Consent Form.</w:t>
            </w:r>
            <w:r w:rsidRPr="00452F07">
              <w:rPr>
                <w:rFonts w:cs="Arial"/>
                <w:b/>
              </w:rPr>
              <w:t>]</w:t>
            </w:r>
            <w:r w:rsidRPr="00452F07">
              <w:rPr>
                <w:rFonts w:cs="Arial"/>
                <w:bCs/>
                <w:i/>
                <w:iCs/>
              </w:rPr>
              <w:t xml:space="preserve">  </w:t>
            </w:r>
          </w:p>
        </w:tc>
      </w:tr>
      <w:tr w:rsidR="003C21AC" w:rsidRPr="00452F07" w14:paraId="46FAF666" w14:textId="77777777" w:rsidTr="006C340F">
        <w:tc>
          <w:tcPr>
            <w:tcW w:w="1650" w:type="pct"/>
          </w:tcPr>
          <w:p w14:paraId="3C4364BE" w14:textId="77777777" w:rsidR="003C21AC" w:rsidRDefault="003C21AC" w:rsidP="00FB284F">
            <w:pPr>
              <w:spacing w:before="120" w:after="120" w:line="240" w:lineRule="auto"/>
              <w:rPr>
                <w:rFonts w:cs="Arial"/>
                <w:b/>
              </w:rPr>
            </w:pPr>
            <w:r>
              <w:rPr>
                <w:rFonts w:cs="Arial"/>
                <w:b/>
              </w:rPr>
              <w:t>Consent Date:</w:t>
            </w:r>
          </w:p>
        </w:tc>
        <w:tc>
          <w:tcPr>
            <w:tcW w:w="3350" w:type="pct"/>
          </w:tcPr>
          <w:p w14:paraId="007C98B5" w14:textId="77777777" w:rsidR="003C21AC" w:rsidRDefault="003C21AC" w:rsidP="00FB284F">
            <w:pPr>
              <w:spacing w:before="120" w:after="120" w:line="240" w:lineRule="auto"/>
              <w:rPr>
                <w:rFonts w:cs="Arial"/>
                <w:lang w:val="en-US"/>
              </w:rPr>
            </w:pPr>
            <w:r>
              <w:rPr>
                <w:rFonts w:cs="Arial"/>
                <w:lang w:val="en-US"/>
              </w:rPr>
              <w:t xml:space="preserve">Consent is given with effect from the date of the signature below. </w:t>
            </w:r>
          </w:p>
        </w:tc>
      </w:tr>
      <w:tr w:rsidR="003C21AC" w:rsidRPr="00452F07" w14:paraId="3AB61D86" w14:textId="77777777" w:rsidTr="006C340F">
        <w:tc>
          <w:tcPr>
            <w:tcW w:w="1650" w:type="pct"/>
          </w:tcPr>
          <w:p w14:paraId="24CB8C10" w14:textId="77777777" w:rsidR="003C21AC" w:rsidRDefault="003C21AC" w:rsidP="00FB284F">
            <w:pPr>
              <w:spacing w:before="120" w:after="120" w:line="240" w:lineRule="auto"/>
              <w:rPr>
                <w:rFonts w:cs="Arial"/>
                <w:b/>
              </w:rPr>
            </w:pPr>
            <w:r>
              <w:rPr>
                <w:rFonts w:cs="Arial"/>
                <w:b/>
              </w:rPr>
              <w:t>Content:</w:t>
            </w:r>
          </w:p>
        </w:tc>
        <w:tc>
          <w:tcPr>
            <w:tcW w:w="3350" w:type="pct"/>
          </w:tcPr>
          <w:p w14:paraId="2FC8FB0F" w14:textId="77777777" w:rsidR="003C21AC" w:rsidRPr="00C94FCA" w:rsidRDefault="003C21AC" w:rsidP="00FB284F">
            <w:pPr>
              <w:spacing w:before="120" w:after="120" w:line="240" w:lineRule="auto"/>
              <w:rPr>
                <w:rFonts w:cs="Arial"/>
                <w:lang w:val="en-US"/>
              </w:rPr>
            </w:pPr>
            <w:r w:rsidRPr="00C94FCA">
              <w:rPr>
                <w:rFonts w:cs="Arial"/>
                <w:b/>
                <w:bCs/>
                <w:lang w:val="en-US"/>
              </w:rPr>
              <w:t>[</w:t>
            </w:r>
            <w:r w:rsidRPr="00C94FCA">
              <w:rPr>
                <w:rFonts w:cs="Arial"/>
                <w:b/>
                <w:bCs/>
                <w:i/>
                <w:iCs/>
                <w:highlight w:val="yellow"/>
                <w:lang w:val="en-US"/>
              </w:rPr>
              <w:t>DRAFTING NOTE:</w:t>
            </w:r>
            <w:r w:rsidRPr="00C94FCA">
              <w:rPr>
                <w:rFonts w:cs="Arial"/>
                <w:i/>
                <w:iCs/>
                <w:highlight w:val="yellow"/>
                <w:lang w:val="en-US"/>
              </w:rPr>
              <w:t xml:space="preserve"> Delete as applicable, according to the content you are intending to collect</w:t>
            </w:r>
            <w:r w:rsidRPr="00C94FCA">
              <w:rPr>
                <w:rFonts w:cs="Arial"/>
                <w:highlight w:val="yellow"/>
                <w:lang w:val="en-US"/>
              </w:rPr>
              <w:t>.</w:t>
            </w:r>
            <w:r w:rsidRPr="00C94FCA">
              <w:rPr>
                <w:rFonts w:cs="Arial"/>
                <w:b/>
                <w:bCs/>
                <w:lang w:val="en-US"/>
              </w:rPr>
              <w:t>]</w:t>
            </w:r>
          </w:p>
          <w:p w14:paraId="4C543F99" w14:textId="551F0D1B" w:rsidR="003C21AC" w:rsidRDefault="003C21AC" w:rsidP="00FB284F">
            <w:pPr>
              <w:spacing w:before="120" w:after="120" w:line="240" w:lineRule="auto"/>
              <w:rPr>
                <w:lang w:val="en-US"/>
              </w:rPr>
            </w:pPr>
            <w:r w:rsidRPr="00C94FCA">
              <w:rPr>
                <w:lang w:val="en-US"/>
              </w:rPr>
              <w:t>Photographs</w:t>
            </w:r>
            <w:r>
              <w:rPr>
                <w:lang w:val="en-US"/>
              </w:rPr>
              <w:t xml:space="preserve"> of the Individual(s)</w:t>
            </w:r>
          </w:p>
          <w:p w14:paraId="57189F8E" w14:textId="6AEFED8E" w:rsidR="003C21AC" w:rsidRDefault="003C21AC" w:rsidP="00FB284F">
            <w:pPr>
              <w:spacing w:before="120" w:after="120" w:line="240" w:lineRule="auto"/>
              <w:rPr>
                <w:lang w:val="en-US"/>
              </w:rPr>
            </w:pPr>
            <w:r>
              <w:rPr>
                <w:lang w:val="en-US"/>
              </w:rPr>
              <w:t>R</w:t>
            </w:r>
            <w:r w:rsidRPr="00C94FCA">
              <w:rPr>
                <w:lang w:val="en-US"/>
              </w:rPr>
              <w:t>ecorded and live video footage</w:t>
            </w:r>
            <w:r>
              <w:rPr>
                <w:lang w:val="en-US"/>
              </w:rPr>
              <w:t xml:space="preserve"> of the Individual(s)</w:t>
            </w:r>
            <w:r w:rsidRPr="00C94FCA">
              <w:rPr>
                <w:lang w:val="en-US"/>
              </w:rPr>
              <w:t xml:space="preserve"> </w:t>
            </w:r>
          </w:p>
          <w:p w14:paraId="66ADF5A8" w14:textId="7718C76C" w:rsidR="003C21AC" w:rsidRPr="00370088" w:rsidRDefault="003C21AC" w:rsidP="00FB284F">
            <w:pPr>
              <w:spacing w:before="120" w:after="120" w:line="240" w:lineRule="auto"/>
              <w:rPr>
                <w:lang w:val="en-US"/>
              </w:rPr>
            </w:pPr>
            <w:r>
              <w:rPr>
                <w:lang w:val="en-US"/>
              </w:rPr>
              <w:t>A</w:t>
            </w:r>
            <w:r w:rsidRPr="00C94FCA">
              <w:rPr>
                <w:lang w:val="en-US"/>
              </w:rPr>
              <w:t>udio recordings of the Individual(s).</w:t>
            </w:r>
          </w:p>
        </w:tc>
      </w:tr>
      <w:tr w:rsidR="003C21AC" w:rsidRPr="00452F07" w14:paraId="28A2DF7D" w14:textId="77777777" w:rsidTr="006C340F">
        <w:tc>
          <w:tcPr>
            <w:tcW w:w="1650" w:type="pct"/>
          </w:tcPr>
          <w:p w14:paraId="7797824E" w14:textId="77777777" w:rsidR="003C21AC" w:rsidRDefault="003C21AC" w:rsidP="00FB284F">
            <w:pPr>
              <w:spacing w:before="120" w:after="120" w:line="240" w:lineRule="auto"/>
              <w:rPr>
                <w:rFonts w:cs="Arial"/>
                <w:b/>
              </w:rPr>
            </w:pPr>
            <w:r w:rsidRPr="0056690E">
              <w:rPr>
                <w:rFonts w:cs="Arial"/>
                <w:b/>
              </w:rPr>
              <w:t>Permitted Purposes:</w:t>
            </w:r>
          </w:p>
        </w:tc>
        <w:tc>
          <w:tcPr>
            <w:tcW w:w="3350" w:type="pct"/>
          </w:tcPr>
          <w:p w14:paraId="0A6EE85E" w14:textId="77777777" w:rsidR="003C21AC" w:rsidRPr="00207A96" w:rsidRDefault="003C21AC" w:rsidP="00FB284F">
            <w:pPr>
              <w:spacing w:before="120" w:after="120" w:line="240" w:lineRule="auto"/>
              <w:rPr>
                <w:rFonts w:cs="Arial"/>
                <w:lang w:val="en-US"/>
              </w:rPr>
            </w:pPr>
            <w:r w:rsidRPr="00207A96">
              <w:rPr>
                <w:rFonts w:cs="Arial"/>
                <w:b/>
                <w:bCs/>
                <w:lang w:val="en-US"/>
              </w:rPr>
              <w:t>[</w:t>
            </w:r>
            <w:r w:rsidRPr="00207A96">
              <w:rPr>
                <w:rFonts w:cs="Arial"/>
                <w:b/>
                <w:bCs/>
                <w:i/>
                <w:iCs/>
                <w:highlight w:val="yellow"/>
                <w:lang w:val="en-US"/>
              </w:rPr>
              <w:t>DRAFTING NOTE:</w:t>
            </w:r>
            <w:r w:rsidRPr="00207A96">
              <w:rPr>
                <w:rFonts w:cs="Arial"/>
                <w:i/>
                <w:iCs/>
                <w:highlight w:val="yellow"/>
                <w:lang w:val="en-US"/>
              </w:rPr>
              <w:t xml:space="preserve"> The permitted purposes set out below give the IET </w:t>
            </w:r>
            <w:proofErr w:type="gramStart"/>
            <w:r w:rsidRPr="00207A96">
              <w:rPr>
                <w:rFonts w:cs="Arial"/>
                <w:i/>
                <w:iCs/>
                <w:highlight w:val="yellow"/>
                <w:lang w:val="en-US"/>
              </w:rPr>
              <w:t>some</w:t>
            </w:r>
            <w:proofErr w:type="gramEnd"/>
            <w:r w:rsidRPr="00207A96">
              <w:rPr>
                <w:rFonts w:cs="Arial"/>
                <w:i/>
                <w:iCs/>
                <w:highlight w:val="yellow"/>
                <w:lang w:val="en-US"/>
              </w:rPr>
              <w:t xml:space="preserve"> generous rights in respect of usage of the Content. You should consider the appropriateness of the permitted purposes, and include those that are relevant to the content being collected and the reasons for such collection.</w:t>
            </w:r>
            <w:r w:rsidRPr="00207A96">
              <w:rPr>
                <w:rFonts w:cs="Arial"/>
                <w:b/>
                <w:bCs/>
                <w:lang w:val="en-US"/>
              </w:rPr>
              <w:t>]</w:t>
            </w:r>
          </w:p>
          <w:p w14:paraId="4340325F" w14:textId="77777777" w:rsidR="00FB284F" w:rsidRDefault="003C21AC" w:rsidP="00FB284F">
            <w:pPr>
              <w:pStyle w:val="ListParagraph"/>
              <w:numPr>
                <w:ilvl w:val="0"/>
                <w:numId w:val="28"/>
              </w:numPr>
              <w:spacing w:before="120" w:after="120" w:line="240" w:lineRule="auto"/>
              <w:ind w:left="302" w:hanging="283"/>
              <w:rPr>
                <w:lang w:val="en-US"/>
              </w:rPr>
            </w:pPr>
            <w:r w:rsidRPr="00FB284F">
              <w:rPr>
                <w:lang w:val="en-US"/>
              </w:rPr>
              <w:t>To publicise and market the work of the IET.</w:t>
            </w:r>
          </w:p>
          <w:p w14:paraId="035423AA" w14:textId="77777777" w:rsidR="00FB284F" w:rsidRDefault="00FB284F" w:rsidP="00FB284F">
            <w:pPr>
              <w:pStyle w:val="ListParagraph"/>
              <w:spacing w:before="120" w:after="120" w:line="240" w:lineRule="auto"/>
              <w:ind w:left="302"/>
              <w:rPr>
                <w:lang w:val="en-US"/>
              </w:rPr>
            </w:pPr>
          </w:p>
          <w:p w14:paraId="36FA08B6" w14:textId="339D2FDF" w:rsidR="00FB284F" w:rsidRPr="00FB284F" w:rsidRDefault="003C21AC" w:rsidP="00D84458">
            <w:pPr>
              <w:pStyle w:val="ListParagraph"/>
              <w:numPr>
                <w:ilvl w:val="0"/>
                <w:numId w:val="28"/>
              </w:numPr>
              <w:spacing w:before="120" w:after="120" w:line="240" w:lineRule="auto"/>
              <w:ind w:left="302" w:hanging="283"/>
              <w:rPr>
                <w:lang w:val="en-US"/>
              </w:rPr>
            </w:pPr>
            <w:r w:rsidRPr="00FB284F">
              <w:rPr>
                <w:lang w:val="en-US"/>
              </w:rPr>
              <w:t>To be made publicly available in any IET media including print copies, and/or on the IET’s websites (including without limitation</w:t>
            </w:r>
            <w:r w:rsidR="00D84458">
              <w:rPr>
                <w:lang w:val="en-US"/>
              </w:rPr>
              <w:t xml:space="preserve"> </w:t>
            </w:r>
            <w:hyperlink r:id="rId10" w:history="1">
              <w:r w:rsidR="00D84458" w:rsidRPr="00590ED7">
                <w:rPr>
                  <w:rStyle w:val="Hyperlink"/>
                  <w:rFonts w:cs="Arial"/>
                  <w:lang w:val="en-US"/>
                </w:rPr>
                <w:t>www.theiet.org</w:t>
              </w:r>
            </w:hyperlink>
            <w:r w:rsidRPr="00FB284F">
              <w:rPr>
                <w:rStyle w:val="Hyperlink"/>
                <w:rFonts w:cs="Arial"/>
                <w:lang w:val="en-US"/>
              </w:rPr>
              <w:t>,</w:t>
            </w:r>
            <w:r>
              <w:rPr>
                <w:rStyle w:val="Hyperlink"/>
              </w:rPr>
              <w:t xml:space="preserve"> </w:t>
            </w:r>
            <w:hyperlink r:id="rId11" w:history="1">
              <w:r w:rsidRPr="001725D4">
                <w:rPr>
                  <w:rStyle w:val="Hyperlink"/>
                </w:rPr>
                <w:t>www.india.theiet.org</w:t>
              </w:r>
            </w:hyperlink>
            <w:r>
              <w:rPr>
                <w:rStyle w:val="Hyperlink"/>
              </w:rPr>
              <w:t xml:space="preserve">, </w:t>
            </w:r>
            <w:hyperlink r:id="rId12" w:history="1">
              <w:r w:rsidRPr="00ED6307">
                <w:rPr>
                  <w:rStyle w:val="Hyperlink"/>
                </w:rPr>
                <w:t>www.theiet.org.cn</w:t>
              </w:r>
            </w:hyperlink>
            <w:r>
              <w:rPr>
                <w:rStyle w:val="Hyperlink"/>
              </w:rPr>
              <w:t xml:space="preserve">, </w:t>
            </w:r>
            <w:hyperlink r:id="rId13" w:history="1">
              <w:r w:rsidRPr="00725188">
                <w:rPr>
                  <w:rStyle w:val="Hyperlink"/>
                </w:rPr>
                <w:t>www.americas.theiet.org</w:t>
              </w:r>
            </w:hyperlink>
            <w:r w:rsidRPr="00FB284F">
              <w:rPr>
                <w:lang w:val="en-US"/>
              </w:rPr>
              <w:t>), and/or on IET.tv (</w:t>
            </w:r>
            <w:hyperlink r:id="rId14" w:history="1">
              <w:r w:rsidRPr="00FB284F">
                <w:rPr>
                  <w:rStyle w:val="Hyperlink"/>
                  <w:rFonts w:cs="Arial"/>
                  <w:lang w:val="en-US"/>
                </w:rPr>
                <w:t>https://tv.theiet.org/</w:t>
              </w:r>
            </w:hyperlink>
            <w:r w:rsidRPr="00FB284F">
              <w:rPr>
                <w:lang w:val="en-US"/>
              </w:rPr>
              <w:t>), and/or on the IET’</w:t>
            </w:r>
            <w:r>
              <w:t>s YouTube channel (</w:t>
            </w:r>
            <w:hyperlink r:id="rId15" w:history="1">
              <w:r w:rsidRPr="00FB284F">
                <w:rPr>
                  <w:rStyle w:val="Hyperlink"/>
                  <w:rFonts w:cs="Arial"/>
                </w:rPr>
                <w:t>https://www.youtube.com/user/theiet</w:t>
              </w:r>
            </w:hyperlink>
            <w:r>
              <w:t>),</w:t>
            </w:r>
            <w:r w:rsidR="00D041EB">
              <w:t xml:space="preserve"> </w:t>
            </w:r>
            <w:r>
              <w:t>and/or via IET social media accounts.</w:t>
            </w:r>
          </w:p>
          <w:p w14:paraId="2646C2CF" w14:textId="77777777" w:rsidR="00FB284F" w:rsidRPr="00FB284F" w:rsidRDefault="00FB284F" w:rsidP="00FB284F">
            <w:pPr>
              <w:pStyle w:val="ListParagraph"/>
              <w:spacing w:before="120" w:after="120" w:line="240" w:lineRule="auto"/>
              <w:ind w:left="302"/>
              <w:rPr>
                <w:lang w:val="en-US"/>
              </w:rPr>
            </w:pPr>
          </w:p>
          <w:p w14:paraId="17CC1453" w14:textId="77777777" w:rsidR="00FB284F" w:rsidRDefault="003C21AC" w:rsidP="00FB284F">
            <w:pPr>
              <w:pStyle w:val="ListParagraph"/>
              <w:numPr>
                <w:ilvl w:val="0"/>
                <w:numId w:val="28"/>
              </w:numPr>
              <w:spacing w:before="120" w:after="120" w:line="240" w:lineRule="auto"/>
              <w:ind w:left="302" w:hanging="283"/>
              <w:rPr>
                <w:lang w:val="en-US"/>
              </w:rPr>
            </w:pPr>
            <w:r w:rsidRPr="00FB284F">
              <w:rPr>
                <w:lang w:val="en-US"/>
              </w:rPr>
              <w:t xml:space="preserve">To be made available to the national press, other </w:t>
            </w:r>
            <w:proofErr w:type="gramStart"/>
            <w:r w:rsidRPr="00FB284F">
              <w:rPr>
                <w:lang w:val="en-US"/>
              </w:rPr>
              <w:t>news</w:t>
            </w:r>
            <w:proofErr w:type="gramEnd"/>
            <w:r w:rsidRPr="00FB284F">
              <w:rPr>
                <w:lang w:val="en-US"/>
              </w:rPr>
              <w:t xml:space="preserve"> or industry media for use in their business activities (both in print and digitally).</w:t>
            </w:r>
          </w:p>
          <w:p w14:paraId="0B34847B" w14:textId="77777777" w:rsidR="00FB284F" w:rsidRPr="00FB284F" w:rsidRDefault="00FB284F" w:rsidP="00FB284F">
            <w:pPr>
              <w:pStyle w:val="ListParagraph"/>
              <w:rPr>
                <w:lang w:val="en-US"/>
              </w:rPr>
            </w:pPr>
          </w:p>
          <w:p w14:paraId="759FEE11" w14:textId="77777777" w:rsidR="00FB284F" w:rsidRDefault="003C21AC" w:rsidP="00FB284F">
            <w:pPr>
              <w:pStyle w:val="ListParagraph"/>
              <w:numPr>
                <w:ilvl w:val="0"/>
                <w:numId w:val="28"/>
              </w:numPr>
              <w:spacing w:before="120" w:after="120" w:line="240" w:lineRule="auto"/>
              <w:ind w:left="302" w:hanging="283"/>
              <w:rPr>
                <w:lang w:val="en-US"/>
              </w:rPr>
            </w:pPr>
            <w:r w:rsidRPr="00FB284F">
              <w:rPr>
                <w:lang w:val="en-US"/>
              </w:rPr>
              <w:t>To be made available to organisations with whom the IET collaborates for the purposes of publicising the IET and its work more widely, for use in their business activities (both in print and digitally).</w:t>
            </w:r>
          </w:p>
          <w:p w14:paraId="137CFC3D" w14:textId="77777777" w:rsidR="00FB284F" w:rsidRPr="00FB284F" w:rsidRDefault="00FB284F" w:rsidP="00FB284F">
            <w:pPr>
              <w:pStyle w:val="ListParagraph"/>
              <w:rPr>
                <w:lang w:val="en-US"/>
              </w:rPr>
            </w:pPr>
          </w:p>
          <w:p w14:paraId="4D136C71" w14:textId="77777777" w:rsidR="00FB284F" w:rsidRDefault="003C21AC" w:rsidP="00FB284F">
            <w:pPr>
              <w:pStyle w:val="ListParagraph"/>
              <w:numPr>
                <w:ilvl w:val="0"/>
                <w:numId w:val="28"/>
              </w:numPr>
              <w:spacing w:before="120" w:after="120" w:line="240" w:lineRule="auto"/>
              <w:ind w:left="302" w:hanging="283"/>
              <w:rPr>
                <w:lang w:val="en-US"/>
              </w:rPr>
            </w:pPr>
            <w:r w:rsidRPr="00FB284F">
              <w:rPr>
                <w:lang w:val="en-US"/>
              </w:rPr>
              <w:t>To be made available to organisations with whom the IET collaborates, such as event sponsors or prize giving organisations, who may use the Content on their own website, social media accounts and printed format for their business activities.</w:t>
            </w:r>
          </w:p>
          <w:p w14:paraId="7D3404A9" w14:textId="77777777" w:rsidR="00FB284F" w:rsidRPr="00FB284F" w:rsidRDefault="00FB284F" w:rsidP="00FB284F">
            <w:pPr>
              <w:pStyle w:val="ListParagraph"/>
              <w:rPr>
                <w:lang w:val="en-US"/>
              </w:rPr>
            </w:pPr>
          </w:p>
          <w:p w14:paraId="1ABD60AB" w14:textId="77777777" w:rsidR="00FB284F" w:rsidRDefault="003C21AC" w:rsidP="00FB284F">
            <w:pPr>
              <w:pStyle w:val="ListParagraph"/>
              <w:numPr>
                <w:ilvl w:val="0"/>
                <w:numId w:val="28"/>
              </w:numPr>
              <w:spacing w:before="120" w:after="120" w:line="240" w:lineRule="auto"/>
              <w:ind w:left="302" w:hanging="283"/>
              <w:rPr>
                <w:lang w:val="en-US"/>
              </w:rPr>
            </w:pPr>
            <w:r w:rsidRPr="00FB284F">
              <w:rPr>
                <w:lang w:val="en-US"/>
              </w:rPr>
              <w:t>To be made available on the IET’s intranet (accessible by IET global subsidiary employees) for the purpose of sharing news and updates on activities.</w:t>
            </w:r>
          </w:p>
          <w:p w14:paraId="6E322F66" w14:textId="77777777" w:rsidR="00FB284F" w:rsidRPr="00FB284F" w:rsidRDefault="00FB284F" w:rsidP="00FB284F">
            <w:pPr>
              <w:pStyle w:val="ListParagraph"/>
              <w:rPr>
                <w:b/>
                <w:lang w:val="en-US"/>
              </w:rPr>
            </w:pPr>
          </w:p>
          <w:p w14:paraId="55201613" w14:textId="77777777" w:rsidR="00FB284F" w:rsidRDefault="003C21AC" w:rsidP="00FB284F">
            <w:pPr>
              <w:pStyle w:val="ListParagraph"/>
              <w:numPr>
                <w:ilvl w:val="0"/>
                <w:numId w:val="28"/>
              </w:numPr>
              <w:spacing w:before="120" w:after="120" w:line="240" w:lineRule="auto"/>
              <w:ind w:left="302" w:hanging="283"/>
              <w:rPr>
                <w:lang w:val="en-US"/>
              </w:rPr>
            </w:pPr>
            <w:r w:rsidRPr="00FB284F">
              <w:rPr>
                <w:b/>
                <w:lang w:val="en-US"/>
              </w:rPr>
              <w:t>[</w:t>
            </w:r>
            <w:r w:rsidRPr="00FB284F">
              <w:rPr>
                <w:b/>
                <w:i/>
                <w:iCs/>
                <w:highlight w:val="yellow"/>
                <w:lang w:val="en-US"/>
              </w:rPr>
              <w:t xml:space="preserve">DRAFTING NOTE: </w:t>
            </w:r>
            <w:r w:rsidRPr="00FB284F">
              <w:rPr>
                <w:i/>
                <w:iCs/>
                <w:highlight w:val="yellow"/>
                <w:lang w:val="en-US"/>
              </w:rPr>
              <w:t>Delete reference to Institution of Engineering and Technology if that entity is listed in the table above as “IET</w:t>
            </w:r>
            <w:proofErr w:type="gramStart"/>
            <w:r w:rsidRPr="00FB284F">
              <w:rPr>
                <w:i/>
                <w:iCs/>
                <w:highlight w:val="yellow"/>
                <w:lang w:val="en-US"/>
              </w:rPr>
              <w:t>”;</w:t>
            </w:r>
            <w:proofErr w:type="gramEnd"/>
            <w:r w:rsidRPr="00FB284F">
              <w:rPr>
                <w:i/>
                <w:iCs/>
                <w:highlight w:val="yellow"/>
                <w:lang w:val="en-US"/>
              </w:rPr>
              <w:t xml:space="preserve"> delete reference to IET Services Ltd if that entity </w:t>
            </w:r>
            <w:proofErr w:type="gramStart"/>
            <w:r w:rsidRPr="00FB284F">
              <w:rPr>
                <w:i/>
                <w:iCs/>
                <w:highlight w:val="yellow"/>
                <w:lang w:val="en-US"/>
              </w:rPr>
              <w:t>is listed</w:t>
            </w:r>
            <w:proofErr w:type="gramEnd"/>
            <w:r w:rsidRPr="00FB284F">
              <w:rPr>
                <w:i/>
                <w:iCs/>
                <w:highlight w:val="yellow"/>
                <w:lang w:val="en-US"/>
              </w:rPr>
              <w:t xml:space="preserve"> in the table above as “IET</w:t>
            </w:r>
            <w:proofErr w:type="gramStart"/>
            <w:r w:rsidRPr="00FB284F">
              <w:rPr>
                <w:i/>
                <w:iCs/>
                <w:highlight w:val="yellow"/>
                <w:lang w:val="en-US"/>
              </w:rPr>
              <w:t>”.</w:t>
            </w:r>
            <w:proofErr w:type="gramEnd"/>
            <w:r w:rsidRPr="00FB284F">
              <w:rPr>
                <w:b/>
                <w:lang w:val="en-US"/>
              </w:rPr>
              <w:t>]</w:t>
            </w:r>
            <w:r w:rsidRPr="00FB284F">
              <w:rPr>
                <w:lang w:val="en-US"/>
              </w:rPr>
              <w:t xml:space="preserve"> To </w:t>
            </w:r>
            <w:proofErr w:type="gramStart"/>
            <w:r w:rsidRPr="00FB284F">
              <w:rPr>
                <w:lang w:val="en-US"/>
              </w:rPr>
              <w:t>be made</w:t>
            </w:r>
            <w:proofErr w:type="gramEnd"/>
            <w:r w:rsidRPr="00FB284F">
              <w:rPr>
                <w:lang w:val="en-US"/>
              </w:rPr>
              <w:t xml:space="preserve"> available to all IET affiliates (including without limitation the [</w:t>
            </w:r>
            <w:r w:rsidRPr="00FB284F">
              <w:rPr>
                <w:highlight w:val="yellow"/>
                <w:lang w:val="en-US"/>
              </w:rPr>
              <w:t>Institution of Engineering and Technology OR IET Services Limited</w:t>
            </w:r>
            <w:r w:rsidRPr="00FB284F">
              <w:rPr>
                <w:lang w:val="en-US"/>
              </w:rPr>
              <w:t>]) for use in accordance with the other Permitted Purposes.</w:t>
            </w:r>
          </w:p>
          <w:p w14:paraId="4AFBB832" w14:textId="77777777" w:rsidR="00FB284F" w:rsidRPr="00FB284F" w:rsidRDefault="00FB284F" w:rsidP="00FB284F">
            <w:pPr>
              <w:pStyle w:val="ListParagraph"/>
              <w:rPr>
                <w:b/>
                <w:bCs/>
                <w:lang w:val="en-US"/>
              </w:rPr>
            </w:pPr>
          </w:p>
          <w:p w14:paraId="41168EFD" w14:textId="77777777" w:rsidR="00FB284F" w:rsidRDefault="003C21AC" w:rsidP="00FB284F">
            <w:pPr>
              <w:pStyle w:val="ListParagraph"/>
              <w:numPr>
                <w:ilvl w:val="0"/>
                <w:numId w:val="28"/>
              </w:numPr>
              <w:spacing w:before="120" w:after="120" w:line="240" w:lineRule="auto"/>
              <w:ind w:left="302" w:hanging="283"/>
              <w:rPr>
                <w:lang w:val="en-US"/>
              </w:rPr>
            </w:pPr>
            <w:r w:rsidRPr="00FB284F">
              <w:rPr>
                <w:b/>
                <w:bCs/>
                <w:lang w:val="en-US"/>
              </w:rPr>
              <w:t>[</w:t>
            </w:r>
            <w:r w:rsidRPr="00FB284F">
              <w:rPr>
                <w:b/>
                <w:i/>
                <w:iCs/>
                <w:highlight w:val="yellow"/>
                <w:lang w:val="en-US"/>
              </w:rPr>
              <w:t xml:space="preserve">DRAFTING NOTE: </w:t>
            </w:r>
            <w:r w:rsidRPr="00FB284F">
              <w:rPr>
                <w:i/>
                <w:iCs/>
                <w:highlight w:val="yellow"/>
                <w:lang w:val="en-US"/>
              </w:rPr>
              <w:t>Delete this purpose if consent is not related to FIRST® LEGO® League / Faraday Challenge Days.</w:t>
            </w:r>
            <w:r w:rsidRPr="00FB284F">
              <w:rPr>
                <w:b/>
                <w:bCs/>
                <w:lang w:val="en-US"/>
              </w:rPr>
              <w:t>]</w:t>
            </w:r>
            <w:r w:rsidRPr="00FB284F">
              <w:rPr>
                <w:lang w:val="en-US"/>
              </w:rPr>
              <w:t xml:space="preserve"> To publicise [</w:t>
            </w:r>
            <w:r w:rsidRPr="00FB284F">
              <w:rPr>
                <w:highlight w:val="yellow"/>
                <w:lang w:val="en-US"/>
              </w:rPr>
              <w:t xml:space="preserve">the </w:t>
            </w:r>
            <w:r w:rsidRPr="00FB284F">
              <w:rPr>
                <w:i/>
                <w:iCs/>
                <w:highlight w:val="yellow"/>
                <w:lang w:val="en-US"/>
              </w:rPr>
              <w:t>FIRST</w:t>
            </w:r>
            <w:r w:rsidRPr="00FB284F">
              <w:rPr>
                <w:i/>
                <w:iCs/>
                <w:highlight w:val="yellow"/>
                <w:vertAlign w:val="superscript"/>
                <w:lang w:val="en-US"/>
              </w:rPr>
              <w:t>®</w:t>
            </w:r>
            <w:r w:rsidRPr="00FB284F">
              <w:rPr>
                <w:i/>
                <w:iCs/>
                <w:highlight w:val="yellow"/>
                <w:lang w:val="en-US"/>
              </w:rPr>
              <w:t xml:space="preserve"> LEGO</w:t>
            </w:r>
            <w:r w:rsidRPr="00FB284F">
              <w:rPr>
                <w:i/>
                <w:iCs/>
                <w:highlight w:val="yellow"/>
                <w:vertAlign w:val="superscript"/>
                <w:lang w:val="en-US"/>
              </w:rPr>
              <w:t>®</w:t>
            </w:r>
            <w:r w:rsidRPr="00FB284F">
              <w:rPr>
                <w:highlight w:val="yellow"/>
                <w:lang w:val="en-US"/>
              </w:rPr>
              <w:t xml:space="preserve"> League</w:t>
            </w:r>
            <w:r w:rsidRPr="00FB284F">
              <w:rPr>
                <w:lang w:val="en-US"/>
              </w:rPr>
              <w:t>][</w:t>
            </w:r>
            <w:r w:rsidRPr="00FB284F">
              <w:rPr>
                <w:highlight w:val="yellow"/>
                <w:lang w:val="en-US"/>
              </w:rPr>
              <w:t>Faraday Challenge Days</w:t>
            </w:r>
            <w:r w:rsidRPr="00FB284F">
              <w:rPr>
                <w:lang w:val="en-US"/>
              </w:rPr>
              <w:t>] and the work of the IET more widely.</w:t>
            </w:r>
          </w:p>
          <w:p w14:paraId="19785914" w14:textId="77777777" w:rsidR="00FB284F" w:rsidRPr="00FB284F" w:rsidRDefault="00FB284F" w:rsidP="00FB284F">
            <w:pPr>
              <w:pStyle w:val="ListParagraph"/>
              <w:rPr>
                <w:b/>
                <w:bCs/>
                <w:lang w:val="en-US"/>
              </w:rPr>
            </w:pPr>
          </w:p>
          <w:p w14:paraId="1D63CB22" w14:textId="77777777" w:rsidR="00FB284F" w:rsidRDefault="003C21AC" w:rsidP="00FB284F">
            <w:pPr>
              <w:pStyle w:val="ListParagraph"/>
              <w:numPr>
                <w:ilvl w:val="0"/>
                <w:numId w:val="28"/>
              </w:numPr>
              <w:spacing w:before="120" w:after="120" w:line="240" w:lineRule="auto"/>
              <w:ind w:left="302" w:hanging="283"/>
              <w:rPr>
                <w:lang w:val="en-US"/>
              </w:rPr>
            </w:pPr>
            <w:r w:rsidRPr="00FB284F">
              <w:rPr>
                <w:b/>
                <w:bCs/>
                <w:lang w:val="en-US"/>
              </w:rPr>
              <w:t>[</w:t>
            </w:r>
            <w:r w:rsidRPr="00FB284F">
              <w:rPr>
                <w:b/>
                <w:i/>
                <w:iCs/>
                <w:highlight w:val="yellow"/>
                <w:lang w:val="en-US"/>
              </w:rPr>
              <w:t xml:space="preserve">DRAFTING NOTE: </w:t>
            </w:r>
            <w:r w:rsidRPr="00FB284F">
              <w:rPr>
                <w:i/>
                <w:iCs/>
                <w:highlight w:val="yellow"/>
                <w:lang w:val="en-US"/>
              </w:rPr>
              <w:t>Delete this purpose if consent is not related to FIRST® LEGO® League / Faraday Challenge Days.</w:t>
            </w:r>
            <w:r w:rsidRPr="00FB284F">
              <w:rPr>
                <w:b/>
                <w:bCs/>
                <w:lang w:val="en-US"/>
              </w:rPr>
              <w:t>]</w:t>
            </w:r>
            <w:r w:rsidRPr="00FB284F">
              <w:rPr>
                <w:lang w:val="en-US"/>
              </w:rPr>
              <w:t xml:space="preserve"> To </w:t>
            </w:r>
            <w:proofErr w:type="gramStart"/>
            <w:r w:rsidRPr="00FB284F">
              <w:rPr>
                <w:lang w:val="en-US"/>
              </w:rPr>
              <w:t>be made</w:t>
            </w:r>
            <w:proofErr w:type="gramEnd"/>
            <w:r w:rsidRPr="00FB284F">
              <w:rPr>
                <w:lang w:val="en-US"/>
              </w:rPr>
              <w:t xml:space="preserve"> available to organisations who have sponsored [</w:t>
            </w:r>
            <w:r w:rsidRPr="00FB284F">
              <w:rPr>
                <w:highlight w:val="yellow"/>
                <w:lang w:val="en-US"/>
              </w:rPr>
              <w:t xml:space="preserve">the </w:t>
            </w:r>
            <w:r w:rsidRPr="00FB284F">
              <w:rPr>
                <w:i/>
                <w:iCs/>
                <w:highlight w:val="yellow"/>
                <w:lang w:val="en-US"/>
              </w:rPr>
              <w:t>FIRST</w:t>
            </w:r>
            <w:r w:rsidRPr="00FB284F">
              <w:rPr>
                <w:i/>
                <w:iCs/>
                <w:highlight w:val="yellow"/>
                <w:vertAlign w:val="superscript"/>
                <w:lang w:val="en-US"/>
              </w:rPr>
              <w:t>®</w:t>
            </w:r>
            <w:r w:rsidRPr="00FB284F">
              <w:rPr>
                <w:i/>
                <w:iCs/>
                <w:highlight w:val="yellow"/>
                <w:lang w:val="en-US"/>
              </w:rPr>
              <w:t xml:space="preserve"> LEGO</w:t>
            </w:r>
            <w:r w:rsidRPr="00FB284F">
              <w:rPr>
                <w:i/>
                <w:iCs/>
                <w:highlight w:val="yellow"/>
                <w:vertAlign w:val="superscript"/>
                <w:lang w:val="en-US"/>
              </w:rPr>
              <w:t>®</w:t>
            </w:r>
            <w:r w:rsidRPr="00FB284F">
              <w:rPr>
                <w:highlight w:val="yellow"/>
                <w:lang w:val="en-US"/>
              </w:rPr>
              <w:t xml:space="preserve"> League</w:t>
            </w:r>
            <w:r w:rsidRPr="00FB284F">
              <w:rPr>
                <w:lang w:val="en-US"/>
              </w:rPr>
              <w:t>][</w:t>
            </w:r>
            <w:r w:rsidRPr="00FB284F">
              <w:rPr>
                <w:highlight w:val="yellow"/>
                <w:lang w:val="en-US"/>
              </w:rPr>
              <w:t>Faraday Challenge Days</w:t>
            </w:r>
            <w:r w:rsidRPr="00FB284F">
              <w:rPr>
                <w:lang w:val="en-US"/>
              </w:rPr>
              <w:t>] for use in their business activities (both in print and digitally).</w:t>
            </w:r>
          </w:p>
          <w:p w14:paraId="1874A355" w14:textId="77777777" w:rsidR="00FB284F" w:rsidRPr="00FB284F" w:rsidRDefault="00FB284F" w:rsidP="00FB284F">
            <w:pPr>
              <w:pStyle w:val="ListParagraph"/>
              <w:rPr>
                <w:b/>
                <w:bCs/>
                <w:lang w:val="en-US"/>
              </w:rPr>
            </w:pPr>
          </w:p>
          <w:p w14:paraId="005F96E8" w14:textId="77777777" w:rsidR="00FB284F" w:rsidRDefault="003C21AC" w:rsidP="00FB284F">
            <w:pPr>
              <w:pStyle w:val="ListParagraph"/>
              <w:numPr>
                <w:ilvl w:val="0"/>
                <w:numId w:val="28"/>
              </w:numPr>
              <w:spacing w:before="120" w:after="120" w:line="240" w:lineRule="auto"/>
              <w:ind w:left="302" w:hanging="283"/>
              <w:rPr>
                <w:lang w:val="en-US"/>
              </w:rPr>
            </w:pPr>
            <w:r w:rsidRPr="00FB284F">
              <w:rPr>
                <w:b/>
                <w:bCs/>
                <w:lang w:val="en-US"/>
              </w:rPr>
              <w:lastRenderedPageBreak/>
              <w:t>[</w:t>
            </w:r>
            <w:r w:rsidRPr="00FB284F">
              <w:rPr>
                <w:b/>
                <w:i/>
                <w:iCs/>
                <w:highlight w:val="yellow"/>
                <w:lang w:val="en-US"/>
              </w:rPr>
              <w:t xml:space="preserve">DRAFTING NOTE: </w:t>
            </w:r>
            <w:r w:rsidRPr="00FB284F">
              <w:rPr>
                <w:i/>
                <w:iCs/>
                <w:highlight w:val="yellow"/>
                <w:lang w:val="en-US"/>
              </w:rPr>
              <w:t>Delete this purpose if consent is not related to FIRST® LEGO® League / Faraday Challenge Days.</w:t>
            </w:r>
            <w:r w:rsidRPr="00FB284F">
              <w:rPr>
                <w:b/>
                <w:bCs/>
                <w:lang w:val="en-US"/>
              </w:rPr>
              <w:t>]</w:t>
            </w:r>
            <w:r w:rsidRPr="00FB284F">
              <w:rPr>
                <w:lang w:val="en-US"/>
              </w:rPr>
              <w:t xml:space="preserve"> To be made available to organisations with whom the IET collaborates on its educational activities for the purposes of publicising [</w:t>
            </w:r>
            <w:r w:rsidRPr="00FB284F">
              <w:rPr>
                <w:highlight w:val="yellow"/>
                <w:lang w:val="en-US"/>
              </w:rPr>
              <w:t xml:space="preserve">the </w:t>
            </w:r>
            <w:r w:rsidRPr="00FB284F">
              <w:rPr>
                <w:i/>
                <w:iCs/>
                <w:highlight w:val="yellow"/>
                <w:lang w:val="en-US"/>
              </w:rPr>
              <w:t>FIRST</w:t>
            </w:r>
            <w:r w:rsidRPr="00FB284F">
              <w:rPr>
                <w:i/>
                <w:iCs/>
                <w:highlight w:val="yellow"/>
                <w:vertAlign w:val="superscript"/>
                <w:lang w:val="en-US"/>
              </w:rPr>
              <w:t>®</w:t>
            </w:r>
            <w:r w:rsidRPr="00FB284F">
              <w:rPr>
                <w:i/>
                <w:iCs/>
                <w:highlight w:val="yellow"/>
                <w:lang w:val="en-US"/>
              </w:rPr>
              <w:t xml:space="preserve"> LEGO</w:t>
            </w:r>
            <w:r w:rsidRPr="00FB284F">
              <w:rPr>
                <w:i/>
                <w:iCs/>
                <w:highlight w:val="yellow"/>
                <w:vertAlign w:val="superscript"/>
                <w:lang w:val="en-US"/>
              </w:rPr>
              <w:t>®</w:t>
            </w:r>
            <w:r w:rsidRPr="00FB284F">
              <w:rPr>
                <w:highlight w:val="yellow"/>
                <w:lang w:val="en-US"/>
              </w:rPr>
              <w:t xml:space="preserve"> League</w:t>
            </w:r>
            <w:r w:rsidRPr="00FB284F">
              <w:rPr>
                <w:lang w:val="en-US"/>
              </w:rPr>
              <w:t>][</w:t>
            </w:r>
            <w:r w:rsidRPr="00FB284F">
              <w:rPr>
                <w:highlight w:val="yellow"/>
                <w:lang w:val="en-US"/>
              </w:rPr>
              <w:t>Faraday Challenge Days</w:t>
            </w:r>
            <w:r w:rsidRPr="00FB284F">
              <w:rPr>
                <w:lang w:val="en-US"/>
              </w:rPr>
              <w:t xml:space="preserve">] and the work of the IET more widely, for use in their business activities (both in print and digitally). </w:t>
            </w:r>
          </w:p>
          <w:p w14:paraId="6E2CEC17" w14:textId="77777777" w:rsidR="00FB284F" w:rsidRPr="00FB284F" w:rsidRDefault="00FB284F" w:rsidP="00FB284F">
            <w:pPr>
              <w:pStyle w:val="ListParagraph"/>
              <w:rPr>
                <w:b/>
                <w:bCs/>
                <w:lang w:val="en-US"/>
              </w:rPr>
            </w:pPr>
          </w:p>
          <w:p w14:paraId="041B96CA" w14:textId="77777777" w:rsidR="00FB284F" w:rsidRPr="00FB284F" w:rsidRDefault="003C21AC" w:rsidP="00FB284F">
            <w:pPr>
              <w:pStyle w:val="ListParagraph"/>
              <w:numPr>
                <w:ilvl w:val="0"/>
                <w:numId w:val="28"/>
              </w:numPr>
              <w:spacing w:before="120" w:after="120" w:line="240" w:lineRule="auto"/>
              <w:ind w:left="302" w:hanging="283"/>
              <w:rPr>
                <w:lang w:val="en-US"/>
              </w:rPr>
            </w:pPr>
            <w:r w:rsidRPr="00FB284F">
              <w:rPr>
                <w:b/>
                <w:bCs/>
                <w:lang w:val="en-US"/>
              </w:rPr>
              <w:t>[</w:t>
            </w:r>
            <w:r w:rsidRPr="00FB284F">
              <w:rPr>
                <w:b/>
                <w:i/>
                <w:iCs/>
                <w:highlight w:val="yellow"/>
                <w:lang w:val="en-US"/>
              </w:rPr>
              <w:t xml:space="preserve">DRAFTING NOTE: </w:t>
            </w:r>
            <w:r w:rsidRPr="00FB284F">
              <w:rPr>
                <w:i/>
                <w:iCs/>
                <w:highlight w:val="yellow"/>
                <w:lang w:val="en-US"/>
              </w:rPr>
              <w:t>Delete this purpose if consent is not related to a competition or award.</w:t>
            </w:r>
            <w:r w:rsidRPr="00FB284F">
              <w:rPr>
                <w:b/>
                <w:bCs/>
                <w:lang w:val="en-US"/>
              </w:rPr>
              <w:t>]</w:t>
            </w:r>
            <w:r>
              <w:t xml:space="preserve"> To permit the Content to be shared for use for the purpose of publicity that is required by the IET, its agents, suppliers and sponsors in relation to the competition or award in connection with which the Content is created, including without limitation the public announcement of competition winners or awardees.</w:t>
            </w:r>
            <w:r w:rsidRPr="00FB284F">
              <w:rPr>
                <w:b/>
                <w:bCs/>
                <w:lang w:val="en-US"/>
              </w:rPr>
              <w:t xml:space="preserve"> </w:t>
            </w:r>
          </w:p>
          <w:p w14:paraId="31747330" w14:textId="77777777" w:rsidR="00FB284F" w:rsidRPr="00FB284F" w:rsidRDefault="00FB284F" w:rsidP="00FB284F">
            <w:pPr>
              <w:pStyle w:val="ListParagraph"/>
              <w:rPr>
                <w:b/>
                <w:bCs/>
                <w:lang w:val="en-US"/>
              </w:rPr>
            </w:pPr>
          </w:p>
          <w:p w14:paraId="7DB5203E" w14:textId="08BE359E" w:rsidR="003C21AC" w:rsidRPr="00FB284F" w:rsidRDefault="003C21AC" w:rsidP="00FB284F">
            <w:pPr>
              <w:pStyle w:val="ListParagraph"/>
              <w:numPr>
                <w:ilvl w:val="0"/>
                <w:numId w:val="28"/>
              </w:numPr>
              <w:spacing w:before="120" w:after="120" w:line="240" w:lineRule="auto"/>
              <w:ind w:left="302" w:hanging="283"/>
              <w:rPr>
                <w:lang w:val="en-US"/>
              </w:rPr>
            </w:pPr>
            <w:r w:rsidRPr="00FB284F">
              <w:rPr>
                <w:b/>
                <w:bCs/>
                <w:lang w:val="en-US"/>
              </w:rPr>
              <w:t>[</w:t>
            </w:r>
            <w:r w:rsidRPr="00FB284F">
              <w:rPr>
                <w:b/>
                <w:i/>
                <w:iCs/>
                <w:highlight w:val="yellow"/>
                <w:lang w:val="en-US"/>
              </w:rPr>
              <w:t xml:space="preserve">DRAFTING NOTE: </w:t>
            </w:r>
            <w:r w:rsidRPr="00FB284F">
              <w:rPr>
                <w:i/>
                <w:iCs/>
                <w:highlight w:val="yellow"/>
                <w:lang w:val="en-US"/>
              </w:rPr>
              <w:t>Delete this purpose if consent is not related to an event organised jointly by the IET with another institution/organizer.</w:t>
            </w:r>
            <w:r w:rsidRPr="00FB284F">
              <w:rPr>
                <w:b/>
                <w:bCs/>
                <w:lang w:val="en-US"/>
              </w:rPr>
              <w:t>]</w:t>
            </w:r>
            <w:r w:rsidRPr="00FB284F">
              <w:rPr>
                <w:lang w:val="en-US"/>
              </w:rPr>
              <w:t xml:space="preserve"> To permit the Content to be shared for use for the purposes set out above with the event joint controller.</w:t>
            </w:r>
          </w:p>
        </w:tc>
      </w:tr>
    </w:tbl>
    <w:p w14:paraId="5E6B11A4" w14:textId="77777777" w:rsidR="00860C32" w:rsidRDefault="00860C32" w:rsidP="003C21AC">
      <w:pPr>
        <w:keepNext/>
        <w:spacing w:line="240" w:lineRule="auto"/>
        <w:rPr>
          <w:b/>
        </w:rPr>
      </w:pPr>
    </w:p>
    <w:p w14:paraId="0B6486B8" w14:textId="4C90B8D6" w:rsidR="003C21AC" w:rsidRPr="006A4675" w:rsidRDefault="00FB284F" w:rsidP="003C21AC">
      <w:pPr>
        <w:keepNext/>
        <w:spacing w:line="240" w:lineRule="auto"/>
        <w:rPr>
          <w:b/>
          <w:i/>
          <w:iCs/>
        </w:rPr>
      </w:pPr>
      <w:r>
        <w:rPr>
          <w:b/>
        </w:rPr>
        <w:br w:type="textWrapping" w:clear="all"/>
      </w:r>
      <w:r w:rsidR="003C21AC" w:rsidRPr="00DA6022">
        <w:rPr>
          <w:b/>
        </w:rPr>
        <w:t>[</w:t>
      </w:r>
      <w:r w:rsidR="003C21AC">
        <w:rPr>
          <w:b/>
          <w:i/>
          <w:iCs/>
          <w:highlight w:val="yellow"/>
        </w:rPr>
        <w:t xml:space="preserve">DRAFTING NOTE: </w:t>
      </w:r>
      <w:r w:rsidR="003C21AC" w:rsidRPr="002B5EA2">
        <w:rPr>
          <w:bCs/>
          <w:i/>
          <w:iCs/>
          <w:highlight w:val="yellow"/>
        </w:rPr>
        <w:t xml:space="preserve">Please select </w:t>
      </w:r>
      <w:r w:rsidR="003C21AC">
        <w:rPr>
          <w:bCs/>
          <w:i/>
          <w:iCs/>
          <w:highlight w:val="yellow"/>
        </w:rPr>
        <w:t xml:space="preserve">the </w:t>
      </w:r>
      <w:r w:rsidR="003C21AC" w:rsidRPr="002B5EA2">
        <w:rPr>
          <w:bCs/>
          <w:i/>
          <w:iCs/>
          <w:highlight w:val="yellow"/>
        </w:rPr>
        <w:t xml:space="preserve">appropriate consent wording section below and delete </w:t>
      </w:r>
      <w:r w:rsidR="003C21AC">
        <w:rPr>
          <w:bCs/>
          <w:i/>
          <w:iCs/>
          <w:highlight w:val="yellow"/>
        </w:rPr>
        <w:t xml:space="preserve">the </w:t>
      </w:r>
      <w:r w:rsidR="003C21AC" w:rsidRPr="002B5EA2">
        <w:rPr>
          <w:bCs/>
          <w:i/>
          <w:iCs/>
          <w:highlight w:val="yellow"/>
        </w:rPr>
        <w:t>other sections</w:t>
      </w:r>
      <w:r w:rsidR="003C21AC">
        <w:rPr>
          <w:bCs/>
          <w:i/>
          <w:iCs/>
          <w:highlight w:val="yellow"/>
        </w:rPr>
        <w:t>.</w:t>
      </w:r>
      <w:r w:rsidR="003C21AC" w:rsidRPr="007240B2">
        <w:rPr>
          <w:b/>
        </w:rPr>
        <w:t>]</w:t>
      </w:r>
    </w:p>
    <w:p w14:paraId="2A90FF30" w14:textId="780A822F" w:rsidR="003C21AC" w:rsidRDefault="003C21AC" w:rsidP="006A6857">
      <w:pPr>
        <w:keepNext/>
        <w:spacing w:line="240" w:lineRule="auto"/>
        <w:jc w:val="left"/>
      </w:pPr>
      <w:r w:rsidRPr="00DA6022">
        <w:rPr>
          <w:b/>
        </w:rPr>
        <w:t>[</w:t>
      </w:r>
      <w:r w:rsidRPr="006A4675">
        <w:rPr>
          <w:b/>
          <w:i/>
          <w:iCs/>
          <w:highlight w:val="yellow"/>
        </w:rPr>
        <w:t>To be used if the person signing is the person who is being photographed/</w:t>
      </w:r>
      <w:r w:rsidR="006A6857">
        <w:rPr>
          <w:b/>
          <w:i/>
          <w:iCs/>
          <w:highlight w:val="yellow"/>
        </w:rPr>
        <w:t xml:space="preserve"> </w:t>
      </w:r>
      <w:r>
        <w:rPr>
          <w:b/>
          <w:i/>
          <w:iCs/>
          <w:highlight w:val="yellow"/>
        </w:rPr>
        <w:t>filmed/</w:t>
      </w:r>
      <w:r w:rsidR="006A6857">
        <w:rPr>
          <w:b/>
          <w:i/>
          <w:iCs/>
          <w:highlight w:val="yellow"/>
        </w:rPr>
        <w:t xml:space="preserve"> </w:t>
      </w:r>
      <w:r w:rsidRPr="006A4675">
        <w:rPr>
          <w:b/>
          <w:i/>
          <w:iCs/>
          <w:highlight w:val="yellow"/>
        </w:rPr>
        <w:t>recorded</w:t>
      </w:r>
      <w:r>
        <w:rPr>
          <w:b/>
          <w:i/>
          <w:iCs/>
          <w:highlight w:val="yellow"/>
        </w:rPr>
        <w:t>.</w:t>
      </w:r>
      <w:r w:rsidRPr="007240B2">
        <w:rPr>
          <w:b/>
        </w:rPr>
        <w:t>]</w:t>
      </w:r>
      <w:r>
        <w:t xml:space="preserve"> </w:t>
      </w:r>
      <w:r w:rsidRPr="009E11EB">
        <w:t xml:space="preserve">I consent </w:t>
      </w:r>
      <w:r>
        <w:t>to the Content captured of me to be used by the IET for the Permitted Purposes set out above, in accordance with the General Terms &amp; Conditions set out below.</w:t>
      </w:r>
    </w:p>
    <w:p w14:paraId="179A8CB6" w14:textId="4D84A429" w:rsidR="003C21AC" w:rsidRDefault="003C21AC" w:rsidP="003C21AC">
      <w:pPr>
        <w:keepNext/>
        <w:spacing w:line="240" w:lineRule="auto"/>
        <w:rPr>
          <w:bCs/>
        </w:rPr>
      </w:pPr>
      <w:r w:rsidRPr="00FB284F">
        <w:rPr>
          <w:b/>
          <w:bCs/>
        </w:rPr>
        <w:t>[</w:t>
      </w:r>
      <w:r w:rsidRPr="003C21AC">
        <w:rPr>
          <w:b/>
          <w:bCs/>
          <w:i/>
          <w:iCs/>
          <w:highlight w:val="yellow"/>
        </w:rPr>
        <w:t>To be used if a parent or legal guardian is consenting on behalf of a child (aged under 18 years) who is being photographed/filmed/recorded.</w:t>
      </w:r>
      <w:r w:rsidRPr="00FB284F">
        <w:rPr>
          <w:b/>
          <w:bCs/>
        </w:rPr>
        <w:t>]</w:t>
      </w:r>
      <w:r>
        <w:t xml:space="preserve"> </w:t>
      </w:r>
      <w:r>
        <w:rPr>
          <w:bCs/>
        </w:rPr>
        <w:t xml:space="preserve">I consent to the Content captured of my child to be used by the IET for the Permitted Purposes set out above, in accordance with the General Terms &amp; Conditions set out below. I confirm I consent in accordance with consultation and consent of my child. </w:t>
      </w:r>
    </w:p>
    <w:p w14:paraId="1F14E568" w14:textId="3EA41C9D" w:rsidR="003C21AC" w:rsidRPr="009E11EB" w:rsidRDefault="003C21AC" w:rsidP="003C21AC">
      <w:pPr>
        <w:keepNext/>
        <w:spacing w:line="240" w:lineRule="auto"/>
        <w:rPr>
          <w:rFonts w:cs="Arial"/>
          <w:bCs/>
        </w:rPr>
      </w:pPr>
      <w:r w:rsidRPr="007240B2">
        <w:rPr>
          <w:rFonts w:cs="Arial"/>
          <w:b/>
        </w:rPr>
        <w:t>[</w:t>
      </w:r>
      <w:r w:rsidRPr="006A4675">
        <w:rPr>
          <w:rFonts w:cs="Arial"/>
          <w:b/>
          <w:i/>
          <w:iCs/>
          <w:highlight w:val="yellow"/>
        </w:rPr>
        <w:t xml:space="preserve">To be used if </w:t>
      </w:r>
      <w:r>
        <w:rPr>
          <w:rFonts w:cs="Arial"/>
          <w:b/>
          <w:i/>
          <w:iCs/>
          <w:highlight w:val="yellow"/>
        </w:rPr>
        <w:t xml:space="preserve">a teacher is consenting on behalf of students (aged under 18 years) </w:t>
      </w:r>
      <w:r w:rsidRPr="006A4675">
        <w:rPr>
          <w:rFonts w:cs="Arial"/>
          <w:b/>
          <w:i/>
          <w:iCs/>
          <w:highlight w:val="yellow"/>
        </w:rPr>
        <w:t xml:space="preserve">who </w:t>
      </w:r>
      <w:r>
        <w:rPr>
          <w:rFonts w:cs="Arial"/>
          <w:b/>
          <w:i/>
          <w:iCs/>
          <w:highlight w:val="yellow"/>
        </w:rPr>
        <w:t>are</w:t>
      </w:r>
      <w:r w:rsidRPr="006A4675">
        <w:rPr>
          <w:rFonts w:cs="Arial"/>
          <w:b/>
          <w:i/>
          <w:iCs/>
          <w:highlight w:val="yellow"/>
        </w:rPr>
        <w:t xml:space="preserve"> being photographed/</w:t>
      </w:r>
      <w:r>
        <w:rPr>
          <w:rFonts w:cs="Arial"/>
          <w:b/>
          <w:i/>
          <w:iCs/>
          <w:highlight w:val="yellow"/>
        </w:rPr>
        <w:t>filmed/</w:t>
      </w:r>
      <w:r w:rsidRPr="006A4675">
        <w:rPr>
          <w:rFonts w:cs="Arial"/>
          <w:b/>
          <w:i/>
          <w:iCs/>
          <w:highlight w:val="yellow"/>
        </w:rPr>
        <w:t>recorded</w:t>
      </w:r>
      <w:r>
        <w:rPr>
          <w:rFonts w:cs="Arial"/>
          <w:b/>
          <w:i/>
          <w:iCs/>
          <w:highlight w:val="yellow"/>
        </w:rPr>
        <w:t>.</w:t>
      </w:r>
      <w:r w:rsidRPr="007240B2">
        <w:rPr>
          <w:rFonts w:cs="Arial"/>
          <w:b/>
        </w:rPr>
        <w:t>]</w:t>
      </w:r>
      <w:r>
        <w:rPr>
          <w:rFonts w:cs="Arial"/>
          <w:b/>
          <w:i/>
          <w:iCs/>
        </w:rPr>
        <w:t xml:space="preserve"> </w:t>
      </w:r>
      <w:r>
        <w:rPr>
          <w:rFonts w:cs="Arial"/>
          <w:bCs/>
        </w:rPr>
        <w:t>I confirm that the parents or legal guardians of the Individuals (who are my students) have been informed of the Permitted Purposes for using the Content captured of the Individuals. I confirm that the parents or legal guardians of the Individuals consent, in accordance with consultation and consent of their children, to the Content captured of their children to be used for the Permitted Purposes, in accordance with the General Terms &amp; Conditions set out below. I confirm I have informed the IET of the identity of any of my students whose parents or legal guardians have indicated that they do not wish for any Content captured of their children to be used for the Permitted Purposes.</w:t>
      </w:r>
    </w:p>
    <w:p w14:paraId="01B8978C" w14:textId="77777777" w:rsidR="00FB284F" w:rsidRDefault="00FB284F" w:rsidP="003C21AC">
      <w:pPr>
        <w:spacing w:after="240" w:line="240" w:lineRule="auto"/>
        <w:rPr>
          <w:b/>
        </w:rPr>
      </w:pPr>
    </w:p>
    <w:p w14:paraId="518FE9C1" w14:textId="77777777" w:rsidR="00860C32" w:rsidRDefault="00860C32" w:rsidP="003C21AC">
      <w:pPr>
        <w:spacing w:after="240" w:line="240" w:lineRule="auto"/>
        <w:rPr>
          <w:b/>
        </w:rPr>
      </w:pPr>
    </w:p>
    <w:p w14:paraId="4C87E559" w14:textId="77777777" w:rsidR="00860C32" w:rsidRDefault="00860C32" w:rsidP="003C21AC">
      <w:pPr>
        <w:spacing w:after="240" w:line="240" w:lineRule="auto"/>
        <w:rPr>
          <w:b/>
        </w:rPr>
      </w:pPr>
    </w:p>
    <w:p w14:paraId="1B9A70BF" w14:textId="77777777" w:rsidR="00860C32" w:rsidRDefault="00860C32" w:rsidP="003C21AC">
      <w:pPr>
        <w:spacing w:after="240" w:line="240" w:lineRule="auto"/>
        <w:rPr>
          <w:b/>
        </w:rPr>
      </w:pPr>
    </w:p>
    <w:p w14:paraId="3D8E3CB5" w14:textId="77777777" w:rsidR="00FB284F" w:rsidRDefault="00FB284F" w:rsidP="003C21AC">
      <w:pPr>
        <w:spacing w:after="240" w:line="240" w:lineRule="auto"/>
        <w:rPr>
          <w:b/>
        </w:rPr>
      </w:pPr>
    </w:p>
    <w:p w14:paraId="7FB17E99" w14:textId="219A752E" w:rsidR="003C21AC" w:rsidRPr="003C21AC" w:rsidRDefault="003C21AC" w:rsidP="003C21AC">
      <w:pPr>
        <w:spacing w:after="240" w:line="240" w:lineRule="auto"/>
        <w:rPr>
          <w:b/>
        </w:rPr>
      </w:pPr>
      <w:r w:rsidRPr="003C21AC">
        <w:rPr>
          <w:b/>
        </w:rPr>
        <w:t>Signed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255"/>
        <w:gridCol w:w="2255"/>
        <w:gridCol w:w="2256"/>
      </w:tblGrid>
      <w:tr w:rsidR="003C21AC" w:rsidRPr="00452F07" w14:paraId="567B21A6" w14:textId="77777777" w:rsidTr="00FB284F">
        <w:tc>
          <w:tcPr>
            <w:tcW w:w="2255" w:type="dxa"/>
          </w:tcPr>
          <w:p w14:paraId="5752C025" w14:textId="77777777" w:rsidR="003C21AC" w:rsidRDefault="003C21AC" w:rsidP="00FB284F">
            <w:pPr>
              <w:spacing w:before="120" w:after="120" w:line="240" w:lineRule="auto"/>
              <w:rPr>
                <w:rFonts w:cs="Arial"/>
              </w:rPr>
            </w:pPr>
            <w:r>
              <w:rPr>
                <w:rFonts w:cs="Arial"/>
              </w:rPr>
              <w:t xml:space="preserve">Full </w:t>
            </w:r>
            <w:r w:rsidRPr="00452F07">
              <w:rPr>
                <w:rFonts w:cs="Arial"/>
              </w:rPr>
              <w:t>Name:</w:t>
            </w:r>
          </w:p>
          <w:p w14:paraId="1CA2425B" w14:textId="77777777" w:rsidR="003C21AC" w:rsidRPr="00452F07" w:rsidRDefault="003C21AC" w:rsidP="00FB284F">
            <w:pPr>
              <w:spacing w:before="120" w:after="120" w:line="240" w:lineRule="auto"/>
              <w:rPr>
                <w:rFonts w:cs="Arial"/>
              </w:rPr>
            </w:pPr>
          </w:p>
        </w:tc>
        <w:tc>
          <w:tcPr>
            <w:tcW w:w="2255" w:type="dxa"/>
          </w:tcPr>
          <w:p w14:paraId="17D85AA7" w14:textId="77777777" w:rsidR="003C21AC" w:rsidRPr="00452F07" w:rsidRDefault="003C21AC" w:rsidP="00FB284F">
            <w:pPr>
              <w:spacing w:before="120" w:after="120" w:line="240" w:lineRule="auto"/>
              <w:rPr>
                <w:rFonts w:cs="Arial"/>
              </w:rPr>
            </w:pPr>
          </w:p>
        </w:tc>
        <w:tc>
          <w:tcPr>
            <w:tcW w:w="2255" w:type="dxa"/>
          </w:tcPr>
          <w:p w14:paraId="621A77FB" w14:textId="77777777" w:rsidR="003C21AC" w:rsidRPr="00452F07" w:rsidRDefault="003C21AC" w:rsidP="00FB284F">
            <w:pPr>
              <w:spacing w:before="120" w:after="120" w:line="240" w:lineRule="auto"/>
              <w:rPr>
                <w:rFonts w:cs="Arial"/>
              </w:rPr>
            </w:pPr>
            <w:r w:rsidRPr="00452F07">
              <w:rPr>
                <w:rFonts w:cs="Arial"/>
              </w:rPr>
              <w:t>Signature:</w:t>
            </w:r>
          </w:p>
        </w:tc>
        <w:tc>
          <w:tcPr>
            <w:tcW w:w="2256" w:type="dxa"/>
          </w:tcPr>
          <w:p w14:paraId="2C79C4AE" w14:textId="77777777" w:rsidR="003C21AC" w:rsidRPr="00452F07" w:rsidRDefault="003C21AC" w:rsidP="00FB284F">
            <w:pPr>
              <w:spacing w:before="120" w:after="120" w:line="240" w:lineRule="auto"/>
              <w:rPr>
                <w:rFonts w:cs="Arial"/>
              </w:rPr>
            </w:pPr>
          </w:p>
        </w:tc>
      </w:tr>
      <w:tr w:rsidR="003C21AC" w:rsidRPr="00452F07" w14:paraId="091AD3C1" w14:textId="77777777" w:rsidTr="00FB284F">
        <w:tc>
          <w:tcPr>
            <w:tcW w:w="2255" w:type="dxa"/>
          </w:tcPr>
          <w:p w14:paraId="4CC6C05C" w14:textId="77777777" w:rsidR="003C21AC" w:rsidRDefault="003C21AC" w:rsidP="00AD3725">
            <w:pPr>
              <w:spacing w:before="120" w:after="120" w:line="240" w:lineRule="auto"/>
              <w:jc w:val="left"/>
              <w:rPr>
                <w:rFonts w:cs="Arial"/>
              </w:rPr>
            </w:pPr>
            <w:r>
              <w:rPr>
                <w:rFonts w:cs="Arial"/>
              </w:rPr>
              <w:t xml:space="preserve">Relationship with Individual(s) </w:t>
            </w:r>
          </w:p>
          <w:p w14:paraId="7FCE6834" w14:textId="77777777" w:rsidR="003C21AC" w:rsidRPr="00452F07" w:rsidRDefault="003C21AC" w:rsidP="00AD3725">
            <w:pPr>
              <w:spacing w:before="120" w:after="120" w:line="240" w:lineRule="auto"/>
              <w:jc w:val="left"/>
              <w:rPr>
                <w:rFonts w:cs="Arial"/>
              </w:rPr>
            </w:pPr>
            <w:r>
              <w:rPr>
                <w:rFonts w:cs="Arial"/>
              </w:rPr>
              <w:t>(if relevant, e.g. parent, legal guardian, teacher)</w:t>
            </w:r>
          </w:p>
        </w:tc>
        <w:tc>
          <w:tcPr>
            <w:tcW w:w="2255" w:type="dxa"/>
          </w:tcPr>
          <w:p w14:paraId="2C808A7A" w14:textId="77777777" w:rsidR="003C21AC" w:rsidRPr="00452F07" w:rsidRDefault="003C21AC" w:rsidP="00FB284F">
            <w:pPr>
              <w:spacing w:before="120" w:after="120" w:line="240" w:lineRule="auto"/>
              <w:rPr>
                <w:rFonts w:cs="Arial"/>
              </w:rPr>
            </w:pPr>
          </w:p>
        </w:tc>
        <w:tc>
          <w:tcPr>
            <w:tcW w:w="2255" w:type="dxa"/>
          </w:tcPr>
          <w:p w14:paraId="5A4D4043" w14:textId="77777777" w:rsidR="003C21AC" w:rsidRPr="00452F07" w:rsidRDefault="003C21AC" w:rsidP="00FB284F">
            <w:pPr>
              <w:spacing w:before="120" w:after="120" w:line="240" w:lineRule="auto"/>
              <w:rPr>
                <w:rFonts w:cs="Arial"/>
              </w:rPr>
            </w:pPr>
            <w:r w:rsidRPr="00452F07">
              <w:rPr>
                <w:rFonts w:cs="Arial"/>
              </w:rPr>
              <w:t>Date:</w:t>
            </w:r>
          </w:p>
        </w:tc>
        <w:tc>
          <w:tcPr>
            <w:tcW w:w="2256" w:type="dxa"/>
          </w:tcPr>
          <w:p w14:paraId="60A7314A" w14:textId="77777777" w:rsidR="003C21AC" w:rsidRPr="00452F07" w:rsidRDefault="003C21AC" w:rsidP="00FB284F">
            <w:pPr>
              <w:spacing w:before="120" w:after="120" w:line="240" w:lineRule="auto"/>
              <w:rPr>
                <w:rFonts w:cs="Arial"/>
              </w:rPr>
            </w:pPr>
          </w:p>
        </w:tc>
      </w:tr>
    </w:tbl>
    <w:p w14:paraId="59D5F837" w14:textId="77777777" w:rsidR="003C21AC" w:rsidRDefault="003C21AC" w:rsidP="003C21AC">
      <w:pPr>
        <w:spacing w:line="240" w:lineRule="auto"/>
      </w:pPr>
    </w:p>
    <w:tbl>
      <w:tblPr>
        <w:tblStyle w:val="TableGrid"/>
        <w:tblpPr w:leftFromText="180" w:rightFromText="180" w:vertAnchor="text" w:horzAnchor="margin" w:tblpY="108"/>
        <w:tblW w:w="0" w:type="auto"/>
        <w:tblLook w:val="04A0" w:firstRow="1" w:lastRow="0" w:firstColumn="1" w:lastColumn="0" w:noHBand="0" w:noVBand="1"/>
      </w:tblPr>
      <w:tblGrid>
        <w:gridCol w:w="9016"/>
      </w:tblGrid>
      <w:tr w:rsidR="003C21AC" w14:paraId="53ABDFED" w14:textId="77777777" w:rsidTr="00920CC8">
        <w:tc>
          <w:tcPr>
            <w:tcW w:w="9016" w:type="dxa"/>
          </w:tcPr>
          <w:p w14:paraId="00A04BC6" w14:textId="77777777" w:rsidR="003C21AC" w:rsidRPr="00E73D8B" w:rsidRDefault="003C21AC" w:rsidP="004F60A9">
            <w:pPr>
              <w:spacing w:before="240" w:after="240"/>
              <w:rPr>
                <w:rFonts w:cs="Arial"/>
                <w:u w:val="single"/>
              </w:rPr>
            </w:pPr>
            <w:r w:rsidRPr="00E73D8B">
              <w:rPr>
                <w:rFonts w:cs="Arial"/>
                <w:u w:val="single"/>
              </w:rPr>
              <w:t>For Internal Use of the IET:</w:t>
            </w:r>
          </w:p>
          <w:p w14:paraId="20878CB9" w14:textId="77777777" w:rsidR="003C21AC" w:rsidRDefault="003C21AC" w:rsidP="004F60A9">
            <w:pPr>
              <w:spacing w:before="240" w:after="240"/>
              <w:rPr>
                <w:rFonts w:cs="Arial"/>
              </w:rPr>
            </w:pPr>
            <w:r>
              <w:rPr>
                <w:rFonts w:cs="Arial"/>
              </w:rPr>
              <w:t>Photographer/Videographer/Producer:</w:t>
            </w:r>
          </w:p>
          <w:p w14:paraId="0B2E6BFB" w14:textId="77777777" w:rsidR="003C21AC" w:rsidRDefault="003C21AC" w:rsidP="004F60A9">
            <w:pPr>
              <w:spacing w:before="240" w:after="240"/>
              <w:rPr>
                <w:rFonts w:cs="Arial"/>
              </w:rPr>
            </w:pPr>
            <w:r>
              <w:rPr>
                <w:rFonts w:cs="Arial"/>
              </w:rPr>
              <w:t>Event where photos/video/audio taken:</w:t>
            </w:r>
          </w:p>
          <w:p w14:paraId="0EF121D7" w14:textId="77777777" w:rsidR="003C21AC" w:rsidRDefault="003C21AC" w:rsidP="004F60A9">
            <w:pPr>
              <w:spacing w:before="240" w:after="240"/>
              <w:rPr>
                <w:rFonts w:cs="Arial"/>
              </w:rPr>
            </w:pPr>
            <w:r>
              <w:rPr>
                <w:rFonts w:cs="Arial"/>
              </w:rPr>
              <w:t>Date and location of event:</w:t>
            </w:r>
          </w:p>
        </w:tc>
      </w:tr>
    </w:tbl>
    <w:p w14:paraId="122462D7" w14:textId="77777777" w:rsidR="008955AB" w:rsidRDefault="008955AB" w:rsidP="003C21AC">
      <w:pPr>
        <w:spacing w:line="240" w:lineRule="auto"/>
      </w:pPr>
    </w:p>
    <w:p w14:paraId="720F0381" w14:textId="77777777" w:rsidR="00563A62" w:rsidRDefault="00563A62" w:rsidP="003C21AC">
      <w:pPr>
        <w:spacing w:line="240" w:lineRule="auto"/>
        <w:sectPr w:rsidR="00563A62" w:rsidSect="000A6EEF">
          <w:headerReference w:type="default" r:id="rId16"/>
          <w:footerReference w:type="default" r:id="rId17"/>
          <w:pgSz w:w="11906" w:h="16838" w:code="9"/>
          <w:pgMar w:top="1440" w:right="1440" w:bottom="1440" w:left="1440" w:header="720" w:footer="397" w:gutter="0"/>
          <w:cols w:space="708"/>
          <w:docGrid w:linePitch="360"/>
        </w:sectPr>
      </w:pPr>
    </w:p>
    <w:p w14:paraId="21EA6488" w14:textId="372835F9" w:rsidR="003C21AC" w:rsidRPr="003C21AC" w:rsidRDefault="003C21AC" w:rsidP="003C21AC">
      <w:pPr>
        <w:spacing w:line="240" w:lineRule="auto"/>
        <w:jc w:val="center"/>
        <w:rPr>
          <w:b/>
        </w:rPr>
      </w:pPr>
      <w:r w:rsidRPr="003C21AC">
        <w:rPr>
          <w:b/>
        </w:rPr>
        <w:t>GENERAL TERMS &amp; CONDITIONS</w:t>
      </w:r>
    </w:p>
    <w:p w14:paraId="381F6F07" w14:textId="2E45B4E8" w:rsidR="003C21AC" w:rsidRDefault="003C21AC" w:rsidP="003C21AC">
      <w:pPr>
        <w:pStyle w:val="MRHeading1"/>
        <w:spacing w:line="240" w:lineRule="auto"/>
      </w:pPr>
      <w:bookmarkStart w:id="5" w:name="a785029"/>
      <w:bookmarkStart w:id="6" w:name="_Toc462394075"/>
      <w:r>
        <w:t>Consent</w:t>
      </w:r>
    </w:p>
    <w:p w14:paraId="28F32D2C" w14:textId="3AFB4589" w:rsidR="003C21AC" w:rsidRDefault="003C21AC" w:rsidP="003C21AC">
      <w:pPr>
        <w:pStyle w:val="MRHeading2"/>
        <w:spacing w:line="240" w:lineRule="auto"/>
      </w:pPr>
      <w:r>
        <w:t xml:space="preserve">The generation of the Content by us (or our representatives) by the taking of </w:t>
      </w:r>
      <w:r w:rsidRPr="00370088">
        <w:t>photographs, video footage and audio recordings</w:t>
      </w:r>
      <w:r>
        <w:t xml:space="preserve"> (as applicable) of the Individual(s) and the granting of consent through this Consent Form will constitute an agreement on the terms set out in this Consent Form between the IET and the Individual(s) or their parents/guardians</w:t>
      </w:r>
      <w:r w:rsidR="00FB284F">
        <w:t>/teacher</w:t>
      </w:r>
      <w:r>
        <w:t>.</w:t>
      </w:r>
    </w:p>
    <w:p w14:paraId="1418AB5B" w14:textId="38EA8FA6" w:rsidR="003C21AC" w:rsidRDefault="003C21AC" w:rsidP="003C21AC">
      <w:pPr>
        <w:pStyle w:val="MRHeading2"/>
        <w:spacing w:line="240" w:lineRule="auto"/>
      </w:pPr>
      <w:r>
        <w:t>You consent to us using the Content for the Permitted Purposes.</w:t>
      </w:r>
    </w:p>
    <w:p w14:paraId="117288A5" w14:textId="5EA5807C" w:rsidR="003C21AC" w:rsidRDefault="003C21AC" w:rsidP="003C21AC">
      <w:pPr>
        <w:pStyle w:val="MRHeading2"/>
        <w:spacing w:line="240" w:lineRule="auto"/>
      </w:pPr>
      <w:r w:rsidRPr="008D7535">
        <w:t xml:space="preserve">You acknowledge that once </w:t>
      </w:r>
      <w:r>
        <w:t xml:space="preserve">the </w:t>
      </w:r>
      <w:r w:rsidRPr="008D7535">
        <w:t>Content appears in the media,</w:t>
      </w:r>
      <w:r>
        <w:t xml:space="preserve"> on the internet, on the IET websites, on the IET social media accounts, or published (in print and/or digitally) by our partners or news/media organisations, or is otherwise made available to the public in accordance with the Permitted Purposes, it is in the public domain and may be replicated by others, and</w:t>
      </w:r>
      <w:r w:rsidRPr="008D7535">
        <w:t xml:space="preserve"> the IET </w:t>
      </w:r>
      <w:r>
        <w:t>has</w:t>
      </w:r>
      <w:r w:rsidRPr="008D7535">
        <w:t xml:space="preserve"> no control over who else may use or view </w:t>
      </w:r>
      <w:r>
        <w:t xml:space="preserve">the </w:t>
      </w:r>
      <w:r w:rsidRPr="008D7535">
        <w:t xml:space="preserve">Content or how long the Content remains available to use or view. </w:t>
      </w:r>
    </w:p>
    <w:p w14:paraId="71F0D976" w14:textId="204DE168" w:rsidR="003C21AC" w:rsidRDefault="003C21AC" w:rsidP="003C21AC">
      <w:pPr>
        <w:pStyle w:val="MRHeading2"/>
        <w:spacing w:line="240" w:lineRule="auto"/>
      </w:pPr>
      <w:r>
        <w:t xml:space="preserve">If the Individual is an IET prize winner, under the lawful basis of legitimate interest, we may use the Individual’s name, country of origin, and winning design (where applicable), in addition to the Content, for the Permitted Purposes. </w:t>
      </w:r>
    </w:p>
    <w:p w14:paraId="62899A14" w14:textId="77777777" w:rsidR="00860C32" w:rsidRPr="008D7535" w:rsidRDefault="00860C32" w:rsidP="00860C32">
      <w:pPr>
        <w:pStyle w:val="MRHeading1"/>
        <w:numPr>
          <w:ilvl w:val="0"/>
          <w:numId w:val="0"/>
        </w:numPr>
        <w:ind w:left="720"/>
      </w:pPr>
    </w:p>
    <w:p w14:paraId="3FD3748F" w14:textId="62E03EDD" w:rsidR="003C21AC" w:rsidRPr="00452F07" w:rsidRDefault="003C21AC" w:rsidP="003C21AC">
      <w:pPr>
        <w:pStyle w:val="MRHeading1"/>
        <w:spacing w:line="240" w:lineRule="auto"/>
      </w:pPr>
      <w:bookmarkStart w:id="7" w:name="_Ref66980916"/>
      <w:bookmarkStart w:id="8" w:name="_Ref11272812"/>
      <w:bookmarkStart w:id="9" w:name="_Toc462394080"/>
      <w:bookmarkStart w:id="10" w:name="a586020"/>
      <w:bookmarkEnd w:id="5"/>
      <w:bookmarkEnd w:id="6"/>
      <w:r w:rsidRPr="00452F07">
        <w:t>Data Protection</w:t>
      </w:r>
      <w:bookmarkEnd w:id="7"/>
    </w:p>
    <w:p w14:paraId="2E2B72FC" w14:textId="19BA193C" w:rsidR="003C21AC" w:rsidRPr="005838E0" w:rsidRDefault="003C21AC" w:rsidP="003C21AC">
      <w:pPr>
        <w:pStyle w:val="MRHeading2"/>
        <w:spacing w:line="240" w:lineRule="auto"/>
      </w:pPr>
      <w:r>
        <w:t xml:space="preserve">The IET will treat all personal data in accordance with the provisions of the UK General Data Protection Regulation. </w:t>
      </w:r>
      <w:r w:rsidRPr="005838E0">
        <w:t>For data protection purposes</w:t>
      </w:r>
      <w:r>
        <w:t>,</w:t>
      </w:r>
      <w:r w:rsidRPr="005838E0">
        <w:t xml:space="preserve"> the IET is the controller of (and responsible for) the personal data comprising the Content and your contact details and any related personal data. </w:t>
      </w:r>
    </w:p>
    <w:p w14:paraId="53E6E9A3" w14:textId="4CF9985A" w:rsidR="003C21AC" w:rsidRPr="00B5394B" w:rsidRDefault="003C21AC" w:rsidP="003C21AC">
      <w:pPr>
        <w:pStyle w:val="MRHeading2"/>
        <w:spacing w:line="240" w:lineRule="auto"/>
      </w:pPr>
      <w:r w:rsidRPr="00B5394B">
        <w:t>You can</w:t>
      </w:r>
      <w:r>
        <w:t xml:space="preserve"> utilise your personal data rights, including </w:t>
      </w:r>
      <w:r w:rsidRPr="00B5394B">
        <w:t>withdraw</w:t>
      </w:r>
      <w:r>
        <w:t>ing</w:t>
      </w:r>
      <w:r w:rsidRPr="00B5394B">
        <w:t xml:space="preserve"> your co</w:t>
      </w:r>
      <w:r>
        <w:t>n</w:t>
      </w:r>
      <w:r w:rsidRPr="00B5394B">
        <w:t>sent given in this Consent Form at any time</w:t>
      </w:r>
      <w:r>
        <w:t>,</w:t>
      </w:r>
      <w:r w:rsidRPr="00B5394B">
        <w:t xml:space="preserve"> by</w:t>
      </w:r>
      <w:r>
        <w:t xml:space="preserve"> contacting our data protection team at </w:t>
      </w:r>
      <w:hyperlink r:id="rId18" w:history="1">
        <w:r w:rsidRPr="00927C53">
          <w:rPr>
            <w:rStyle w:val="Hyperlink"/>
            <w:rFonts w:cs="Arial"/>
          </w:rPr>
          <w:t>compliance@theiet.org</w:t>
        </w:r>
      </w:hyperlink>
      <w:r w:rsidRPr="00B5394B">
        <w:t>.</w:t>
      </w:r>
      <w:r>
        <w:t xml:space="preserve"> This will not affect the lawfulness of any processing carried out before you withdraw your consent.</w:t>
      </w:r>
    </w:p>
    <w:p w14:paraId="5C9E05FA" w14:textId="7C1C731E" w:rsidR="003C21AC" w:rsidRDefault="003C21AC" w:rsidP="003C21AC">
      <w:pPr>
        <w:pStyle w:val="MRHeading2"/>
        <w:spacing w:line="240" w:lineRule="auto"/>
      </w:pPr>
      <w:r>
        <w:t xml:space="preserve">The IET will process the Content and your contact details and any related personal data in accordance with the IET Privacy Notice. For further information on privacy, please review the IET Privacy Notice at </w:t>
      </w:r>
      <w:hyperlink r:id="rId19" w:history="1">
        <w:r w:rsidRPr="00927C53">
          <w:rPr>
            <w:rStyle w:val="Hyperlink"/>
            <w:rFonts w:cs="Arial"/>
          </w:rPr>
          <w:t>www.theiet.org/privacy</w:t>
        </w:r>
      </w:hyperlink>
      <w:r>
        <w:t xml:space="preserve">. </w:t>
      </w:r>
    </w:p>
    <w:p w14:paraId="35583A03" w14:textId="5765D1E8" w:rsidR="003C21AC" w:rsidRDefault="003C21AC" w:rsidP="003C21AC">
      <w:pPr>
        <w:pStyle w:val="MRHeading2"/>
        <w:spacing w:line="240" w:lineRule="auto"/>
      </w:pPr>
      <w:r>
        <w:t>Where the IET processes the personal data of individuals, including children, subject access rights are available.</w:t>
      </w:r>
    </w:p>
    <w:p w14:paraId="14B6580A" w14:textId="1DC3C259" w:rsidR="003C21AC" w:rsidRPr="00B5394B" w:rsidRDefault="003C21AC" w:rsidP="003C21AC">
      <w:pPr>
        <w:pStyle w:val="MRHeading2"/>
        <w:spacing w:line="240" w:lineRule="auto"/>
      </w:pPr>
      <w:r>
        <w:t xml:space="preserve">If you have any concern or question about how the IET handles your personal data please contact the IET Data Protection Officer at </w:t>
      </w:r>
      <w:hyperlink r:id="rId20" w:history="1">
        <w:r w:rsidRPr="00927C53">
          <w:rPr>
            <w:rStyle w:val="Hyperlink"/>
            <w:rFonts w:cs="Arial"/>
          </w:rPr>
          <w:t>privacy@theiet.org</w:t>
        </w:r>
      </w:hyperlink>
      <w:r>
        <w:t xml:space="preserve">. You also have a right to submit a complaint to the Information Commissioner’s Office (ICO) at </w:t>
      </w:r>
      <w:hyperlink r:id="rId21" w:history="1">
        <w:r w:rsidRPr="00927C53">
          <w:rPr>
            <w:rStyle w:val="Hyperlink"/>
            <w:rFonts w:cs="Arial"/>
          </w:rPr>
          <w:t>www.ico.org.uk</w:t>
        </w:r>
      </w:hyperlink>
      <w:r>
        <w:t xml:space="preserve"> or your applicable Data Protection Authority. </w:t>
      </w:r>
    </w:p>
    <w:p w14:paraId="325C2E08" w14:textId="44A4646F" w:rsidR="003C21AC" w:rsidRDefault="003C21AC" w:rsidP="003C21AC">
      <w:pPr>
        <w:pStyle w:val="MRHeading1"/>
        <w:spacing w:line="240" w:lineRule="auto"/>
      </w:pPr>
      <w:r>
        <w:t>Storage and Access</w:t>
      </w:r>
    </w:p>
    <w:p w14:paraId="155EBDCE" w14:textId="19959A44" w:rsidR="003C21AC" w:rsidRDefault="003C21AC" w:rsidP="003C21AC">
      <w:pPr>
        <w:pStyle w:val="MRHeading2"/>
        <w:spacing w:line="240" w:lineRule="auto"/>
      </w:pPr>
      <w:r>
        <w:t xml:space="preserve">The Content taken will be securely stored on the IET’s servers along with a copy of this Consent Form, and it will only be accessible by IET staff who need to access it. </w:t>
      </w:r>
    </w:p>
    <w:p w14:paraId="6EA43397" w14:textId="35D5B1FD" w:rsidR="003C21AC" w:rsidRDefault="003C21AC" w:rsidP="003C21AC">
      <w:pPr>
        <w:pStyle w:val="MRHeading2"/>
        <w:spacing w:line="240" w:lineRule="auto"/>
      </w:pPr>
      <w:r>
        <w:t xml:space="preserve">The IET will only process the personal data of the Individual(s) for the Permitted Purposes and will remove the Individual(s) data from its systems when no longer required, and in any event at a maximum of ten years from the date the Content was created. </w:t>
      </w:r>
    </w:p>
    <w:p w14:paraId="2C5C2B0E" w14:textId="1A38877F" w:rsidR="003C21AC" w:rsidRPr="00452F07" w:rsidRDefault="003C21AC" w:rsidP="003C21AC">
      <w:pPr>
        <w:pStyle w:val="MRHeading1"/>
        <w:spacing w:line="240" w:lineRule="auto"/>
      </w:pPr>
      <w:bookmarkStart w:id="11" w:name="_Ref66363315"/>
      <w:bookmarkStart w:id="12" w:name="a415007"/>
      <w:bookmarkStart w:id="13" w:name="_Ref11142434"/>
      <w:bookmarkStart w:id="14" w:name="a472459"/>
      <w:bookmarkEnd w:id="8"/>
      <w:bookmarkEnd w:id="9"/>
      <w:bookmarkEnd w:id="10"/>
      <w:r w:rsidRPr="00452F07">
        <w:t xml:space="preserve">Governing law </w:t>
      </w:r>
    </w:p>
    <w:p w14:paraId="66EC9405" w14:textId="3A17DD11" w:rsidR="003C21AC" w:rsidRPr="00452F07" w:rsidRDefault="003C21AC" w:rsidP="003C21AC">
      <w:pPr>
        <w:pStyle w:val="MRHeading2"/>
        <w:spacing w:line="240" w:lineRule="auto"/>
      </w:pPr>
      <w:r w:rsidRPr="00452F07">
        <w:t xml:space="preserve">This </w:t>
      </w:r>
      <w:r>
        <w:t xml:space="preserve">Consent Form </w:t>
      </w:r>
      <w:r w:rsidRPr="00452F07">
        <w:t xml:space="preserve">and any dispute </w:t>
      </w:r>
      <w:bookmarkStart w:id="15" w:name="a852941"/>
      <w:r w:rsidRPr="00452F07">
        <w:t>arising out of or in connection with it</w:t>
      </w:r>
      <w:r>
        <w:t xml:space="preserve"> or its subject matter or formation</w:t>
      </w:r>
      <w:r w:rsidRPr="00452F07">
        <w:t>, shall be governed by, and construed in accordance with the laws of England and Wales.</w:t>
      </w:r>
    </w:p>
    <w:bookmarkEnd w:id="15"/>
    <w:p w14:paraId="1CF77F27" w14:textId="5339A5F5" w:rsidR="003C21AC" w:rsidRPr="00452F07" w:rsidRDefault="003C21AC" w:rsidP="003C21AC">
      <w:pPr>
        <w:pStyle w:val="MRHeading1"/>
        <w:spacing w:line="240" w:lineRule="auto"/>
      </w:pPr>
      <w:r w:rsidRPr="00452F07">
        <w:t>Jurisdiction</w:t>
      </w:r>
      <w:bookmarkEnd w:id="11"/>
    </w:p>
    <w:bookmarkEnd w:id="12"/>
    <w:bookmarkEnd w:id="13"/>
    <w:p w14:paraId="3CC102C6" w14:textId="5A0F483A" w:rsidR="003C21AC" w:rsidRDefault="003C21AC" w:rsidP="003C21AC">
      <w:pPr>
        <w:pStyle w:val="MRHeading2"/>
        <w:spacing w:line="240" w:lineRule="auto"/>
      </w:pPr>
      <w:r>
        <w:t>You and the IET irrevocably agree that t</w:t>
      </w:r>
      <w:r w:rsidRPr="00452F07">
        <w:t xml:space="preserve">he courts of England and Wales shall have exclusive jurisdiction to </w:t>
      </w:r>
      <w:r w:rsidRPr="00452F07">
        <w:rPr>
          <w:shd w:val="clear" w:color="auto" w:fill="FFFFFF"/>
        </w:rPr>
        <w:t>settle</w:t>
      </w:r>
      <w:r w:rsidRPr="00452F07">
        <w:t xml:space="preserve"> any dispute arising out of or in connection with </w:t>
      </w:r>
      <w:r>
        <w:t>this Consent Form or its subject matter or formation</w:t>
      </w:r>
      <w:r w:rsidRPr="00452F07">
        <w:t>.</w:t>
      </w:r>
      <w:bookmarkEnd w:id="2"/>
      <w:bookmarkEnd w:id="14"/>
    </w:p>
    <w:p w14:paraId="2D900282" w14:textId="77777777" w:rsidR="00F93E84" w:rsidRPr="00BF6649" w:rsidRDefault="00F93E84" w:rsidP="003C21AC">
      <w:pPr>
        <w:spacing w:line="240" w:lineRule="auto"/>
      </w:pPr>
    </w:p>
    <w:sectPr w:rsidR="00F93E84" w:rsidRPr="00BF6649" w:rsidSect="00711B7A">
      <w:type w:val="continuous"/>
      <w:pgSz w:w="11906" w:h="16838" w:code="9"/>
      <w:pgMar w:top="1440" w:right="1440" w:bottom="1440" w:left="1440" w:header="7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8A6B4" w14:textId="77777777" w:rsidR="00071374" w:rsidRDefault="00071374">
      <w:pPr>
        <w:spacing w:before="0" w:line="240" w:lineRule="auto"/>
      </w:pPr>
      <w:r>
        <w:separator/>
      </w:r>
    </w:p>
  </w:endnote>
  <w:endnote w:type="continuationSeparator" w:id="0">
    <w:p w14:paraId="3B8D2588" w14:textId="77777777" w:rsidR="00071374" w:rsidRDefault="0007137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4"/>
      <w:gridCol w:w="3024"/>
      <w:gridCol w:w="3024"/>
    </w:tblGrid>
    <w:tr w:rsidR="00C200AF" w14:paraId="03E1F273" w14:textId="77777777" w:rsidTr="00635075">
      <w:trPr>
        <w:trHeight w:val="142"/>
      </w:trPr>
      <w:tc>
        <w:tcPr>
          <w:tcW w:w="3024" w:type="dxa"/>
          <w:vAlign w:val="center"/>
        </w:tcPr>
        <w:p w14:paraId="592788B8" w14:textId="1DEB9853" w:rsidR="003C21AC" w:rsidRPr="003C21AC" w:rsidRDefault="003C21AC" w:rsidP="003C21AC">
          <w:pPr>
            <w:pStyle w:val="Footer"/>
            <w:jc w:val="left"/>
            <w:rPr>
              <w:sz w:val="16"/>
              <w:szCs w:val="16"/>
            </w:rPr>
          </w:pPr>
          <w:r w:rsidRPr="003C21AC">
            <w:rPr>
              <w:sz w:val="16"/>
              <w:szCs w:val="16"/>
            </w:rPr>
            <w:t>Document ID</w:t>
          </w:r>
          <w:r w:rsidR="00FB284F">
            <w:rPr>
              <w:sz w:val="16"/>
              <w:szCs w:val="16"/>
            </w:rPr>
            <w:t>: IET Photo, Video and Audio Consent Form</w:t>
          </w:r>
        </w:p>
        <w:p w14:paraId="5CB4D009" w14:textId="756E3041" w:rsidR="003C21AC" w:rsidRPr="003C21AC" w:rsidRDefault="003C21AC" w:rsidP="003C21AC">
          <w:pPr>
            <w:pStyle w:val="Footer"/>
            <w:jc w:val="left"/>
            <w:rPr>
              <w:sz w:val="16"/>
              <w:szCs w:val="16"/>
            </w:rPr>
          </w:pPr>
          <w:r w:rsidRPr="00FB284F">
            <w:rPr>
              <w:sz w:val="16"/>
              <w:szCs w:val="16"/>
            </w:rPr>
            <w:t>Version: 1.0</w:t>
          </w:r>
          <w:r w:rsidRPr="003C21AC">
            <w:rPr>
              <w:sz w:val="16"/>
              <w:szCs w:val="16"/>
            </w:rPr>
            <w:t xml:space="preserve"> </w:t>
          </w:r>
        </w:p>
        <w:p w14:paraId="1CCC0D23" w14:textId="7F33A5B1" w:rsidR="00C200AF" w:rsidRPr="005101BC" w:rsidRDefault="003C21AC" w:rsidP="003C21AC">
          <w:pPr>
            <w:pStyle w:val="Footer"/>
            <w:jc w:val="left"/>
            <w:rPr>
              <w:sz w:val="16"/>
              <w:szCs w:val="16"/>
            </w:rPr>
          </w:pPr>
          <w:r w:rsidRPr="003C21AC">
            <w:rPr>
              <w:sz w:val="16"/>
              <w:szCs w:val="16"/>
            </w:rPr>
            <w:t xml:space="preserve">Version Date: </w:t>
          </w:r>
          <w:r w:rsidR="00FB284F">
            <w:rPr>
              <w:sz w:val="16"/>
              <w:szCs w:val="16"/>
            </w:rPr>
            <w:t>21.04.202</w:t>
          </w:r>
          <w:r w:rsidR="00E17A4B">
            <w:rPr>
              <w:sz w:val="16"/>
              <w:szCs w:val="16"/>
            </w:rPr>
            <w:t>3</w:t>
          </w:r>
        </w:p>
      </w:tc>
      <w:tc>
        <w:tcPr>
          <w:tcW w:w="3024" w:type="dxa"/>
          <w:vAlign w:val="center"/>
        </w:tcPr>
        <w:p w14:paraId="5B20B408" w14:textId="77777777" w:rsidR="00C200AF" w:rsidRDefault="005101BC" w:rsidP="00635075">
          <w:pPr>
            <w:pStyle w:val="Footer"/>
            <w:jc w:val="center"/>
          </w:pPr>
          <w:r>
            <w:fldChar w:fldCharType="begin"/>
          </w:r>
          <w:r>
            <w:instrText xml:space="preserve"> PAGE   \* MERGEFORMAT </w:instrText>
          </w:r>
          <w:r>
            <w:fldChar w:fldCharType="separate"/>
          </w:r>
          <w:r w:rsidR="00F93E84">
            <w:rPr>
              <w:noProof/>
            </w:rPr>
            <w:t>1</w:t>
          </w:r>
          <w:r>
            <w:rPr>
              <w:noProof/>
            </w:rPr>
            <w:fldChar w:fldCharType="end"/>
          </w:r>
        </w:p>
      </w:tc>
      <w:tc>
        <w:tcPr>
          <w:tcW w:w="3024" w:type="dxa"/>
          <w:vAlign w:val="center"/>
        </w:tcPr>
        <w:p w14:paraId="10A77937" w14:textId="77777777" w:rsidR="00C200AF" w:rsidRDefault="00C200AF" w:rsidP="003C21AC">
          <w:pPr>
            <w:pStyle w:val="Footer"/>
            <w:spacing w:before="120"/>
          </w:pPr>
        </w:p>
      </w:tc>
    </w:tr>
  </w:tbl>
  <w:p w14:paraId="0E1ED37D" w14:textId="77777777" w:rsidR="00C200AF" w:rsidRPr="005101BC" w:rsidRDefault="00C200AF" w:rsidP="003C21AC">
    <w:pPr>
      <w:pStyle w:val="Footer"/>
      <w:spacing w:before="12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8D80F" w14:textId="77777777" w:rsidR="00071374" w:rsidRDefault="00071374">
      <w:pPr>
        <w:spacing w:before="0" w:line="240" w:lineRule="auto"/>
      </w:pPr>
      <w:r>
        <w:separator/>
      </w:r>
    </w:p>
  </w:footnote>
  <w:footnote w:type="continuationSeparator" w:id="0">
    <w:p w14:paraId="5FCF048F" w14:textId="77777777" w:rsidR="00071374" w:rsidRDefault="0007137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DC34" w14:textId="3F23EB4D" w:rsidR="003C21AC" w:rsidRDefault="003C21AC" w:rsidP="003C21AC">
    <w:pPr>
      <w:pStyle w:val="Header"/>
      <w:spacing w:after="120"/>
    </w:pPr>
    <w:r>
      <w:rPr>
        <w:noProof/>
      </w:rPr>
      <w:drawing>
        <wp:inline distT="0" distB="0" distL="0" distR="0" wp14:anchorId="6006C3AB" wp14:editId="251562BB">
          <wp:extent cx="2883408" cy="481584"/>
          <wp:effectExtent l="0" t="0" r="0" b="0"/>
          <wp:docPr id="907494546" name="Picture 90749454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stretch>
                    <a:fillRect/>
                  </a:stretch>
                </pic:blipFill>
                <pic:spPr>
                  <a:xfrm>
                    <a:off x="0" y="0"/>
                    <a:ext cx="2883408" cy="4815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0C48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41E7F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464E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8C0B18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1E8FFC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4A3E9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4E96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DAB3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7EA9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4CC6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11" w15:restartNumberingAfterBreak="0">
    <w:nsid w:val="1898463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3" w15:restartNumberingAfterBreak="0">
    <w:nsid w:val="222E7975"/>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5" w15:restartNumberingAfterBreak="0">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6" w15:restartNumberingAfterBreak="0">
    <w:nsid w:val="3779568D"/>
    <w:multiLevelType w:val="hybridMultilevel"/>
    <w:tmpl w:val="FFFFFFFF"/>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3E9D3BDC"/>
    <w:multiLevelType w:val="multilevel"/>
    <w:tmpl w:val="9488BE6E"/>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18" w15:restartNumberingAfterBreak="0">
    <w:nsid w:val="462C4601"/>
    <w:multiLevelType w:val="multilevel"/>
    <w:tmpl w:val="D13C9630"/>
    <w:numStyleLink w:val="LMA"/>
  </w:abstractNum>
  <w:abstractNum w:abstractNumId="19" w15:restartNumberingAfterBreak="0">
    <w:nsid w:val="4C9D56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840B7B"/>
    <w:multiLevelType w:val="multilevel"/>
    <w:tmpl w:val="9B1CF228"/>
    <w:numStyleLink w:val="Definitions"/>
  </w:abstractNum>
  <w:abstractNum w:abstractNumId="21" w15:restartNumberingAfterBreak="0">
    <w:nsid w:val="59C050FC"/>
    <w:multiLevelType w:val="multilevel"/>
    <w:tmpl w:val="D13C9630"/>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22" w15:restartNumberingAfterBreak="0">
    <w:nsid w:val="5C697A41"/>
    <w:multiLevelType w:val="multilevel"/>
    <w:tmpl w:val="63E0115C"/>
    <w:styleLink w:val="PARTS"/>
    <w:lvl w:ilvl="0">
      <w:start w:val="1"/>
      <w:numFmt w:val="decimal"/>
      <w:pStyle w:val="MRPARTS"/>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23" w15:restartNumberingAfterBreak="0">
    <w:nsid w:val="680D0DD1"/>
    <w:multiLevelType w:val="multilevel"/>
    <w:tmpl w:val="3F32EEBE"/>
    <w:styleLink w:val="Schedule"/>
    <w:lvl w:ilvl="0">
      <w:start w:val="1"/>
      <w:numFmt w:val="decimal"/>
      <w:pStyle w:val="MRSchedule1"/>
      <w:isLgl/>
      <w:suff w:val="nothing"/>
      <w:lvlText w:val="Schedule %1"/>
      <w:lvlJc w:val="left"/>
      <w:pPr>
        <w:ind w:left="0" w:firstLine="0"/>
      </w:pPr>
      <w:rPr>
        <w:rFonts w:cs="Times New Roman" w:hint="default"/>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4" w15:restartNumberingAfterBreak="0">
    <w:nsid w:val="6D0C2F44"/>
    <w:multiLevelType w:val="multilevel"/>
    <w:tmpl w:val="7D42F14A"/>
    <w:numStyleLink w:val="Headings"/>
  </w:abstractNum>
  <w:abstractNum w:abstractNumId="25" w15:restartNumberingAfterBreak="0">
    <w:nsid w:val="6DD011B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C53A53"/>
    <w:multiLevelType w:val="hybridMultilevel"/>
    <w:tmpl w:val="A920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085318"/>
    <w:multiLevelType w:val="multilevel"/>
    <w:tmpl w:val="EA3239C8"/>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num w:numId="1" w16cid:durableId="1146243157">
    <w:abstractNumId w:val="12"/>
  </w:num>
  <w:num w:numId="2" w16cid:durableId="1728871371">
    <w:abstractNumId w:val="10"/>
  </w:num>
  <w:num w:numId="3" w16cid:durableId="2044479367">
    <w:abstractNumId w:val="21"/>
  </w:num>
  <w:num w:numId="4" w16cid:durableId="1699164621">
    <w:abstractNumId w:val="20"/>
  </w:num>
  <w:num w:numId="5" w16cid:durableId="1060403338">
    <w:abstractNumId w:val="24"/>
  </w:num>
  <w:num w:numId="6" w16cid:durableId="1513838690">
    <w:abstractNumId w:val="18"/>
  </w:num>
  <w:num w:numId="7" w16cid:durableId="1291279704">
    <w:abstractNumId w:val="27"/>
  </w:num>
  <w:num w:numId="8" w16cid:durableId="393743375">
    <w:abstractNumId w:val="17"/>
  </w:num>
  <w:num w:numId="9" w16cid:durableId="1390420250">
    <w:abstractNumId w:val="22"/>
  </w:num>
  <w:num w:numId="10" w16cid:durableId="549658305">
    <w:abstractNumId w:val="15"/>
  </w:num>
  <w:num w:numId="11" w16cid:durableId="564608983">
    <w:abstractNumId w:val="14"/>
  </w:num>
  <w:num w:numId="12" w16cid:durableId="1775205010">
    <w:abstractNumId w:val="23"/>
  </w:num>
  <w:num w:numId="13" w16cid:durableId="677775274">
    <w:abstractNumId w:val="19"/>
  </w:num>
  <w:num w:numId="14" w16cid:durableId="1971785903">
    <w:abstractNumId w:val="11"/>
  </w:num>
  <w:num w:numId="15" w16cid:durableId="491069979">
    <w:abstractNumId w:val="13"/>
  </w:num>
  <w:num w:numId="16" w16cid:durableId="1914046007">
    <w:abstractNumId w:val="9"/>
  </w:num>
  <w:num w:numId="17" w16cid:durableId="941958140">
    <w:abstractNumId w:val="7"/>
  </w:num>
  <w:num w:numId="18" w16cid:durableId="1281572096">
    <w:abstractNumId w:val="6"/>
  </w:num>
  <w:num w:numId="19" w16cid:durableId="118768448">
    <w:abstractNumId w:val="5"/>
  </w:num>
  <w:num w:numId="20" w16cid:durableId="1455294314">
    <w:abstractNumId w:val="4"/>
  </w:num>
  <w:num w:numId="21" w16cid:durableId="2121609711">
    <w:abstractNumId w:val="8"/>
  </w:num>
  <w:num w:numId="22" w16cid:durableId="634261528">
    <w:abstractNumId w:val="3"/>
  </w:num>
  <w:num w:numId="23" w16cid:durableId="353502499">
    <w:abstractNumId w:val="2"/>
  </w:num>
  <w:num w:numId="24" w16cid:durableId="1357733253">
    <w:abstractNumId w:val="1"/>
  </w:num>
  <w:num w:numId="25" w16cid:durableId="1587111337">
    <w:abstractNumId w:val="0"/>
  </w:num>
  <w:num w:numId="26" w16cid:durableId="722945521">
    <w:abstractNumId w:val="16"/>
  </w:num>
  <w:num w:numId="27" w16cid:durableId="585189701">
    <w:abstractNumId w:val="25"/>
  </w:num>
  <w:num w:numId="28" w16cid:durableId="523715504">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17"/>
    <w:rsid w:val="0000444C"/>
    <w:rsid w:val="00006081"/>
    <w:rsid w:val="0004778A"/>
    <w:rsid w:val="00071374"/>
    <w:rsid w:val="000A6EEF"/>
    <w:rsid w:val="000B4954"/>
    <w:rsid w:val="000C52D0"/>
    <w:rsid w:val="000E202E"/>
    <w:rsid w:val="00100805"/>
    <w:rsid w:val="00106098"/>
    <w:rsid w:val="001104BC"/>
    <w:rsid w:val="00137E56"/>
    <w:rsid w:val="00154B2D"/>
    <w:rsid w:val="00177787"/>
    <w:rsid w:val="001A4E20"/>
    <w:rsid w:val="001C085E"/>
    <w:rsid w:val="001D1057"/>
    <w:rsid w:val="001F0738"/>
    <w:rsid w:val="002022B1"/>
    <w:rsid w:val="00222375"/>
    <w:rsid w:val="002223AA"/>
    <w:rsid w:val="00244EDF"/>
    <w:rsid w:val="002C46D6"/>
    <w:rsid w:val="002D092C"/>
    <w:rsid w:val="002E6ACD"/>
    <w:rsid w:val="00307AF9"/>
    <w:rsid w:val="00325BCD"/>
    <w:rsid w:val="0033319C"/>
    <w:rsid w:val="00347845"/>
    <w:rsid w:val="003903B8"/>
    <w:rsid w:val="003958BD"/>
    <w:rsid w:val="003B665B"/>
    <w:rsid w:val="003C21AC"/>
    <w:rsid w:val="003C4E6B"/>
    <w:rsid w:val="00411FE8"/>
    <w:rsid w:val="00441F46"/>
    <w:rsid w:val="004F60A9"/>
    <w:rsid w:val="005101BC"/>
    <w:rsid w:val="00514ED1"/>
    <w:rsid w:val="005168B9"/>
    <w:rsid w:val="005416E9"/>
    <w:rsid w:val="00553156"/>
    <w:rsid w:val="00563A62"/>
    <w:rsid w:val="005640B8"/>
    <w:rsid w:val="005858A4"/>
    <w:rsid w:val="0058689A"/>
    <w:rsid w:val="005B5117"/>
    <w:rsid w:val="005C06BF"/>
    <w:rsid w:val="005C7E7E"/>
    <w:rsid w:val="005E1F8F"/>
    <w:rsid w:val="0060418E"/>
    <w:rsid w:val="0061510D"/>
    <w:rsid w:val="00615D2F"/>
    <w:rsid w:val="00635075"/>
    <w:rsid w:val="006518EA"/>
    <w:rsid w:val="00657185"/>
    <w:rsid w:val="006652F5"/>
    <w:rsid w:val="00684890"/>
    <w:rsid w:val="00692221"/>
    <w:rsid w:val="006A6857"/>
    <w:rsid w:val="006B41AB"/>
    <w:rsid w:val="006C266A"/>
    <w:rsid w:val="006C340F"/>
    <w:rsid w:val="006D0D60"/>
    <w:rsid w:val="006D2B44"/>
    <w:rsid w:val="0070404A"/>
    <w:rsid w:val="00711B7A"/>
    <w:rsid w:val="00765FCC"/>
    <w:rsid w:val="00766C4A"/>
    <w:rsid w:val="007A730C"/>
    <w:rsid w:val="007E63C6"/>
    <w:rsid w:val="0080336A"/>
    <w:rsid w:val="008053B6"/>
    <w:rsid w:val="008364A8"/>
    <w:rsid w:val="00855016"/>
    <w:rsid w:val="00860C32"/>
    <w:rsid w:val="0086604F"/>
    <w:rsid w:val="00867A1C"/>
    <w:rsid w:val="00871D48"/>
    <w:rsid w:val="00893D18"/>
    <w:rsid w:val="008955AB"/>
    <w:rsid w:val="008B737F"/>
    <w:rsid w:val="008C167A"/>
    <w:rsid w:val="008C6CDD"/>
    <w:rsid w:val="008C7A98"/>
    <w:rsid w:val="00917336"/>
    <w:rsid w:val="00917936"/>
    <w:rsid w:val="00917FE4"/>
    <w:rsid w:val="00923C8F"/>
    <w:rsid w:val="00925702"/>
    <w:rsid w:val="00943A68"/>
    <w:rsid w:val="00970846"/>
    <w:rsid w:val="009936A4"/>
    <w:rsid w:val="00996C88"/>
    <w:rsid w:val="009D2C92"/>
    <w:rsid w:val="00A12930"/>
    <w:rsid w:val="00A20F5B"/>
    <w:rsid w:val="00A72336"/>
    <w:rsid w:val="00A92C58"/>
    <w:rsid w:val="00AA65BF"/>
    <w:rsid w:val="00AD2147"/>
    <w:rsid w:val="00AD3725"/>
    <w:rsid w:val="00AD3E61"/>
    <w:rsid w:val="00B96EE8"/>
    <w:rsid w:val="00BA3F25"/>
    <w:rsid w:val="00BC3E9E"/>
    <w:rsid w:val="00BF1DAB"/>
    <w:rsid w:val="00BF6649"/>
    <w:rsid w:val="00C02559"/>
    <w:rsid w:val="00C200AF"/>
    <w:rsid w:val="00C37A7C"/>
    <w:rsid w:val="00C63101"/>
    <w:rsid w:val="00C634CD"/>
    <w:rsid w:val="00C73ECE"/>
    <w:rsid w:val="00C838BA"/>
    <w:rsid w:val="00C956D0"/>
    <w:rsid w:val="00CB4FE5"/>
    <w:rsid w:val="00CD2AF9"/>
    <w:rsid w:val="00CD449C"/>
    <w:rsid w:val="00D041EB"/>
    <w:rsid w:val="00D04C79"/>
    <w:rsid w:val="00D05170"/>
    <w:rsid w:val="00D732FB"/>
    <w:rsid w:val="00D75EA0"/>
    <w:rsid w:val="00D842CA"/>
    <w:rsid w:val="00D84458"/>
    <w:rsid w:val="00D8751B"/>
    <w:rsid w:val="00E17A4B"/>
    <w:rsid w:val="00E53CD3"/>
    <w:rsid w:val="00E64108"/>
    <w:rsid w:val="00E93EC4"/>
    <w:rsid w:val="00EA673A"/>
    <w:rsid w:val="00EB5349"/>
    <w:rsid w:val="00EC5DAE"/>
    <w:rsid w:val="00F0022C"/>
    <w:rsid w:val="00F07E38"/>
    <w:rsid w:val="00F411CA"/>
    <w:rsid w:val="00F67BBB"/>
    <w:rsid w:val="00F77233"/>
    <w:rsid w:val="00F820E9"/>
    <w:rsid w:val="00F93E84"/>
    <w:rsid w:val="00FB284F"/>
    <w:rsid w:val="00FC09AC"/>
    <w:rsid w:val="00FE1E12"/>
    <w:rsid w:val="00FE7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2C0C59"/>
  <w15:docId w15:val="{32606571-39B8-468A-A56E-A9F5B8BC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GB" w:eastAsia="en-GB" w:bidi="ar-SA"/>
      </w:rPr>
    </w:rPrDefault>
    <w:pPrDefault>
      <w:pPr>
        <w:spacing w:before="240" w:line="360"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qFormat="1"/>
    <w:lsdException w:name="heading 3" w:locked="1" w:semiHidden="1" w:qFormat="1"/>
    <w:lsdException w:name="heading 4" w:locked="1" w:semiHidden="1" w:qFormat="1"/>
    <w:lsdException w:name="heading 5" w:locked="1" w:semiHidden="1" w:qFormat="1"/>
    <w:lsdException w:name="heading 6" w:locked="1" w:semiHidden="1" w:qFormat="1"/>
    <w:lsdException w:name="heading 7" w:locked="1" w:semiHidden="1" w:qFormat="1"/>
    <w:lsdException w:name="heading 8" w:locked="1" w:semiHidden="1" w:qFormat="1"/>
    <w:lsdException w:name="heading 9" w:locked="1"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semiHidden="1" w:uiPriority="39"/>
    <w:lsdException w:name="toc 2" w:locked="1" w:semiHidden="1"/>
    <w:lsdException w:name="toc 3" w:locked="1" w:semiHidden="1"/>
    <w:lsdException w:name="toc 4" w:locked="1" w:semiHidden="1"/>
    <w:lsdException w:name="toc 5" w:locked="1" w:semiHidden="1"/>
    <w:lsdException w:name="toc 6" w:locked="1" w:semiHidden="1"/>
    <w:lsdException w:name="toc 7" w:locked="1" w:semiHidden="1"/>
    <w:lsdException w:name="toc 8" w:locked="1" w:semiHidden="1"/>
    <w:lsdException w:name="toc 9" w:locked="1" w:semiHidden="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locked="1"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qFormat="1"/>
    <w:lsdException w:name="Closing" w:semiHidden="1"/>
    <w:lsdException w:name="Signature" w:semiHidden="1" w:unhideWhenUsed="1"/>
    <w:lsdException w:name="Default Paragraph Font" w:locked="1" w:uiPriority="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locked="1" w:qFormat="1"/>
    <w:lsdException w:name="Emphasis" w:locked="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C02559"/>
    <w:pPr>
      <w:jc w:val="both"/>
    </w:pPr>
  </w:style>
  <w:style w:type="paragraph" w:styleId="Heading1">
    <w:name w:val="heading 1"/>
    <w:basedOn w:val="Normal"/>
    <w:next w:val="Normal"/>
    <w:link w:val="Heading1Char"/>
    <w:uiPriority w:val="99"/>
    <w:semiHidden/>
    <w:qFormat/>
    <w:locked/>
    <w:rsid w:val="00F67B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qFormat/>
    <w:locked/>
    <w:rsid w:val="003C21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semiHidden/>
    <w:qFormat/>
    <w:locked/>
    <w:rsid w:val="003C21A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9"/>
    <w:semiHidden/>
    <w:qFormat/>
    <w:locked/>
    <w:rsid w:val="003C21A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semiHidden/>
    <w:qFormat/>
    <w:locked/>
    <w:rsid w:val="003C21A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semiHidden/>
    <w:qFormat/>
    <w:locked/>
    <w:rsid w:val="003C21A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semiHidden/>
    <w:qFormat/>
    <w:locked/>
    <w:rsid w:val="003C21A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semiHidden/>
    <w:qFormat/>
    <w:locked/>
    <w:rsid w:val="003C21A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locked/>
    <w:rsid w:val="003C21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Definitions1">
    <w:name w:val="M&amp;R Definitions 1"/>
    <w:basedOn w:val="Normal"/>
    <w:uiPriority w:val="24"/>
    <w:qFormat/>
    <w:rsid w:val="00F67BBB"/>
    <w:pPr>
      <w:numPr>
        <w:numId w:val="4"/>
      </w:numPr>
    </w:pPr>
    <w:rPr>
      <w:rFonts w:cs="Arial"/>
    </w:rPr>
  </w:style>
  <w:style w:type="paragraph" w:customStyle="1" w:styleId="MRDefinitions2">
    <w:name w:val="M&amp;R Definitions 2"/>
    <w:basedOn w:val="Normal"/>
    <w:uiPriority w:val="24"/>
    <w:qFormat/>
    <w:rsid w:val="00F67BBB"/>
    <w:pPr>
      <w:numPr>
        <w:ilvl w:val="1"/>
        <w:numId w:val="4"/>
      </w:numPr>
      <w:tabs>
        <w:tab w:val="left" w:pos="1440"/>
      </w:tabs>
    </w:pPr>
  </w:style>
  <w:style w:type="paragraph" w:customStyle="1" w:styleId="MRDefinitions3">
    <w:name w:val="M&amp;R Definitions 3"/>
    <w:basedOn w:val="Normal"/>
    <w:uiPriority w:val="24"/>
    <w:qFormat/>
    <w:rsid w:val="00F67BBB"/>
    <w:pPr>
      <w:numPr>
        <w:ilvl w:val="2"/>
        <w:numId w:val="4"/>
      </w:numPr>
      <w:tabs>
        <w:tab w:val="left" w:pos="2160"/>
      </w:tabs>
    </w:pPr>
  </w:style>
  <w:style w:type="paragraph" w:customStyle="1" w:styleId="MRDefinitions4">
    <w:name w:val="M&amp;R Definitions 4"/>
    <w:basedOn w:val="Normal"/>
    <w:uiPriority w:val="24"/>
    <w:rsid w:val="00F67BBB"/>
    <w:pPr>
      <w:numPr>
        <w:ilvl w:val="3"/>
        <w:numId w:val="4"/>
      </w:numPr>
      <w:tabs>
        <w:tab w:val="left" w:pos="2880"/>
      </w:tabs>
    </w:pPr>
  </w:style>
  <w:style w:type="paragraph" w:customStyle="1" w:styleId="MRDefinitions5">
    <w:name w:val="M&amp;R Definitions 5"/>
    <w:basedOn w:val="Normal"/>
    <w:uiPriority w:val="24"/>
    <w:rsid w:val="00F67BBB"/>
    <w:pPr>
      <w:numPr>
        <w:ilvl w:val="4"/>
        <w:numId w:val="4"/>
      </w:numPr>
      <w:tabs>
        <w:tab w:val="left" w:pos="3600"/>
      </w:tabs>
    </w:pPr>
  </w:style>
  <w:style w:type="paragraph" w:customStyle="1" w:styleId="MRHeading1">
    <w:name w:val="M&amp;R Heading 1"/>
    <w:basedOn w:val="Normal"/>
    <w:uiPriority w:val="9"/>
    <w:qFormat/>
    <w:rsid w:val="00F67BBB"/>
    <w:pPr>
      <w:keepNext/>
      <w:keepLines/>
      <w:numPr>
        <w:numId w:val="5"/>
      </w:numPr>
      <w:tabs>
        <w:tab w:val="left" w:pos="720"/>
      </w:tabs>
      <w:outlineLvl w:val="0"/>
    </w:pPr>
    <w:rPr>
      <w:b/>
      <w:u w:val="single"/>
    </w:rPr>
  </w:style>
  <w:style w:type="paragraph" w:customStyle="1" w:styleId="MRHeading2">
    <w:name w:val="M&amp;R Heading 2"/>
    <w:basedOn w:val="Normal"/>
    <w:uiPriority w:val="9"/>
    <w:qFormat/>
    <w:rsid w:val="00F67BBB"/>
    <w:pPr>
      <w:numPr>
        <w:ilvl w:val="1"/>
        <w:numId w:val="5"/>
      </w:numPr>
      <w:tabs>
        <w:tab w:val="left" w:pos="720"/>
      </w:tabs>
      <w:outlineLvl w:val="1"/>
    </w:pPr>
  </w:style>
  <w:style w:type="paragraph" w:customStyle="1" w:styleId="MRHeading3">
    <w:name w:val="M&amp;R Heading 3"/>
    <w:basedOn w:val="Normal"/>
    <w:uiPriority w:val="9"/>
    <w:qFormat/>
    <w:rsid w:val="00F67BBB"/>
    <w:pPr>
      <w:numPr>
        <w:ilvl w:val="2"/>
        <w:numId w:val="5"/>
      </w:numPr>
      <w:tabs>
        <w:tab w:val="left" w:pos="1797"/>
      </w:tabs>
      <w:outlineLvl w:val="2"/>
    </w:pPr>
  </w:style>
  <w:style w:type="paragraph" w:customStyle="1" w:styleId="MRHeading4">
    <w:name w:val="M&amp;R Heading 4"/>
    <w:basedOn w:val="Normal"/>
    <w:uiPriority w:val="9"/>
    <w:rsid w:val="00F67BBB"/>
    <w:pPr>
      <w:numPr>
        <w:ilvl w:val="3"/>
        <w:numId w:val="5"/>
      </w:numPr>
      <w:tabs>
        <w:tab w:val="left" w:pos="2517"/>
      </w:tabs>
      <w:outlineLvl w:val="3"/>
    </w:pPr>
  </w:style>
  <w:style w:type="paragraph" w:customStyle="1" w:styleId="MRHeading5">
    <w:name w:val="M&amp;R Heading 5"/>
    <w:basedOn w:val="Normal"/>
    <w:uiPriority w:val="9"/>
    <w:rsid w:val="00F67BBB"/>
    <w:pPr>
      <w:numPr>
        <w:ilvl w:val="4"/>
        <w:numId w:val="5"/>
      </w:numPr>
      <w:tabs>
        <w:tab w:val="left" w:pos="3238"/>
      </w:tabs>
      <w:outlineLvl w:val="4"/>
    </w:pPr>
  </w:style>
  <w:style w:type="paragraph" w:customStyle="1" w:styleId="MRHeading6">
    <w:name w:val="M&amp;R Heading 6"/>
    <w:basedOn w:val="Normal"/>
    <w:uiPriority w:val="9"/>
    <w:rsid w:val="00F67BBB"/>
    <w:pPr>
      <w:numPr>
        <w:ilvl w:val="5"/>
        <w:numId w:val="5"/>
      </w:numPr>
      <w:tabs>
        <w:tab w:val="left" w:pos="3958"/>
      </w:tabs>
      <w:outlineLvl w:val="5"/>
    </w:pPr>
  </w:style>
  <w:style w:type="paragraph" w:customStyle="1" w:styleId="MRHeading7">
    <w:name w:val="M&amp;R Heading 7"/>
    <w:basedOn w:val="Normal"/>
    <w:uiPriority w:val="9"/>
    <w:rsid w:val="00F67BBB"/>
    <w:pPr>
      <w:numPr>
        <w:ilvl w:val="6"/>
        <w:numId w:val="5"/>
      </w:numPr>
      <w:tabs>
        <w:tab w:val="left" w:pos="4678"/>
      </w:tabs>
      <w:outlineLvl w:val="6"/>
    </w:pPr>
  </w:style>
  <w:style w:type="paragraph" w:customStyle="1" w:styleId="MRHeading8">
    <w:name w:val="M&amp;R Heading 8"/>
    <w:basedOn w:val="Normal"/>
    <w:uiPriority w:val="9"/>
    <w:rsid w:val="00F67BBB"/>
    <w:pPr>
      <w:numPr>
        <w:ilvl w:val="7"/>
        <w:numId w:val="5"/>
      </w:numPr>
      <w:tabs>
        <w:tab w:val="left" w:pos="5398"/>
      </w:tabs>
      <w:outlineLvl w:val="7"/>
    </w:pPr>
  </w:style>
  <w:style w:type="paragraph" w:customStyle="1" w:styleId="MRHeading9">
    <w:name w:val="M&amp;R Heading 9"/>
    <w:basedOn w:val="Normal"/>
    <w:uiPriority w:val="9"/>
    <w:rsid w:val="00F67BBB"/>
    <w:pPr>
      <w:numPr>
        <w:ilvl w:val="8"/>
        <w:numId w:val="5"/>
      </w:numPr>
      <w:tabs>
        <w:tab w:val="left" w:pos="6118"/>
      </w:tabs>
      <w:outlineLvl w:val="8"/>
    </w:pPr>
  </w:style>
  <w:style w:type="paragraph" w:customStyle="1" w:styleId="MRLMA1">
    <w:name w:val="M&amp;R LMA 1"/>
    <w:basedOn w:val="Normal"/>
    <w:uiPriority w:val="49"/>
    <w:qFormat/>
    <w:rsid w:val="00F67BBB"/>
    <w:pPr>
      <w:numPr>
        <w:numId w:val="6"/>
      </w:numPr>
      <w:tabs>
        <w:tab w:val="left" w:pos="720"/>
      </w:tabs>
    </w:pPr>
  </w:style>
  <w:style w:type="paragraph" w:customStyle="1" w:styleId="MRLMA2">
    <w:name w:val="M&amp;R LMA 2"/>
    <w:basedOn w:val="Normal"/>
    <w:uiPriority w:val="49"/>
    <w:qFormat/>
    <w:rsid w:val="00F67BBB"/>
    <w:pPr>
      <w:numPr>
        <w:ilvl w:val="1"/>
        <w:numId w:val="6"/>
      </w:numPr>
      <w:tabs>
        <w:tab w:val="left" w:pos="1440"/>
      </w:tabs>
    </w:pPr>
  </w:style>
  <w:style w:type="paragraph" w:customStyle="1" w:styleId="MRLMA3">
    <w:name w:val="M&amp;R LMA 3"/>
    <w:basedOn w:val="Normal"/>
    <w:uiPriority w:val="49"/>
    <w:qFormat/>
    <w:rsid w:val="00F67BBB"/>
    <w:pPr>
      <w:numPr>
        <w:ilvl w:val="2"/>
        <w:numId w:val="6"/>
      </w:numPr>
    </w:pPr>
  </w:style>
  <w:style w:type="paragraph" w:customStyle="1" w:styleId="MRLMA4">
    <w:name w:val="M&amp;R LMA 4"/>
    <w:basedOn w:val="Normal"/>
    <w:uiPriority w:val="49"/>
    <w:rsid w:val="00F67BBB"/>
    <w:pPr>
      <w:numPr>
        <w:ilvl w:val="3"/>
        <w:numId w:val="6"/>
      </w:numPr>
    </w:pPr>
  </w:style>
  <w:style w:type="paragraph" w:customStyle="1" w:styleId="MRLMA5">
    <w:name w:val="M&amp;R LMA 5"/>
    <w:basedOn w:val="Normal"/>
    <w:uiPriority w:val="49"/>
    <w:rsid w:val="00F67BBB"/>
    <w:pPr>
      <w:numPr>
        <w:ilvl w:val="4"/>
        <w:numId w:val="6"/>
      </w:numPr>
    </w:pPr>
  </w:style>
  <w:style w:type="paragraph" w:customStyle="1" w:styleId="MRLMA6">
    <w:name w:val="M&amp;R LMA 6"/>
    <w:basedOn w:val="Normal"/>
    <w:uiPriority w:val="49"/>
    <w:rsid w:val="00F67BBB"/>
    <w:pPr>
      <w:numPr>
        <w:ilvl w:val="5"/>
        <w:numId w:val="6"/>
      </w:numPr>
    </w:pPr>
  </w:style>
  <w:style w:type="paragraph" w:customStyle="1" w:styleId="MRLMA7">
    <w:name w:val="M&amp;R LMA 7"/>
    <w:basedOn w:val="Normal"/>
    <w:uiPriority w:val="49"/>
    <w:rsid w:val="00F67BBB"/>
    <w:pPr>
      <w:numPr>
        <w:ilvl w:val="6"/>
        <w:numId w:val="6"/>
      </w:numPr>
    </w:pPr>
  </w:style>
  <w:style w:type="paragraph" w:customStyle="1" w:styleId="MRLMA8">
    <w:name w:val="M&amp;R LMA 8"/>
    <w:basedOn w:val="Normal"/>
    <w:uiPriority w:val="49"/>
    <w:rsid w:val="00F67BBB"/>
    <w:pPr>
      <w:numPr>
        <w:ilvl w:val="7"/>
        <w:numId w:val="6"/>
      </w:numPr>
    </w:pPr>
  </w:style>
  <w:style w:type="paragraph" w:customStyle="1" w:styleId="MRLMA9">
    <w:name w:val="M&amp;R LMA 9"/>
    <w:basedOn w:val="Normal"/>
    <w:uiPriority w:val="49"/>
    <w:rsid w:val="00F67BBB"/>
    <w:pPr>
      <w:numPr>
        <w:ilvl w:val="8"/>
        <w:numId w:val="6"/>
      </w:numPr>
      <w:tabs>
        <w:tab w:val="left" w:pos="6481"/>
      </w:tabs>
    </w:pPr>
  </w:style>
  <w:style w:type="paragraph" w:customStyle="1" w:styleId="MRNoHead1">
    <w:name w:val="M&amp;R No Head 1"/>
    <w:basedOn w:val="Normal"/>
    <w:uiPriority w:val="14"/>
    <w:qFormat/>
    <w:rsid w:val="00F67BBB"/>
    <w:pPr>
      <w:numPr>
        <w:numId w:val="7"/>
      </w:numPr>
      <w:tabs>
        <w:tab w:val="left" w:pos="720"/>
      </w:tabs>
      <w:outlineLvl w:val="0"/>
    </w:pPr>
  </w:style>
  <w:style w:type="paragraph" w:customStyle="1" w:styleId="MRNoHead2">
    <w:name w:val="M&amp;R No Head 2"/>
    <w:basedOn w:val="Normal"/>
    <w:uiPriority w:val="14"/>
    <w:qFormat/>
    <w:rsid w:val="00F67BBB"/>
    <w:pPr>
      <w:numPr>
        <w:ilvl w:val="1"/>
        <w:numId w:val="7"/>
      </w:numPr>
      <w:tabs>
        <w:tab w:val="left" w:pos="1440"/>
      </w:tabs>
      <w:outlineLvl w:val="1"/>
    </w:pPr>
  </w:style>
  <w:style w:type="paragraph" w:customStyle="1" w:styleId="MRNoHead3">
    <w:name w:val="M&amp;R No Head 3"/>
    <w:basedOn w:val="Normal"/>
    <w:uiPriority w:val="14"/>
    <w:qFormat/>
    <w:rsid w:val="00F67BBB"/>
    <w:pPr>
      <w:numPr>
        <w:ilvl w:val="2"/>
        <w:numId w:val="7"/>
      </w:numPr>
      <w:tabs>
        <w:tab w:val="left" w:pos="2517"/>
      </w:tabs>
      <w:outlineLvl w:val="2"/>
    </w:pPr>
  </w:style>
  <w:style w:type="paragraph" w:customStyle="1" w:styleId="MRNoHead4">
    <w:name w:val="M&amp;R No Head 4"/>
    <w:basedOn w:val="Normal"/>
    <w:uiPriority w:val="14"/>
    <w:rsid w:val="00F67BBB"/>
    <w:pPr>
      <w:numPr>
        <w:ilvl w:val="3"/>
        <w:numId w:val="7"/>
      </w:numPr>
      <w:outlineLvl w:val="3"/>
    </w:pPr>
  </w:style>
  <w:style w:type="paragraph" w:customStyle="1" w:styleId="MRNoHead5">
    <w:name w:val="M&amp;R No Head 5"/>
    <w:basedOn w:val="Normal"/>
    <w:uiPriority w:val="14"/>
    <w:rsid w:val="00F67BBB"/>
    <w:pPr>
      <w:numPr>
        <w:ilvl w:val="4"/>
        <w:numId w:val="7"/>
      </w:numPr>
      <w:outlineLvl w:val="4"/>
    </w:pPr>
  </w:style>
  <w:style w:type="paragraph" w:customStyle="1" w:styleId="MRNoHead6">
    <w:name w:val="M&amp;R No Head 6"/>
    <w:basedOn w:val="Normal"/>
    <w:uiPriority w:val="14"/>
    <w:rsid w:val="00F67BBB"/>
    <w:pPr>
      <w:numPr>
        <w:ilvl w:val="5"/>
        <w:numId w:val="7"/>
      </w:numPr>
      <w:outlineLvl w:val="5"/>
    </w:pPr>
  </w:style>
  <w:style w:type="paragraph" w:customStyle="1" w:styleId="MRNoHead7">
    <w:name w:val="M&amp;R No Head 7"/>
    <w:basedOn w:val="Normal"/>
    <w:uiPriority w:val="14"/>
    <w:rsid w:val="00F67BBB"/>
    <w:pPr>
      <w:numPr>
        <w:ilvl w:val="6"/>
        <w:numId w:val="7"/>
      </w:numPr>
      <w:outlineLvl w:val="6"/>
    </w:pPr>
  </w:style>
  <w:style w:type="paragraph" w:customStyle="1" w:styleId="MRNoHead8">
    <w:name w:val="M&amp;R No Head 8"/>
    <w:basedOn w:val="Normal"/>
    <w:uiPriority w:val="14"/>
    <w:rsid w:val="00F67BBB"/>
    <w:pPr>
      <w:numPr>
        <w:ilvl w:val="7"/>
        <w:numId w:val="7"/>
      </w:numPr>
      <w:outlineLvl w:val="7"/>
    </w:pPr>
  </w:style>
  <w:style w:type="paragraph" w:customStyle="1" w:styleId="MRNoHead9">
    <w:name w:val="M&amp;R No Head 9"/>
    <w:basedOn w:val="Normal"/>
    <w:uiPriority w:val="14"/>
    <w:rsid w:val="00F67BBB"/>
    <w:pPr>
      <w:numPr>
        <w:ilvl w:val="8"/>
        <w:numId w:val="7"/>
      </w:numPr>
      <w:outlineLvl w:val="8"/>
    </w:pPr>
  </w:style>
  <w:style w:type="paragraph" w:customStyle="1" w:styleId="MRPARTS">
    <w:name w:val="M&amp;R PARTS"/>
    <w:basedOn w:val="Normal"/>
    <w:next w:val="Normal"/>
    <w:uiPriority w:val="41"/>
    <w:qFormat/>
    <w:rsid w:val="00F67BBB"/>
    <w:pPr>
      <w:numPr>
        <w:numId w:val="9"/>
      </w:numPr>
    </w:pPr>
    <w:rPr>
      <w:b/>
      <w:caps/>
    </w:rPr>
  </w:style>
  <w:style w:type="paragraph" w:customStyle="1" w:styleId="MRParties">
    <w:name w:val="M&amp;R Parties"/>
    <w:basedOn w:val="Normal"/>
    <w:uiPriority w:val="43"/>
    <w:qFormat/>
    <w:rsid w:val="00F67BBB"/>
    <w:pPr>
      <w:numPr>
        <w:numId w:val="8"/>
      </w:numPr>
      <w:tabs>
        <w:tab w:val="left" w:pos="720"/>
      </w:tabs>
    </w:pPr>
  </w:style>
  <w:style w:type="paragraph" w:customStyle="1" w:styleId="MRRecital1">
    <w:name w:val="M&amp;R Recital 1"/>
    <w:basedOn w:val="Normal"/>
    <w:uiPriority w:val="39"/>
    <w:qFormat/>
    <w:rsid w:val="00F67BBB"/>
    <w:pPr>
      <w:numPr>
        <w:numId w:val="10"/>
      </w:numPr>
      <w:tabs>
        <w:tab w:val="left" w:pos="720"/>
      </w:tabs>
    </w:pPr>
  </w:style>
  <w:style w:type="paragraph" w:customStyle="1" w:styleId="MRRecital2">
    <w:name w:val="M&amp;R Recital 2"/>
    <w:basedOn w:val="Normal"/>
    <w:uiPriority w:val="39"/>
    <w:qFormat/>
    <w:rsid w:val="00F67BBB"/>
    <w:pPr>
      <w:numPr>
        <w:ilvl w:val="1"/>
        <w:numId w:val="10"/>
      </w:numPr>
      <w:tabs>
        <w:tab w:val="left" w:pos="1440"/>
      </w:tabs>
    </w:pPr>
  </w:style>
  <w:style w:type="paragraph" w:customStyle="1" w:styleId="MRSchedule1">
    <w:name w:val="M&amp;R Schedule 1"/>
    <w:basedOn w:val="Normal"/>
    <w:next w:val="Normal"/>
    <w:uiPriority w:val="29"/>
    <w:qFormat/>
    <w:rsid w:val="00F67BBB"/>
    <w:pPr>
      <w:keepNext/>
      <w:keepLines/>
      <w:pageBreakBefore/>
      <w:numPr>
        <w:numId w:val="12"/>
      </w:numPr>
      <w:jc w:val="center"/>
      <w:outlineLvl w:val="0"/>
    </w:pPr>
    <w:rPr>
      <w:b/>
      <w:u w:val="single"/>
    </w:rPr>
  </w:style>
  <w:style w:type="paragraph" w:customStyle="1" w:styleId="MRSchedule2">
    <w:name w:val="M&amp;R Schedule 2"/>
    <w:basedOn w:val="Normal"/>
    <w:uiPriority w:val="29"/>
    <w:qFormat/>
    <w:rsid w:val="00F67BBB"/>
    <w:pPr>
      <w:keepNext/>
      <w:keepLines/>
      <w:numPr>
        <w:ilvl w:val="1"/>
        <w:numId w:val="12"/>
      </w:numPr>
      <w:jc w:val="center"/>
      <w:outlineLvl w:val="1"/>
    </w:pPr>
    <w:rPr>
      <w:u w:val="single"/>
    </w:rPr>
  </w:style>
  <w:style w:type="paragraph" w:customStyle="1" w:styleId="MRSchedule3">
    <w:name w:val="M&amp;R Schedule 3"/>
    <w:basedOn w:val="Normal"/>
    <w:next w:val="Normal"/>
    <w:uiPriority w:val="29"/>
    <w:qFormat/>
    <w:rsid w:val="00F67BBB"/>
    <w:pPr>
      <w:keepNext/>
      <w:keepLines/>
      <w:numPr>
        <w:ilvl w:val="2"/>
        <w:numId w:val="12"/>
      </w:numPr>
      <w:jc w:val="center"/>
      <w:outlineLvl w:val="2"/>
    </w:pPr>
    <w:rPr>
      <w:u w:val="single"/>
    </w:rPr>
  </w:style>
  <w:style w:type="paragraph" w:customStyle="1" w:styleId="MRSchedPara1">
    <w:name w:val="M&amp;R Sched Para 1"/>
    <w:basedOn w:val="Normal"/>
    <w:uiPriority w:val="34"/>
    <w:qFormat/>
    <w:rsid w:val="00F67BBB"/>
    <w:pPr>
      <w:keepNext/>
      <w:keepLines/>
      <w:numPr>
        <w:numId w:val="11"/>
      </w:numPr>
      <w:outlineLvl w:val="0"/>
    </w:pPr>
    <w:rPr>
      <w:b/>
      <w:u w:val="single"/>
    </w:rPr>
  </w:style>
  <w:style w:type="paragraph" w:customStyle="1" w:styleId="MRSchedPara2">
    <w:name w:val="M&amp;R Sched Para 2"/>
    <w:basedOn w:val="Normal"/>
    <w:uiPriority w:val="34"/>
    <w:qFormat/>
    <w:rsid w:val="00F67BBB"/>
    <w:pPr>
      <w:numPr>
        <w:ilvl w:val="1"/>
        <w:numId w:val="11"/>
      </w:numPr>
      <w:outlineLvl w:val="1"/>
    </w:pPr>
  </w:style>
  <w:style w:type="paragraph" w:customStyle="1" w:styleId="MRSchedPara3">
    <w:name w:val="M&amp;R Sched Para 3"/>
    <w:basedOn w:val="Normal"/>
    <w:uiPriority w:val="34"/>
    <w:qFormat/>
    <w:rsid w:val="00F67BBB"/>
    <w:pPr>
      <w:numPr>
        <w:ilvl w:val="2"/>
        <w:numId w:val="11"/>
      </w:numPr>
      <w:tabs>
        <w:tab w:val="left" w:pos="1797"/>
      </w:tabs>
      <w:outlineLvl w:val="2"/>
    </w:pPr>
  </w:style>
  <w:style w:type="paragraph" w:customStyle="1" w:styleId="MRSchedPara4">
    <w:name w:val="M&amp;R Sched Para 4"/>
    <w:basedOn w:val="Normal"/>
    <w:uiPriority w:val="34"/>
    <w:rsid w:val="00F67BBB"/>
    <w:pPr>
      <w:numPr>
        <w:ilvl w:val="3"/>
        <w:numId w:val="11"/>
      </w:numPr>
      <w:outlineLvl w:val="3"/>
    </w:pPr>
  </w:style>
  <w:style w:type="paragraph" w:customStyle="1" w:styleId="MRSchedPara5">
    <w:name w:val="M&amp;R Sched Para 5"/>
    <w:basedOn w:val="Normal"/>
    <w:uiPriority w:val="34"/>
    <w:rsid w:val="00F67BBB"/>
    <w:pPr>
      <w:numPr>
        <w:ilvl w:val="4"/>
        <w:numId w:val="11"/>
      </w:numPr>
      <w:outlineLvl w:val="4"/>
    </w:pPr>
  </w:style>
  <w:style w:type="paragraph" w:customStyle="1" w:styleId="MRSchedPara6">
    <w:name w:val="M&amp;R Sched Para 6"/>
    <w:basedOn w:val="Normal"/>
    <w:uiPriority w:val="34"/>
    <w:rsid w:val="00F67BBB"/>
    <w:pPr>
      <w:numPr>
        <w:ilvl w:val="5"/>
        <w:numId w:val="11"/>
      </w:numPr>
      <w:outlineLvl w:val="5"/>
    </w:pPr>
  </w:style>
  <w:style w:type="paragraph" w:customStyle="1" w:styleId="MRSchedPara7">
    <w:name w:val="M&amp;R Sched Para 7"/>
    <w:basedOn w:val="Normal"/>
    <w:uiPriority w:val="34"/>
    <w:rsid w:val="00F67BBB"/>
    <w:pPr>
      <w:numPr>
        <w:ilvl w:val="6"/>
        <w:numId w:val="11"/>
      </w:numPr>
      <w:outlineLvl w:val="6"/>
    </w:pPr>
  </w:style>
  <w:style w:type="paragraph" w:customStyle="1" w:styleId="MRSchedPara8">
    <w:name w:val="M&amp;R Sched Para 8"/>
    <w:basedOn w:val="Normal"/>
    <w:uiPriority w:val="34"/>
    <w:rsid w:val="00F67BBB"/>
    <w:pPr>
      <w:numPr>
        <w:ilvl w:val="7"/>
        <w:numId w:val="11"/>
      </w:numPr>
      <w:outlineLvl w:val="7"/>
    </w:pPr>
  </w:style>
  <w:style w:type="paragraph" w:customStyle="1" w:styleId="MRSchedPara9">
    <w:name w:val="M&amp;R Sched Para 9"/>
    <w:basedOn w:val="Normal"/>
    <w:uiPriority w:val="34"/>
    <w:rsid w:val="00F67BBB"/>
    <w:pPr>
      <w:numPr>
        <w:ilvl w:val="8"/>
        <w:numId w:val="11"/>
      </w:numPr>
      <w:tabs>
        <w:tab w:val="left" w:pos="6118"/>
      </w:tabs>
      <w:outlineLvl w:val="8"/>
    </w:pPr>
  </w:style>
  <w:style w:type="numbering" w:customStyle="1" w:styleId="Headings">
    <w:name w:val="Headings"/>
    <w:rsid w:val="00F67BBB"/>
    <w:pPr>
      <w:numPr>
        <w:numId w:val="2"/>
      </w:numPr>
    </w:pPr>
  </w:style>
  <w:style w:type="numbering" w:customStyle="1" w:styleId="Definitions">
    <w:name w:val="Definitions"/>
    <w:rsid w:val="00F67BBB"/>
    <w:pPr>
      <w:numPr>
        <w:numId w:val="1"/>
      </w:numPr>
    </w:pPr>
  </w:style>
  <w:style w:type="numbering" w:customStyle="1" w:styleId="SchedParas">
    <w:name w:val="Sched Paras"/>
    <w:rsid w:val="00F67BBB"/>
    <w:pPr>
      <w:numPr>
        <w:numId w:val="11"/>
      </w:numPr>
    </w:pPr>
  </w:style>
  <w:style w:type="numbering" w:customStyle="1" w:styleId="Parties">
    <w:name w:val="Parties"/>
    <w:rsid w:val="00F67BBB"/>
    <w:pPr>
      <w:numPr>
        <w:numId w:val="8"/>
      </w:numPr>
    </w:pPr>
  </w:style>
  <w:style w:type="numbering" w:customStyle="1" w:styleId="Recitals">
    <w:name w:val="Recitals"/>
    <w:rsid w:val="003971C9"/>
  </w:style>
  <w:style w:type="numbering" w:customStyle="1" w:styleId="LMA">
    <w:name w:val="LMA"/>
    <w:rsid w:val="00F67BBB"/>
    <w:pPr>
      <w:numPr>
        <w:numId w:val="3"/>
      </w:numPr>
    </w:pPr>
  </w:style>
  <w:style w:type="numbering" w:customStyle="1" w:styleId="PARTS">
    <w:name w:val="PARTS"/>
    <w:rsid w:val="00F67BBB"/>
    <w:pPr>
      <w:numPr>
        <w:numId w:val="9"/>
      </w:numPr>
    </w:pPr>
  </w:style>
  <w:style w:type="numbering" w:customStyle="1" w:styleId="Schedule">
    <w:name w:val="Schedule"/>
    <w:rsid w:val="00F67BBB"/>
    <w:pPr>
      <w:numPr>
        <w:numId w:val="12"/>
      </w:numPr>
    </w:pPr>
  </w:style>
  <w:style w:type="numbering" w:customStyle="1" w:styleId="NoHead">
    <w:name w:val="No Head"/>
    <w:rsid w:val="00F67BBB"/>
    <w:pPr>
      <w:numPr>
        <w:numId w:val="7"/>
      </w:numPr>
    </w:pPr>
  </w:style>
  <w:style w:type="numbering" w:customStyle="1" w:styleId="Recitals0">
    <w:name w:val="Recitals"/>
    <w:rsid w:val="00F67BBB"/>
  </w:style>
  <w:style w:type="paragraph" w:styleId="ListParagraph">
    <w:name w:val="List Paragraph"/>
    <w:basedOn w:val="Normal"/>
    <w:link w:val="ListParagraphChar"/>
    <w:uiPriority w:val="99"/>
    <w:semiHidden/>
    <w:qFormat/>
    <w:rsid w:val="00F67BBB"/>
    <w:pPr>
      <w:ind w:left="720"/>
      <w:contextualSpacing/>
    </w:pPr>
  </w:style>
  <w:style w:type="numbering" w:customStyle="1" w:styleId="Recital">
    <w:name w:val="Recital"/>
    <w:uiPriority w:val="99"/>
    <w:rsid w:val="00F67BBB"/>
    <w:pPr>
      <w:numPr>
        <w:numId w:val="10"/>
      </w:numPr>
    </w:pPr>
  </w:style>
  <w:style w:type="paragraph" w:styleId="Header">
    <w:name w:val="header"/>
    <w:basedOn w:val="Normal"/>
    <w:link w:val="HeaderChar"/>
    <w:uiPriority w:val="99"/>
    <w:unhideWhenUsed/>
    <w:rsid w:val="00C200A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200AF"/>
  </w:style>
  <w:style w:type="paragraph" w:styleId="Footer">
    <w:name w:val="footer"/>
    <w:basedOn w:val="Normal"/>
    <w:link w:val="FooterChar"/>
    <w:uiPriority w:val="99"/>
    <w:unhideWhenUsed/>
    <w:rsid w:val="00F67BB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67BBB"/>
  </w:style>
  <w:style w:type="paragraph" w:styleId="BalloonText">
    <w:name w:val="Balloon Text"/>
    <w:basedOn w:val="Normal"/>
    <w:link w:val="BalloonTextChar"/>
    <w:uiPriority w:val="99"/>
    <w:semiHidden/>
    <w:rsid w:val="00F67BB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BBB"/>
    <w:rPr>
      <w:rFonts w:ascii="Tahoma" w:hAnsi="Tahoma" w:cs="Tahoma"/>
      <w:sz w:val="16"/>
      <w:szCs w:val="16"/>
    </w:rPr>
  </w:style>
  <w:style w:type="table" w:styleId="TableGrid">
    <w:name w:val="Table Grid"/>
    <w:basedOn w:val="TableNormal"/>
    <w:uiPriority w:val="39"/>
    <w:locked/>
    <w:rsid w:val="00C200AF"/>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F67BBB"/>
    <w:rPr>
      <w:vertAlign w:val="superscript"/>
    </w:rPr>
  </w:style>
  <w:style w:type="paragraph" w:styleId="FootnoteText">
    <w:name w:val="footnote text"/>
    <w:basedOn w:val="Normal"/>
    <w:link w:val="FootnoteTextChar"/>
    <w:uiPriority w:val="99"/>
    <w:unhideWhenUsed/>
    <w:rsid w:val="00F67BBB"/>
    <w:pPr>
      <w:spacing w:before="120" w:line="240" w:lineRule="auto"/>
    </w:pPr>
    <w:rPr>
      <w:sz w:val="16"/>
      <w:szCs w:val="20"/>
    </w:rPr>
  </w:style>
  <w:style w:type="character" w:customStyle="1" w:styleId="FootnoteTextChar">
    <w:name w:val="Footnote Text Char"/>
    <w:basedOn w:val="DefaultParagraphFont"/>
    <w:link w:val="FootnoteText"/>
    <w:uiPriority w:val="99"/>
    <w:rsid w:val="00F67BBB"/>
    <w:rPr>
      <w:sz w:val="16"/>
      <w:szCs w:val="20"/>
    </w:rPr>
  </w:style>
  <w:style w:type="character" w:customStyle="1" w:styleId="Heading1Char">
    <w:name w:val="Heading 1 Char"/>
    <w:basedOn w:val="DefaultParagraphFont"/>
    <w:link w:val="Heading1"/>
    <w:uiPriority w:val="99"/>
    <w:semiHidden/>
    <w:rsid w:val="00F67BBB"/>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locked/>
    <w:rsid w:val="00F67BBB"/>
    <w:pPr>
      <w:tabs>
        <w:tab w:val="right" w:leader="dot" w:pos="9015"/>
      </w:tabs>
      <w:spacing w:line="240" w:lineRule="auto"/>
      <w:ind w:left="720" w:hanging="720"/>
      <w:jc w:val="left"/>
    </w:pPr>
  </w:style>
  <w:style w:type="paragraph" w:styleId="TOC2">
    <w:name w:val="toc 2"/>
    <w:basedOn w:val="Normal"/>
    <w:next w:val="Normal"/>
    <w:autoRedefine/>
    <w:uiPriority w:val="99"/>
    <w:semiHidden/>
    <w:locked/>
    <w:rsid w:val="00F67BBB"/>
    <w:pPr>
      <w:tabs>
        <w:tab w:val="right" w:leader="dot" w:pos="9015"/>
      </w:tabs>
      <w:spacing w:before="0" w:line="240" w:lineRule="auto"/>
      <w:ind w:left="1440" w:hanging="720"/>
      <w:jc w:val="left"/>
    </w:pPr>
  </w:style>
  <w:style w:type="paragraph" w:styleId="TOC3">
    <w:name w:val="toc 3"/>
    <w:basedOn w:val="Normal"/>
    <w:next w:val="Normal"/>
    <w:autoRedefine/>
    <w:uiPriority w:val="99"/>
    <w:semiHidden/>
    <w:locked/>
    <w:rsid w:val="00F67BBB"/>
    <w:pPr>
      <w:tabs>
        <w:tab w:val="right" w:leader="dot" w:pos="9015"/>
      </w:tabs>
      <w:spacing w:before="0" w:line="240" w:lineRule="auto"/>
      <w:ind w:left="1440"/>
      <w:jc w:val="left"/>
    </w:pPr>
  </w:style>
  <w:style w:type="paragraph" w:styleId="TOC4">
    <w:name w:val="toc 4"/>
    <w:basedOn w:val="Normal"/>
    <w:next w:val="Normal"/>
    <w:autoRedefine/>
    <w:uiPriority w:val="99"/>
    <w:semiHidden/>
    <w:locked/>
    <w:rsid w:val="00F67BBB"/>
    <w:pPr>
      <w:ind w:left="658"/>
    </w:pPr>
  </w:style>
  <w:style w:type="paragraph" w:styleId="TOC5">
    <w:name w:val="toc 5"/>
    <w:basedOn w:val="Normal"/>
    <w:next w:val="Normal"/>
    <w:autoRedefine/>
    <w:uiPriority w:val="99"/>
    <w:semiHidden/>
    <w:locked/>
    <w:rsid w:val="00F67BBB"/>
    <w:pPr>
      <w:ind w:left="879"/>
    </w:pPr>
  </w:style>
  <w:style w:type="paragraph" w:styleId="TOC6">
    <w:name w:val="toc 6"/>
    <w:basedOn w:val="Normal"/>
    <w:next w:val="Normal"/>
    <w:autoRedefine/>
    <w:uiPriority w:val="99"/>
    <w:semiHidden/>
    <w:locked/>
    <w:rsid w:val="00F67BBB"/>
    <w:pPr>
      <w:ind w:left="1100"/>
    </w:pPr>
  </w:style>
  <w:style w:type="paragraph" w:styleId="TOC7">
    <w:name w:val="toc 7"/>
    <w:basedOn w:val="Normal"/>
    <w:next w:val="Normal"/>
    <w:autoRedefine/>
    <w:uiPriority w:val="99"/>
    <w:semiHidden/>
    <w:locked/>
    <w:rsid w:val="00F67BBB"/>
    <w:pPr>
      <w:ind w:left="1321"/>
    </w:pPr>
  </w:style>
  <w:style w:type="paragraph" w:styleId="TOC8">
    <w:name w:val="toc 8"/>
    <w:basedOn w:val="Normal"/>
    <w:next w:val="Normal"/>
    <w:autoRedefine/>
    <w:uiPriority w:val="99"/>
    <w:semiHidden/>
    <w:locked/>
    <w:rsid w:val="00F67BBB"/>
    <w:pPr>
      <w:ind w:left="1542"/>
    </w:pPr>
  </w:style>
  <w:style w:type="paragraph" w:styleId="TOC9">
    <w:name w:val="toc 9"/>
    <w:basedOn w:val="Normal"/>
    <w:next w:val="Normal"/>
    <w:autoRedefine/>
    <w:uiPriority w:val="99"/>
    <w:semiHidden/>
    <w:locked/>
    <w:rsid w:val="00F67BBB"/>
    <w:pPr>
      <w:ind w:left="1758"/>
    </w:pPr>
  </w:style>
  <w:style w:type="paragraph" w:styleId="TOCHeading">
    <w:name w:val="TOC Heading"/>
    <w:basedOn w:val="Heading1"/>
    <w:next w:val="Normal"/>
    <w:uiPriority w:val="99"/>
    <w:semiHidden/>
    <w:qFormat/>
    <w:rsid w:val="00F67BBB"/>
    <w:pPr>
      <w:outlineLvl w:val="9"/>
    </w:pPr>
  </w:style>
  <w:style w:type="paragraph" w:styleId="BodyText">
    <w:name w:val="Body Text"/>
    <w:basedOn w:val="Normal"/>
    <w:link w:val="BodyTextChar"/>
    <w:uiPriority w:val="99"/>
    <w:unhideWhenUsed/>
    <w:rsid w:val="003C21AC"/>
    <w:pPr>
      <w:spacing w:after="120"/>
    </w:pPr>
  </w:style>
  <w:style w:type="character" w:customStyle="1" w:styleId="BodyTextChar">
    <w:name w:val="Body Text Char"/>
    <w:basedOn w:val="DefaultParagraphFont"/>
    <w:link w:val="BodyText"/>
    <w:uiPriority w:val="99"/>
    <w:rsid w:val="003C21AC"/>
  </w:style>
  <w:style w:type="paragraph" w:styleId="EndnoteText">
    <w:name w:val="endnote text"/>
    <w:basedOn w:val="Normal"/>
    <w:link w:val="EndnoteTextChar"/>
    <w:uiPriority w:val="99"/>
    <w:unhideWhenUsed/>
    <w:rsid w:val="003C21AC"/>
    <w:pPr>
      <w:spacing w:before="0" w:line="240" w:lineRule="auto"/>
    </w:pPr>
    <w:rPr>
      <w:sz w:val="20"/>
      <w:szCs w:val="20"/>
    </w:rPr>
  </w:style>
  <w:style w:type="character" w:customStyle="1" w:styleId="EndnoteTextChar">
    <w:name w:val="Endnote Text Char"/>
    <w:basedOn w:val="DefaultParagraphFont"/>
    <w:link w:val="EndnoteText"/>
    <w:uiPriority w:val="99"/>
    <w:rsid w:val="003C21AC"/>
    <w:rPr>
      <w:sz w:val="20"/>
      <w:szCs w:val="20"/>
    </w:rPr>
  </w:style>
  <w:style w:type="paragraph" w:styleId="CommentText">
    <w:name w:val="annotation text"/>
    <w:basedOn w:val="Normal"/>
    <w:link w:val="CommentTextChar"/>
    <w:uiPriority w:val="99"/>
    <w:unhideWhenUsed/>
    <w:rsid w:val="003C21AC"/>
    <w:pPr>
      <w:spacing w:line="240" w:lineRule="auto"/>
    </w:pPr>
    <w:rPr>
      <w:sz w:val="20"/>
      <w:szCs w:val="20"/>
    </w:rPr>
  </w:style>
  <w:style w:type="character" w:customStyle="1" w:styleId="CommentTextChar">
    <w:name w:val="Comment Text Char"/>
    <w:basedOn w:val="DefaultParagraphFont"/>
    <w:link w:val="CommentText"/>
    <w:uiPriority w:val="99"/>
    <w:rsid w:val="003C21AC"/>
    <w:rPr>
      <w:sz w:val="20"/>
      <w:szCs w:val="20"/>
    </w:rPr>
  </w:style>
  <w:style w:type="paragraph" w:styleId="Signature">
    <w:name w:val="Signature"/>
    <w:basedOn w:val="Normal"/>
    <w:link w:val="SignatureChar"/>
    <w:uiPriority w:val="99"/>
    <w:unhideWhenUsed/>
    <w:rsid w:val="003C21AC"/>
    <w:pPr>
      <w:spacing w:before="0" w:line="240" w:lineRule="auto"/>
      <w:ind w:left="4252"/>
    </w:pPr>
  </w:style>
  <w:style w:type="character" w:customStyle="1" w:styleId="SignatureChar">
    <w:name w:val="Signature Char"/>
    <w:basedOn w:val="DefaultParagraphFont"/>
    <w:link w:val="Signature"/>
    <w:uiPriority w:val="99"/>
    <w:rsid w:val="003C21AC"/>
  </w:style>
  <w:style w:type="numbering" w:styleId="111111">
    <w:name w:val="Outline List 2"/>
    <w:basedOn w:val="NoList"/>
    <w:uiPriority w:val="99"/>
    <w:semiHidden/>
    <w:rsid w:val="003C21AC"/>
    <w:pPr>
      <w:numPr>
        <w:numId w:val="13"/>
      </w:numPr>
    </w:pPr>
  </w:style>
  <w:style w:type="numbering" w:styleId="1ai">
    <w:name w:val="Outline List 1"/>
    <w:basedOn w:val="NoList"/>
    <w:uiPriority w:val="99"/>
    <w:semiHidden/>
    <w:rsid w:val="003C21AC"/>
    <w:pPr>
      <w:numPr>
        <w:numId w:val="14"/>
      </w:numPr>
    </w:pPr>
  </w:style>
  <w:style w:type="character" w:customStyle="1" w:styleId="Heading2Char">
    <w:name w:val="Heading 2 Char"/>
    <w:basedOn w:val="DefaultParagraphFont"/>
    <w:link w:val="Heading2"/>
    <w:uiPriority w:val="99"/>
    <w:semiHidden/>
    <w:rsid w:val="003C21A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9"/>
    <w:semiHidden/>
    <w:rsid w:val="003C21A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9"/>
    <w:semiHidden/>
    <w:rsid w:val="003C21A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9"/>
    <w:semiHidden/>
    <w:rsid w:val="003C21A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9"/>
    <w:semiHidden/>
    <w:rsid w:val="003C21A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9"/>
    <w:semiHidden/>
    <w:rsid w:val="003C21A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9"/>
    <w:semiHidden/>
    <w:rsid w:val="003C21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3C21AC"/>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rsid w:val="003C21AC"/>
    <w:pPr>
      <w:numPr>
        <w:numId w:val="15"/>
      </w:numPr>
    </w:pPr>
  </w:style>
  <w:style w:type="paragraph" w:styleId="Bibliography">
    <w:name w:val="Bibliography"/>
    <w:basedOn w:val="Normal"/>
    <w:next w:val="Normal"/>
    <w:uiPriority w:val="99"/>
    <w:semiHidden/>
    <w:rsid w:val="003C21AC"/>
  </w:style>
  <w:style w:type="paragraph" w:styleId="BlockText">
    <w:name w:val="Block Text"/>
    <w:basedOn w:val="Normal"/>
    <w:uiPriority w:val="99"/>
    <w:semiHidden/>
    <w:rsid w:val="003C21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rsid w:val="003C21AC"/>
    <w:pPr>
      <w:spacing w:after="120" w:line="480" w:lineRule="auto"/>
    </w:pPr>
  </w:style>
  <w:style w:type="character" w:customStyle="1" w:styleId="BodyText2Char">
    <w:name w:val="Body Text 2 Char"/>
    <w:basedOn w:val="DefaultParagraphFont"/>
    <w:link w:val="BodyText2"/>
    <w:uiPriority w:val="99"/>
    <w:semiHidden/>
    <w:rsid w:val="003C21AC"/>
  </w:style>
  <w:style w:type="paragraph" w:styleId="BodyText3">
    <w:name w:val="Body Text 3"/>
    <w:basedOn w:val="Normal"/>
    <w:link w:val="BodyText3Char"/>
    <w:uiPriority w:val="99"/>
    <w:semiHidden/>
    <w:rsid w:val="003C21AC"/>
    <w:pPr>
      <w:spacing w:after="120"/>
    </w:pPr>
    <w:rPr>
      <w:sz w:val="16"/>
      <w:szCs w:val="16"/>
    </w:rPr>
  </w:style>
  <w:style w:type="character" w:customStyle="1" w:styleId="BodyText3Char">
    <w:name w:val="Body Text 3 Char"/>
    <w:basedOn w:val="DefaultParagraphFont"/>
    <w:link w:val="BodyText3"/>
    <w:uiPriority w:val="99"/>
    <w:semiHidden/>
    <w:rsid w:val="003C21AC"/>
    <w:rPr>
      <w:sz w:val="16"/>
      <w:szCs w:val="16"/>
    </w:rPr>
  </w:style>
  <w:style w:type="paragraph" w:styleId="BodyTextFirstIndent">
    <w:name w:val="Body Text First Indent"/>
    <w:basedOn w:val="BodyText"/>
    <w:link w:val="BodyTextFirstIndentChar"/>
    <w:uiPriority w:val="99"/>
    <w:semiHidden/>
    <w:rsid w:val="003C21AC"/>
    <w:pPr>
      <w:spacing w:after="0"/>
      <w:ind w:firstLine="360"/>
    </w:pPr>
  </w:style>
  <w:style w:type="character" w:customStyle="1" w:styleId="BodyTextFirstIndentChar">
    <w:name w:val="Body Text First Indent Char"/>
    <w:basedOn w:val="BodyTextChar"/>
    <w:link w:val="BodyTextFirstIndent"/>
    <w:uiPriority w:val="99"/>
    <w:semiHidden/>
    <w:rsid w:val="003C21AC"/>
  </w:style>
  <w:style w:type="paragraph" w:styleId="BodyTextIndent">
    <w:name w:val="Body Text Indent"/>
    <w:basedOn w:val="Normal"/>
    <w:link w:val="BodyTextIndentChar"/>
    <w:uiPriority w:val="99"/>
    <w:semiHidden/>
    <w:rsid w:val="003C21AC"/>
    <w:pPr>
      <w:spacing w:after="120"/>
      <w:ind w:left="283"/>
    </w:pPr>
  </w:style>
  <w:style w:type="character" w:customStyle="1" w:styleId="BodyTextIndentChar">
    <w:name w:val="Body Text Indent Char"/>
    <w:basedOn w:val="DefaultParagraphFont"/>
    <w:link w:val="BodyTextIndent"/>
    <w:uiPriority w:val="99"/>
    <w:semiHidden/>
    <w:rsid w:val="003C21AC"/>
  </w:style>
  <w:style w:type="paragraph" w:styleId="BodyTextFirstIndent2">
    <w:name w:val="Body Text First Indent 2"/>
    <w:basedOn w:val="BodyTextIndent"/>
    <w:link w:val="BodyTextFirstIndent2Char"/>
    <w:uiPriority w:val="99"/>
    <w:semiHidden/>
    <w:rsid w:val="003C21A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C21AC"/>
  </w:style>
  <w:style w:type="paragraph" w:styleId="BodyTextIndent2">
    <w:name w:val="Body Text Indent 2"/>
    <w:basedOn w:val="Normal"/>
    <w:link w:val="BodyTextIndent2Char"/>
    <w:uiPriority w:val="99"/>
    <w:semiHidden/>
    <w:rsid w:val="003C21AC"/>
    <w:pPr>
      <w:spacing w:after="120" w:line="480" w:lineRule="auto"/>
      <w:ind w:left="283"/>
    </w:pPr>
  </w:style>
  <w:style w:type="character" w:customStyle="1" w:styleId="BodyTextIndent2Char">
    <w:name w:val="Body Text Indent 2 Char"/>
    <w:basedOn w:val="DefaultParagraphFont"/>
    <w:link w:val="BodyTextIndent2"/>
    <w:uiPriority w:val="99"/>
    <w:semiHidden/>
    <w:rsid w:val="003C21AC"/>
  </w:style>
  <w:style w:type="paragraph" w:styleId="BodyTextIndent3">
    <w:name w:val="Body Text Indent 3"/>
    <w:basedOn w:val="Normal"/>
    <w:link w:val="BodyTextIndent3Char"/>
    <w:uiPriority w:val="99"/>
    <w:semiHidden/>
    <w:rsid w:val="003C21A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C21AC"/>
    <w:rPr>
      <w:sz w:val="16"/>
      <w:szCs w:val="16"/>
    </w:rPr>
  </w:style>
  <w:style w:type="character" w:styleId="BookTitle">
    <w:name w:val="Book Title"/>
    <w:basedOn w:val="DefaultParagraphFont"/>
    <w:uiPriority w:val="99"/>
    <w:qFormat/>
    <w:rsid w:val="003C21AC"/>
    <w:rPr>
      <w:b/>
      <w:bCs/>
      <w:i/>
      <w:iCs/>
      <w:spacing w:val="5"/>
    </w:rPr>
  </w:style>
  <w:style w:type="paragraph" w:styleId="Caption">
    <w:name w:val="caption"/>
    <w:basedOn w:val="Normal"/>
    <w:next w:val="Normal"/>
    <w:uiPriority w:val="99"/>
    <w:semiHidden/>
    <w:qFormat/>
    <w:locked/>
    <w:rsid w:val="003C21AC"/>
    <w:pPr>
      <w:spacing w:before="0" w:after="200" w:line="240" w:lineRule="auto"/>
    </w:pPr>
    <w:rPr>
      <w:i/>
      <w:iCs/>
      <w:color w:val="1F497D" w:themeColor="text2"/>
      <w:sz w:val="18"/>
      <w:szCs w:val="18"/>
    </w:rPr>
  </w:style>
  <w:style w:type="paragraph" w:styleId="Closing">
    <w:name w:val="Closing"/>
    <w:basedOn w:val="Normal"/>
    <w:link w:val="ClosingChar"/>
    <w:uiPriority w:val="99"/>
    <w:semiHidden/>
    <w:rsid w:val="003C21AC"/>
    <w:pPr>
      <w:spacing w:before="0" w:line="240" w:lineRule="auto"/>
      <w:ind w:left="4252"/>
    </w:pPr>
  </w:style>
  <w:style w:type="character" w:customStyle="1" w:styleId="ClosingChar">
    <w:name w:val="Closing Char"/>
    <w:basedOn w:val="DefaultParagraphFont"/>
    <w:link w:val="Closing"/>
    <w:uiPriority w:val="99"/>
    <w:semiHidden/>
    <w:rsid w:val="003C21AC"/>
  </w:style>
  <w:style w:type="table" w:styleId="ColorfulGrid">
    <w:name w:val="Colorful Grid"/>
    <w:basedOn w:val="TableNormal"/>
    <w:uiPriority w:val="73"/>
    <w:semiHidden/>
    <w:rsid w:val="003C21AC"/>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C21AC"/>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C21AC"/>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C21AC"/>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C21AC"/>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C21AC"/>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C21AC"/>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C21AC"/>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C21AC"/>
    <w:pPr>
      <w:spacing w:before="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C21AC"/>
    <w:pPr>
      <w:spacing w:before="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C21AC"/>
    <w:pPr>
      <w:spacing w:before="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C21AC"/>
    <w:pPr>
      <w:spacing w:before="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C21AC"/>
    <w:pPr>
      <w:spacing w:before="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C21AC"/>
    <w:pPr>
      <w:spacing w:before="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C21AC"/>
    <w:pPr>
      <w:spacing w:before="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C21AC"/>
    <w:pPr>
      <w:spacing w:before="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C21AC"/>
    <w:pPr>
      <w:spacing w:before="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C21AC"/>
    <w:pPr>
      <w:spacing w:before="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C21AC"/>
    <w:pPr>
      <w:spacing w:before="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C21AC"/>
    <w:pPr>
      <w:spacing w:before="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C21AC"/>
    <w:pPr>
      <w:spacing w:before="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3C21AC"/>
    <w:rPr>
      <w:sz w:val="16"/>
      <w:szCs w:val="16"/>
    </w:rPr>
  </w:style>
  <w:style w:type="paragraph" w:styleId="CommentSubject">
    <w:name w:val="annotation subject"/>
    <w:basedOn w:val="CommentText"/>
    <w:next w:val="CommentText"/>
    <w:link w:val="CommentSubjectChar"/>
    <w:uiPriority w:val="99"/>
    <w:semiHidden/>
    <w:rsid w:val="003C21AC"/>
    <w:rPr>
      <w:b/>
      <w:bCs/>
    </w:rPr>
  </w:style>
  <w:style w:type="character" w:customStyle="1" w:styleId="CommentSubjectChar">
    <w:name w:val="Comment Subject Char"/>
    <w:basedOn w:val="CommentTextChar"/>
    <w:link w:val="CommentSubject"/>
    <w:uiPriority w:val="99"/>
    <w:semiHidden/>
    <w:rsid w:val="003C21AC"/>
    <w:rPr>
      <w:b/>
      <w:bCs/>
      <w:sz w:val="20"/>
      <w:szCs w:val="20"/>
    </w:rPr>
  </w:style>
  <w:style w:type="table" w:styleId="DarkList">
    <w:name w:val="Dark List"/>
    <w:basedOn w:val="TableNormal"/>
    <w:uiPriority w:val="70"/>
    <w:semiHidden/>
    <w:rsid w:val="003C21AC"/>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C21AC"/>
    <w:pPr>
      <w:spacing w:before="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C21AC"/>
    <w:pPr>
      <w:spacing w:before="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C21AC"/>
    <w:pPr>
      <w:spacing w:before="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C21AC"/>
    <w:pPr>
      <w:spacing w:before="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C21AC"/>
    <w:pPr>
      <w:spacing w:before="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C21AC"/>
    <w:pPr>
      <w:spacing w:before="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3C21AC"/>
  </w:style>
  <w:style w:type="character" w:customStyle="1" w:styleId="DateChar">
    <w:name w:val="Date Char"/>
    <w:basedOn w:val="DefaultParagraphFont"/>
    <w:link w:val="Date"/>
    <w:uiPriority w:val="99"/>
    <w:semiHidden/>
    <w:rsid w:val="003C21AC"/>
  </w:style>
  <w:style w:type="paragraph" w:styleId="DocumentMap">
    <w:name w:val="Document Map"/>
    <w:basedOn w:val="Normal"/>
    <w:link w:val="DocumentMapChar"/>
    <w:uiPriority w:val="99"/>
    <w:semiHidden/>
    <w:rsid w:val="003C21AC"/>
    <w:pPr>
      <w:spacing w:before="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C21AC"/>
    <w:rPr>
      <w:rFonts w:ascii="Segoe UI" w:hAnsi="Segoe UI" w:cs="Segoe UI"/>
      <w:sz w:val="16"/>
      <w:szCs w:val="16"/>
    </w:rPr>
  </w:style>
  <w:style w:type="paragraph" w:styleId="E-mailSignature">
    <w:name w:val="E-mail Signature"/>
    <w:basedOn w:val="Normal"/>
    <w:link w:val="E-mailSignatureChar"/>
    <w:uiPriority w:val="99"/>
    <w:semiHidden/>
    <w:rsid w:val="003C21AC"/>
    <w:pPr>
      <w:spacing w:before="0" w:line="240" w:lineRule="auto"/>
    </w:pPr>
  </w:style>
  <w:style w:type="character" w:customStyle="1" w:styleId="E-mailSignatureChar">
    <w:name w:val="E-mail Signature Char"/>
    <w:basedOn w:val="DefaultParagraphFont"/>
    <w:link w:val="E-mailSignature"/>
    <w:uiPriority w:val="99"/>
    <w:semiHidden/>
    <w:rsid w:val="003C21AC"/>
  </w:style>
  <w:style w:type="character" w:styleId="Emphasis">
    <w:name w:val="Emphasis"/>
    <w:basedOn w:val="DefaultParagraphFont"/>
    <w:uiPriority w:val="99"/>
    <w:qFormat/>
    <w:locked/>
    <w:rsid w:val="003C21AC"/>
    <w:rPr>
      <w:i/>
      <w:iCs/>
    </w:rPr>
  </w:style>
  <w:style w:type="character" w:styleId="EndnoteReference">
    <w:name w:val="endnote reference"/>
    <w:basedOn w:val="DefaultParagraphFont"/>
    <w:uiPriority w:val="99"/>
    <w:semiHidden/>
    <w:rsid w:val="003C21AC"/>
    <w:rPr>
      <w:vertAlign w:val="superscript"/>
    </w:rPr>
  </w:style>
  <w:style w:type="paragraph" w:styleId="EnvelopeAddress">
    <w:name w:val="envelope address"/>
    <w:basedOn w:val="Normal"/>
    <w:uiPriority w:val="99"/>
    <w:semiHidden/>
    <w:rsid w:val="003C21AC"/>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3C21AC"/>
    <w:pPr>
      <w:spacing w:before="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3C21AC"/>
    <w:rPr>
      <w:color w:val="800080" w:themeColor="followedHyperlink"/>
      <w:u w:val="single"/>
    </w:rPr>
  </w:style>
  <w:style w:type="table" w:styleId="GridTable1Light">
    <w:name w:val="Grid Table 1 Light"/>
    <w:basedOn w:val="TableNormal"/>
    <w:uiPriority w:val="46"/>
    <w:rsid w:val="003C21AC"/>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21AC"/>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C21AC"/>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C21AC"/>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C21AC"/>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C21AC"/>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C21AC"/>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C21AC"/>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C21AC"/>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C21AC"/>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C21AC"/>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C21AC"/>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C21AC"/>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C21AC"/>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C21A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C21AC"/>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C21AC"/>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C21AC"/>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C21AC"/>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C21AC"/>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C21AC"/>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C21A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C21AC"/>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C21AC"/>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C21AC"/>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C21AC"/>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C21AC"/>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C21AC"/>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C21A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C21A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C21A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C21A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C21A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C21A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C21AC"/>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C21AC"/>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C21AC"/>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C21AC"/>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C21AC"/>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C21AC"/>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C21AC"/>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C21AC"/>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C21AC"/>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C21AC"/>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C21AC"/>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C21AC"/>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C21AC"/>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C21AC"/>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C21AC"/>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3C21AC"/>
    <w:rPr>
      <w:color w:val="2B579A"/>
      <w:shd w:val="clear" w:color="auto" w:fill="E1DFDD"/>
    </w:rPr>
  </w:style>
  <w:style w:type="character" w:styleId="HTMLAcronym">
    <w:name w:val="HTML Acronym"/>
    <w:basedOn w:val="DefaultParagraphFont"/>
    <w:uiPriority w:val="99"/>
    <w:semiHidden/>
    <w:rsid w:val="003C21AC"/>
  </w:style>
  <w:style w:type="paragraph" w:styleId="HTMLAddress">
    <w:name w:val="HTML Address"/>
    <w:basedOn w:val="Normal"/>
    <w:link w:val="HTMLAddressChar"/>
    <w:uiPriority w:val="99"/>
    <w:semiHidden/>
    <w:rsid w:val="003C21AC"/>
    <w:pPr>
      <w:spacing w:before="0" w:line="240" w:lineRule="auto"/>
    </w:pPr>
    <w:rPr>
      <w:i/>
      <w:iCs/>
    </w:rPr>
  </w:style>
  <w:style w:type="character" w:customStyle="1" w:styleId="HTMLAddressChar">
    <w:name w:val="HTML Address Char"/>
    <w:basedOn w:val="DefaultParagraphFont"/>
    <w:link w:val="HTMLAddress"/>
    <w:uiPriority w:val="99"/>
    <w:semiHidden/>
    <w:rsid w:val="003C21AC"/>
    <w:rPr>
      <w:i/>
      <w:iCs/>
    </w:rPr>
  </w:style>
  <w:style w:type="character" w:styleId="HTMLCite">
    <w:name w:val="HTML Cite"/>
    <w:basedOn w:val="DefaultParagraphFont"/>
    <w:uiPriority w:val="99"/>
    <w:semiHidden/>
    <w:rsid w:val="003C21AC"/>
    <w:rPr>
      <w:i/>
      <w:iCs/>
    </w:rPr>
  </w:style>
  <w:style w:type="character" w:styleId="HTMLCode">
    <w:name w:val="HTML Code"/>
    <w:basedOn w:val="DefaultParagraphFont"/>
    <w:uiPriority w:val="99"/>
    <w:semiHidden/>
    <w:rsid w:val="003C21AC"/>
    <w:rPr>
      <w:rFonts w:ascii="Consolas" w:hAnsi="Consolas"/>
      <w:sz w:val="20"/>
      <w:szCs w:val="20"/>
    </w:rPr>
  </w:style>
  <w:style w:type="character" w:styleId="HTMLDefinition">
    <w:name w:val="HTML Definition"/>
    <w:basedOn w:val="DefaultParagraphFont"/>
    <w:uiPriority w:val="99"/>
    <w:semiHidden/>
    <w:rsid w:val="003C21AC"/>
    <w:rPr>
      <w:i/>
      <w:iCs/>
    </w:rPr>
  </w:style>
  <w:style w:type="character" w:styleId="HTMLKeyboard">
    <w:name w:val="HTML Keyboard"/>
    <w:basedOn w:val="DefaultParagraphFont"/>
    <w:uiPriority w:val="99"/>
    <w:semiHidden/>
    <w:rsid w:val="003C21AC"/>
    <w:rPr>
      <w:rFonts w:ascii="Consolas" w:hAnsi="Consolas"/>
      <w:sz w:val="20"/>
      <w:szCs w:val="20"/>
    </w:rPr>
  </w:style>
  <w:style w:type="paragraph" w:styleId="HTMLPreformatted">
    <w:name w:val="HTML Preformatted"/>
    <w:basedOn w:val="Normal"/>
    <w:link w:val="HTMLPreformattedChar"/>
    <w:uiPriority w:val="99"/>
    <w:semiHidden/>
    <w:rsid w:val="003C21AC"/>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21AC"/>
    <w:rPr>
      <w:rFonts w:ascii="Consolas" w:hAnsi="Consolas"/>
      <w:sz w:val="20"/>
      <w:szCs w:val="20"/>
    </w:rPr>
  </w:style>
  <w:style w:type="character" w:styleId="HTMLSample">
    <w:name w:val="HTML Sample"/>
    <w:basedOn w:val="DefaultParagraphFont"/>
    <w:uiPriority w:val="99"/>
    <w:semiHidden/>
    <w:rsid w:val="003C21AC"/>
    <w:rPr>
      <w:rFonts w:ascii="Consolas" w:hAnsi="Consolas"/>
      <w:sz w:val="24"/>
      <w:szCs w:val="24"/>
    </w:rPr>
  </w:style>
  <w:style w:type="character" w:styleId="HTMLTypewriter">
    <w:name w:val="HTML Typewriter"/>
    <w:basedOn w:val="DefaultParagraphFont"/>
    <w:uiPriority w:val="99"/>
    <w:semiHidden/>
    <w:rsid w:val="003C21AC"/>
    <w:rPr>
      <w:rFonts w:ascii="Consolas" w:hAnsi="Consolas"/>
      <w:sz w:val="20"/>
      <w:szCs w:val="20"/>
    </w:rPr>
  </w:style>
  <w:style w:type="character" w:styleId="HTMLVariable">
    <w:name w:val="HTML Variable"/>
    <w:basedOn w:val="DefaultParagraphFont"/>
    <w:uiPriority w:val="99"/>
    <w:semiHidden/>
    <w:rsid w:val="003C21AC"/>
    <w:rPr>
      <w:i/>
      <w:iCs/>
    </w:rPr>
  </w:style>
  <w:style w:type="character" w:styleId="Hyperlink">
    <w:name w:val="Hyperlink"/>
    <w:basedOn w:val="DefaultParagraphFont"/>
    <w:uiPriority w:val="99"/>
    <w:semiHidden/>
    <w:rsid w:val="003C21AC"/>
    <w:rPr>
      <w:color w:val="0000FF" w:themeColor="hyperlink"/>
      <w:u w:val="single"/>
    </w:rPr>
  </w:style>
  <w:style w:type="paragraph" w:styleId="Index1">
    <w:name w:val="index 1"/>
    <w:basedOn w:val="Normal"/>
    <w:next w:val="Normal"/>
    <w:autoRedefine/>
    <w:uiPriority w:val="99"/>
    <w:semiHidden/>
    <w:rsid w:val="003C21AC"/>
    <w:pPr>
      <w:spacing w:before="0" w:line="240" w:lineRule="auto"/>
      <w:ind w:left="220" w:hanging="220"/>
    </w:pPr>
  </w:style>
  <w:style w:type="paragraph" w:styleId="Index2">
    <w:name w:val="index 2"/>
    <w:basedOn w:val="Normal"/>
    <w:next w:val="Normal"/>
    <w:autoRedefine/>
    <w:uiPriority w:val="99"/>
    <w:semiHidden/>
    <w:rsid w:val="003C21AC"/>
    <w:pPr>
      <w:spacing w:before="0" w:line="240" w:lineRule="auto"/>
      <w:ind w:left="440" w:hanging="220"/>
    </w:pPr>
  </w:style>
  <w:style w:type="paragraph" w:styleId="Index3">
    <w:name w:val="index 3"/>
    <w:basedOn w:val="Normal"/>
    <w:next w:val="Normal"/>
    <w:autoRedefine/>
    <w:uiPriority w:val="99"/>
    <w:semiHidden/>
    <w:rsid w:val="003C21AC"/>
    <w:pPr>
      <w:spacing w:before="0" w:line="240" w:lineRule="auto"/>
      <w:ind w:left="660" w:hanging="220"/>
    </w:pPr>
  </w:style>
  <w:style w:type="paragraph" w:styleId="Index4">
    <w:name w:val="index 4"/>
    <w:basedOn w:val="Normal"/>
    <w:next w:val="Normal"/>
    <w:autoRedefine/>
    <w:uiPriority w:val="99"/>
    <w:semiHidden/>
    <w:rsid w:val="003C21AC"/>
    <w:pPr>
      <w:spacing w:before="0" w:line="240" w:lineRule="auto"/>
      <w:ind w:left="880" w:hanging="220"/>
    </w:pPr>
  </w:style>
  <w:style w:type="paragraph" w:styleId="Index5">
    <w:name w:val="index 5"/>
    <w:basedOn w:val="Normal"/>
    <w:next w:val="Normal"/>
    <w:autoRedefine/>
    <w:uiPriority w:val="99"/>
    <w:semiHidden/>
    <w:rsid w:val="003C21AC"/>
    <w:pPr>
      <w:spacing w:before="0" w:line="240" w:lineRule="auto"/>
      <w:ind w:left="1100" w:hanging="220"/>
    </w:pPr>
  </w:style>
  <w:style w:type="paragraph" w:styleId="Index6">
    <w:name w:val="index 6"/>
    <w:basedOn w:val="Normal"/>
    <w:next w:val="Normal"/>
    <w:autoRedefine/>
    <w:uiPriority w:val="99"/>
    <w:semiHidden/>
    <w:rsid w:val="003C21AC"/>
    <w:pPr>
      <w:spacing w:before="0" w:line="240" w:lineRule="auto"/>
      <w:ind w:left="1320" w:hanging="220"/>
    </w:pPr>
  </w:style>
  <w:style w:type="paragraph" w:styleId="Index7">
    <w:name w:val="index 7"/>
    <w:basedOn w:val="Normal"/>
    <w:next w:val="Normal"/>
    <w:autoRedefine/>
    <w:uiPriority w:val="99"/>
    <w:semiHidden/>
    <w:rsid w:val="003C21AC"/>
    <w:pPr>
      <w:spacing w:before="0" w:line="240" w:lineRule="auto"/>
      <w:ind w:left="1540" w:hanging="220"/>
    </w:pPr>
  </w:style>
  <w:style w:type="paragraph" w:styleId="Index8">
    <w:name w:val="index 8"/>
    <w:basedOn w:val="Normal"/>
    <w:next w:val="Normal"/>
    <w:autoRedefine/>
    <w:uiPriority w:val="99"/>
    <w:semiHidden/>
    <w:rsid w:val="003C21AC"/>
    <w:pPr>
      <w:spacing w:before="0" w:line="240" w:lineRule="auto"/>
      <w:ind w:left="1760" w:hanging="220"/>
    </w:pPr>
  </w:style>
  <w:style w:type="paragraph" w:styleId="Index9">
    <w:name w:val="index 9"/>
    <w:basedOn w:val="Normal"/>
    <w:next w:val="Normal"/>
    <w:autoRedefine/>
    <w:uiPriority w:val="99"/>
    <w:semiHidden/>
    <w:rsid w:val="003C21AC"/>
    <w:pPr>
      <w:spacing w:before="0" w:line="240" w:lineRule="auto"/>
      <w:ind w:left="1980" w:hanging="220"/>
    </w:pPr>
  </w:style>
  <w:style w:type="paragraph" w:styleId="IndexHeading">
    <w:name w:val="index heading"/>
    <w:basedOn w:val="Normal"/>
    <w:next w:val="Index1"/>
    <w:uiPriority w:val="99"/>
    <w:semiHidden/>
    <w:rsid w:val="003C21AC"/>
    <w:rPr>
      <w:rFonts w:asciiTheme="majorHAnsi" w:eastAsiaTheme="majorEastAsia" w:hAnsiTheme="majorHAnsi" w:cstheme="majorBidi"/>
      <w:b/>
      <w:bCs/>
    </w:rPr>
  </w:style>
  <w:style w:type="character" w:styleId="IntenseEmphasis">
    <w:name w:val="Intense Emphasis"/>
    <w:basedOn w:val="DefaultParagraphFont"/>
    <w:uiPriority w:val="99"/>
    <w:qFormat/>
    <w:rsid w:val="003C21AC"/>
    <w:rPr>
      <w:i/>
      <w:iCs/>
      <w:color w:val="4F81BD" w:themeColor="accent1"/>
    </w:rPr>
  </w:style>
  <w:style w:type="paragraph" w:styleId="IntenseQuote">
    <w:name w:val="Intense Quote"/>
    <w:basedOn w:val="Normal"/>
    <w:next w:val="Normal"/>
    <w:link w:val="IntenseQuoteChar"/>
    <w:uiPriority w:val="99"/>
    <w:qFormat/>
    <w:rsid w:val="003C21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99"/>
    <w:rsid w:val="003C21AC"/>
    <w:rPr>
      <w:i/>
      <w:iCs/>
      <w:color w:val="4F81BD" w:themeColor="accent1"/>
    </w:rPr>
  </w:style>
  <w:style w:type="character" w:styleId="IntenseReference">
    <w:name w:val="Intense Reference"/>
    <w:basedOn w:val="DefaultParagraphFont"/>
    <w:uiPriority w:val="99"/>
    <w:qFormat/>
    <w:rsid w:val="003C21AC"/>
    <w:rPr>
      <w:b/>
      <w:bCs/>
      <w:smallCaps/>
      <w:color w:val="4F81BD" w:themeColor="accent1"/>
      <w:spacing w:val="5"/>
    </w:rPr>
  </w:style>
  <w:style w:type="table" w:styleId="LightGrid">
    <w:name w:val="Light Grid"/>
    <w:basedOn w:val="TableNormal"/>
    <w:uiPriority w:val="62"/>
    <w:semiHidden/>
    <w:rsid w:val="003C21AC"/>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C21AC"/>
    <w:pPr>
      <w:spacing w:before="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C21AC"/>
    <w:pPr>
      <w:spacing w:before="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C21AC"/>
    <w:pPr>
      <w:spacing w:before="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C21AC"/>
    <w:pPr>
      <w:spacing w:before="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C21AC"/>
    <w:pPr>
      <w:spacing w:before="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C21AC"/>
    <w:pPr>
      <w:spacing w:before="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C21AC"/>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C21AC"/>
    <w:pPr>
      <w:spacing w:before="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C21AC"/>
    <w:pPr>
      <w:spacing w:before="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C21AC"/>
    <w:pPr>
      <w:spacing w:before="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C21AC"/>
    <w:pPr>
      <w:spacing w:before="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C21AC"/>
    <w:pPr>
      <w:spacing w:before="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C21AC"/>
    <w:pPr>
      <w:spacing w:before="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C21AC"/>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C21AC"/>
    <w:pPr>
      <w:spacing w:before="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C21AC"/>
    <w:pPr>
      <w:spacing w:before="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C21AC"/>
    <w:pPr>
      <w:spacing w:before="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C21AC"/>
    <w:pPr>
      <w:spacing w:before="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C21AC"/>
    <w:pPr>
      <w:spacing w:before="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C21AC"/>
    <w:pPr>
      <w:spacing w:before="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3C21AC"/>
  </w:style>
  <w:style w:type="paragraph" w:styleId="List">
    <w:name w:val="List"/>
    <w:basedOn w:val="Normal"/>
    <w:uiPriority w:val="99"/>
    <w:semiHidden/>
    <w:rsid w:val="003C21AC"/>
    <w:pPr>
      <w:ind w:left="283" w:hanging="283"/>
      <w:contextualSpacing/>
    </w:pPr>
  </w:style>
  <w:style w:type="paragraph" w:styleId="List2">
    <w:name w:val="List 2"/>
    <w:basedOn w:val="Normal"/>
    <w:uiPriority w:val="99"/>
    <w:semiHidden/>
    <w:rsid w:val="003C21AC"/>
    <w:pPr>
      <w:ind w:left="566" w:hanging="283"/>
      <w:contextualSpacing/>
    </w:pPr>
  </w:style>
  <w:style w:type="paragraph" w:styleId="List3">
    <w:name w:val="List 3"/>
    <w:basedOn w:val="Normal"/>
    <w:uiPriority w:val="99"/>
    <w:semiHidden/>
    <w:rsid w:val="003C21AC"/>
    <w:pPr>
      <w:ind w:left="849" w:hanging="283"/>
      <w:contextualSpacing/>
    </w:pPr>
  </w:style>
  <w:style w:type="paragraph" w:styleId="List4">
    <w:name w:val="List 4"/>
    <w:basedOn w:val="Normal"/>
    <w:uiPriority w:val="99"/>
    <w:semiHidden/>
    <w:rsid w:val="003C21AC"/>
    <w:pPr>
      <w:ind w:left="1132" w:hanging="283"/>
      <w:contextualSpacing/>
    </w:pPr>
  </w:style>
  <w:style w:type="paragraph" w:styleId="List5">
    <w:name w:val="List 5"/>
    <w:basedOn w:val="Normal"/>
    <w:uiPriority w:val="99"/>
    <w:semiHidden/>
    <w:rsid w:val="003C21AC"/>
    <w:pPr>
      <w:ind w:left="1415" w:hanging="283"/>
      <w:contextualSpacing/>
    </w:pPr>
  </w:style>
  <w:style w:type="paragraph" w:styleId="ListBullet">
    <w:name w:val="List Bullet"/>
    <w:basedOn w:val="Normal"/>
    <w:uiPriority w:val="99"/>
    <w:semiHidden/>
    <w:rsid w:val="003C21AC"/>
    <w:pPr>
      <w:numPr>
        <w:numId w:val="16"/>
      </w:numPr>
      <w:contextualSpacing/>
    </w:pPr>
  </w:style>
  <w:style w:type="paragraph" w:styleId="ListBullet2">
    <w:name w:val="List Bullet 2"/>
    <w:basedOn w:val="Normal"/>
    <w:uiPriority w:val="99"/>
    <w:semiHidden/>
    <w:rsid w:val="003C21AC"/>
    <w:pPr>
      <w:numPr>
        <w:numId w:val="17"/>
      </w:numPr>
      <w:contextualSpacing/>
    </w:pPr>
  </w:style>
  <w:style w:type="paragraph" w:styleId="ListBullet3">
    <w:name w:val="List Bullet 3"/>
    <w:basedOn w:val="Normal"/>
    <w:uiPriority w:val="99"/>
    <w:semiHidden/>
    <w:rsid w:val="003C21AC"/>
    <w:pPr>
      <w:numPr>
        <w:numId w:val="18"/>
      </w:numPr>
      <w:contextualSpacing/>
    </w:pPr>
  </w:style>
  <w:style w:type="paragraph" w:styleId="ListBullet4">
    <w:name w:val="List Bullet 4"/>
    <w:basedOn w:val="Normal"/>
    <w:uiPriority w:val="99"/>
    <w:semiHidden/>
    <w:rsid w:val="003C21AC"/>
    <w:pPr>
      <w:numPr>
        <w:numId w:val="19"/>
      </w:numPr>
      <w:contextualSpacing/>
    </w:pPr>
  </w:style>
  <w:style w:type="paragraph" w:styleId="ListBullet5">
    <w:name w:val="List Bullet 5"/>
    <w:basedOn w:val="Normal"/>
    <w:uiPriority w:val="99"/>
    <w:semiHidden/>
    <w:rsid w:val="003C21AC"/>
    <w:pPr>
      <w:numPr>
        <w:numId w:val="20"/>
      </w:numPr>
      <w:contextualSpacing/>
    </w:pPr>
  </w:style>
  <w:style w:type="paragraph" w:styleId="ListContinue">
    <w:name w:val="List Continue"/>
    <w:basedOn w:val="Normal"/>
    <w:uiPriority w:val="99"/>
    <w:semiHidden/>
    <w:rsid w:val="003C21AC"/>
    <w:pPr>
      <w:spacing w:after="120"/>
      <w:ind w:left="283"/>
      <w:contextualSpacing/>
    </w:pPr>
  </w:style>
  <w:style w:type="paragraph" w:styleId="ListContinue2">
    <w:name w:val="List Continue 2"/>
    <w:basedOn w:val="Normal"/>
    <w:uiPriority w:val="99"/>
    <w:semiHidden/>
    <w:rsid w:val="003C21AC"/>
    <w:pPr>
      <w:spacing w:after="120"/>
      <w:ind w:left="566"/>
      <w:contextualSpacing/>
    </w:pPr>
  </w:style>
  <w:style w:type="paragraph" w:styleId="ListContinue3">
    <w:name w:val="List Continue 3"/>
    <w:basedOn w:val="Normal"/>
    <w:uiPriority w:val="99"/>
    <w:semiHidden/>
    <w:rsid w:val="003C21AC"/>
    <w:pPr>
      <w:spacing w:after="120"/>
      <w:ind w:left="849"/>
      <w:contextualSpacing/>
    </w:pPr>
  </w:style>
  <w:style w:type="paragraph" w:styleId="ListContinue4">
    <w:name w:val="List Continue 4"/>
    <w:basedOn w:val="Normal"/>
    <w:uiPriority w:val="99"/>
    <w:semiHidden/>
    <w:rsid w:val="003C21AC"/>
    <w:pPr>
      <w:spacing w:after="120"/>
      <w:ind w:left="1132"/>
      <w:contextualSpacing/>
    </w:pPr>
  </w:style>
  <w:style w:type="paragraph" w:styleId="ListContinue5">
    <w:name w:val="List Continue 5"/>
    <w:basedOn w:val="Normal"/>
    <w:uiPriority w:val="99"/>
    <w:semiHidden/>
    <w:rsid w:val="003C21AC"/>
    <w:pPr>
      <w:spacing w:after="120"/>
      <w:ind w:left="1415"/>
      <w:contextualSpacing/>
    </w:pPr>
  </w:style>
  <w:style w:type="paragraph" w:styleId="ListNumber">
    <w:name w:val="List Number"/>
    <w:basedOn w:val="Normal"/>
    <w:uiPriority w:val="99"/>
    <w:semiHidden/>
    <w:rsid w:val="003C21AC"/>
    <w:pPr>
      <w:numPr>
        <w:numId w:val="21"/>
      </w:numPr>
      <w:contextualSpacing/>
    </w:pPr>
  </w:style>
  <w:style w:type="paragraph" w:styleId="ListNumber2">
    <w:name w:val="List Number 2"/>
    <w:basedOn w:val="Normal"/>
    <w:uiPriority w:val="99"/>
    <w:semiHidden/>
    <w:rsid w:val="003C21AC"/>
    <w:pPr>
      <w:numPr>
        <w:numId w:val="22"/>
      </w:numPr>
      <w:contextualSpacing/>
    </w:pPr>
  </w:style>
  <w:style w:type="paragraph" w:styleId="ListNumber3">
    <w:name w:val="List Number 3"/>
    <w:basedOn w:val="Normal"/>
    <w:uiPriority w:val="99"/>
    <w:semiHidden/>
    <w:rsid w:val="003C21AC"/>
    <w:pPr>
      <w:numPr>
        <w:numId w:val="23"/>
      </w:numPr>
      <w:contextualSpacing/>
    </w:pPr>
  </w:style>
  <w:style w:type="paragraph" w:styleId="ListNumber4">
    <w:name w:val="List Number 4"/>
    <w:basedOn w:val="Normal"/>
    <w:uiPriority w:val="99"/>
    <w:semiHidden/>
    <w:rsid w:val="003C21AC"/>
    <w:pPr>
      <w:numPr>
        <w:numId w:val="24"/>
      </w:numPr>
      <w:contextualSpacing/>
    </w:pPr>
  </w:style>
  <w:style w:type="paragraph" w:styleId="ListNumber5">
    <w:name w:val="List Number 5"/>
    <w:basedOn w:val="Normal"/>
    <w:uiPriority w:val="99"/>
    <w:semiHidden/>
    <w:rsid w:val="003C21AC"/>
    <w:pPr>
      <w:numPr>
        <w:numId w:val="25"/>
      </w:numPr>
      <w:contextualSpacing/>
    </w:pPr>
  </w:style>
  <w:style w:type="table" w:styleId="ListTable1Light">
    <w:name w:val="List Table 1 Light"/>
    <w:basedOn w:val="TableNormal"/>
    <w:uiPriority w:val="46"/>
    <w:rsid w:val="003C21AC"/>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C21AC"/>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C21AC"/>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C21AC"/>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C21AC"/>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C21AC"/>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C21AC"/>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C21AC"/>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C21AC"/>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C21AC"/>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C21AC"/>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C21AC"/>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C21AC"/>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C21AC"/>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C21AC"/>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C21AC"/>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C21AC"/>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C21AC"/>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C21AC"/>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C21AC"/>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C21AC"/>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C21AC"/>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C21AC"/>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C21AC"/>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C21AC"/>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C21AC"/>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C21AC"/>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C21AC"/>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C21AC"/>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C21AC"/>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C21AC"/>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C21AC"/>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C21AC"/>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C21AC"/>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C21AC"/>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C21AC"/>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C21AC"/>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C21AC"/>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C21AC"/>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C21AC"/>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C21AC"/>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C21AC"/>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C21AC"/>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C21AC"/>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C21AC"/>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C21AC"/>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C21AC"/>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C21AC"/>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C21AC"/>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3C21A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0"/>
      <w:szCs w:val="20"/>
    </w:rPr>
  </w:style>
  <w:style w:type="character" w:customStyle="1" w:styleId="MacroTextChar">
    <w:name w:val="Macro Text Char"/>
    <w:basedOn w:val="DefaultParagraphFont"/>
    <w:link w:val="MacroText"/>
    <w:uiPriority w:val="99"/>
    <w:semiHidden/>
    <w:rsid w:val="003C21AC"/>
    <w:rPr>
      <w:rFonts w:ascii="Consolas" w:hAnsi="Consolas"/>
      <w:sz w:val="20"/>
      <w:szCs w:val="20"/>
    </w:rPr>
  </w:style>
  <w:style w:type="table" w:styleId="MediumGrid1">
    <w:name w:val="Medium Grid 1"/>
    <w:basedOn w:val="TableNormal"/>
    <w:uiPriority w:val="67"/>
    <w:semiHidden/>
    <w:rsid w:val="003C21AC"/>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C21AC"/>
    <w:pPr>
      <w:spacing w:before="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C21AC"/>
    <w:pPr>
      <w:spacing w:before="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C21AC"/>
    <w:pPr>
      <w:spacing w:before="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C21AC"/>
    <w:pPr>
      <w:spacing w:before="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C21AC"/>
    <w:pPr>
      <w:spacing w:before="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C21AC"/>
    <w:pPr>
      <w:spacing w:before="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C21AC"/>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C21AC"/>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C21AC"/>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C21AC"/>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C21AC"/>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C21AC"/>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C21AC"/>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C21AC"/>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C21AC"/>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C21AC"/>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C21AC"/>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C21AC"/>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C21AC"/>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C21AC"/>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C21AC"/>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C21AC"/>
    <w:pPr>
      <w:spacing w:before="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C21AC"/>
    <w:pPr>
      <w:spacing w:before="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C21AC"/>
    <w:pPr>
      <w:spacing w:before="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C21AC"/>
    <w:pPr>
      <w:spacing w:before="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C21AC"/>
    <w:pPr>
      <w:spacing w:before="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C21AC"/>
    <w:pPr>
      <w:spacing w:before="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C21AC"/>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C21AC"/>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C21AC"/>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C21AC"/>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C21AC"/>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C21AC"/>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C21AC"/>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C21AC"/>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C21AC"/>
    <w:pPr>
      <w:spacing w:before="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C21AC"/>
    <w:pPr>
      <w:spacing w:before="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C21AC"/>
    <w:pPr>
      <w:spacing w:before="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C21AC"/>
    <w:pPr>
      <w:spacing w:before="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C21AC"/>
    <w:pPr>
      <w:spacing w:before="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C21AC"/>
    <w:pPr>
      <w:spacing w:before="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C21AC"/>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C21AC"/>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C21AC"/>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C21AC"/>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C21AC"/>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C21AC"/>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C21AC"/>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3C21AC"/>
    <w:rPr>
      <w:color w:val="2B579A"/>
      <w:shd w:val="clear" w:color="auto" w:fill="E1DFDD"/>
    </w:rPr>
  </w:style>
  <w:style w:type="paragraph" w:styleId="MessageHeader">
    <w:name w:val="Message Header"/>
    <w:basedOn w:val="Normal"/>
    <w:link w:val="MessageHeaderChar"/>
    <w:uiPriority w:val="99"/>
    <w:semiHidden/>
    <w:rsid w:val="003C21AC"/>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C21AC"/>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3C21AC"/>
    <w:pPr>
      <w:spacing w:before="0" w:line="240" w:lineRule="auto"/>
      <w:jc w:val="both"/>
    </w:pPr>
  </w:style>
  <w:style w:type="paragraph" w:styleId="NormalWeb">
    <w:name w:val="Normal (Web)"/>
    <w:basedOn w:val="Normal"/>
    <w:uiPriority w:val="99"/>
    <w:semiHidden/>
    <w:rsid w:val="003C21AC"/>
    <w:rPr>
      <w:rFonts w:ascii="Times New Roman" w:hAnsi="Times New Roman"/>
      <w:sz w:val="24"/>
      <w:szCs w:val="24"/>
    </w:rPr>
  </w:style>
  <w:style w:type="paragraph" w:styleId="NormalIndent">
    <w:name w:val="Normal Indent"/>
    <w:basedOn w:val="Normal"/>
    <w:uiPriority w:val="99"/>
    <w:semiHidden/>
    <w:rsid w:val="003C21AC"/>
    <w:pPr>
      <w:ind w:left="720"/>
    </w:pPr>
  </w:style>
  <w:style w:type="paragraph" w:styleId="NoteHeading">
    <w:name w:val="Note Heading"/>
    <w:basedOn w:val="Normal"/>
    <w:next w:val="Normal"/>
    <w:link w:val="NoteHeadingChar"/>
    <w:uiPriority w:val="99"/>
    <w:semiHidden/>
    <w:rsid w:val="003C21AC"/>
    <w:pPr>
      <w:spacing w:before="0" w:line="240" w:lineRule="auto"/>
    </w:pPr>
  </w:style>
  <w:style w:type="character" w:customStyle="1" w:styleId="NoteHeadingChar">
    <w:name w:val="Note Heading Char"/>
    <w:basedOn w:val="DefaultParagraphFont"/>
    <w:link w:val="NoteHeading"/>
    <w:uiPriority w:val="99"/>
    <w:semiHidden/>
    <w:rsid w:val="003C21AC"/>
  </w:style>
  <w:style w:type="character" w:styleId="PageNumber">
    <w:name w:val="page number"/>
    <w:basedOn w:val="DefaultParagraphFont"/>
    <w:uiPriority w:val="99"/>
    <w:semiHidden/>
    <w:rsid w:val="003C21AC"/>
  </w:style>
  <w:style w:type="character" w:styleId="PlaceholderText">
    <w:name w:val="Placeholder Text"/>
    <w:basedOn w:val="DefaultParagraphFont"/>
    <w:uiPriority w:val="99"/>
    <w:semiHidden/>
    <w:rsid w:val="003C21AC"/>
    <w:rPr>
      <w:color w:val="808080"/>
    </w:rPr>
  </w:style>
  <w:style w:type="table" w:styleId="PlainTable1">
    <w:name w:val="Plain Table 1"/>
    <w:basedOn w:val="TableNormal"/>
    <w:uiPriority w:val="41"/>
    <w:rsid w:val="003C21AC"/>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C21AC"/>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C21AC"/>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C21A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C21A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3C21AC"/>
    <w:pPr>
      <w:spacing w:before="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C21AC"/>
    <w:rPr>
      <w:rFonts w:ascii="Consolas" w:hAnsi="Consolas"/>
      <w:sz w:val="21"/>
      <w:szCs w:val="21"/>
    </w:rPr>
  </w:style>
  <w:style w:type="paragraph" w:styleId="Quote">
    <w:name w:val="Quote"/>
    <w:basedOn w:val="Normal"/>
    <w:next w:val="Normal"/>
    <w:link w:val="QuoteChar"/>
    <w:uiPriority w:val="99"/>
    <w:qFormat/>
    <w:rsid w:val="003C21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3C21AC"/>
    <w:rPr>
      <w:i/>
      <w:iCs/>
      <w:color w:val="404040" w:themeColor="text1" w:themeTint="BF"/>
    </w:rPr>
  </w:style>
  <w:style w:type="paragraph" w:styleId="Salutation">
    <w:name w:val="Salutation"/>
    <w:basedOn w:val="Normal"/>
    <w:next w:val="Normal"/>
    <w:link w:val="SalutationChar"/>
    <w:uiPriority w:val="99"/>
    <w:semiHidden/>
    <w:rsid w:val="003C21AC"/>
  </w:style>
  <w:style w:type="character" w:customStyle="1" w:styleId="SalutationChar">
    <w:name w:val="Salutation Char"/>
    <w:basedOn w:val="DefaultParagraphFont"/>
    <w:link w:val="Salutation"/>
    <w:uiPriority w:val="99"/>
    <w:semiHidden/>
    <w:rsid w:val="003C21AC"/>
  </w:style>
  <w:style w:type="character" w:styleId="SmartHyperlink">
    <w:name w:val="Smart Hyperlink"/>
    <w:basedOn w:val="DefaultParagraphFont"/>
    <w:uiPriority w:val="99"/>
    <w:semiHidden/>
    <w:rsid w:val="003C21AC"/>
    <w:rPr>
      <w:u w:val="dotted"/>
    </w:rPr>
  </w:style>
  <w:style w:type="character" w:customStyle="1" w:styleId="SmartLink1">
    <w:name w:val="SmartLink1"/>
    <w:basedOn w:val="DefaultParagraphFont"/>
    <w:uiPriority w:val="99"/>
    <w:semiHidden/>
    <w:rsid w:val="003C21AC"/>
    <w:rPr>
      <w:color w:val="0000FF"/>
      <w:u w:val="single"/>
      <w:shd w:val="clear" w:color="auto" w:fill="F3F2F1"/>
    </w:rPr>
  </w:style>
  <w:style w:type="character" w:styleId="Strong">
    <w:name w:val="Strong"/>
    <w:basedOn w:val="DefaultParagraphFont"/>
    <w:uiPriority w:val="99"/>
    <w:qFormat/>
    <w:locked/>
    <w:rsid w:val="003C21AC"/>
    <w:rPr>
      <w:b/>
      <w:bCs/>
    </w:rPr>
  </w:style>
  <w:style w:type="paragraph" w:styleId="Subtitle">
    <w:name w:val="Subtitle"/>
    <w:basedOn w:val="Normal"/>
    <w:next w:val="Normal"/>
    <w:link w:val="SubtitleChar"/>
    <w:uiPriority w:val="99"/>
    <w:semiHidden/>
    <w:qFormat/>
    <w:locked/>
    <w:rsid w:val="003C21A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99"/>
    <w:semiHidden/>
    <w:rsid w:val="003C21AC"/>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99"/>
    <w:qFormat/>
    <w:rsid w:val="003C21AC"/>
    <w:rPr>
      <w:i/>
      <w:iCs/>
      <w:color w:val="404040" w:themeColor="text1" w:themeTint="BF"/>
    </w:rPr>
  </w:style>
  <w:style w:type="character" w:styleId="SubtleReference">
    <w:name w:val="Subtle Reference"/>
    <w:basedOn w:val="DefaultParagraphFont"/>
    <w:uiPriority w:val="99"/>
    <w:qFormat/>
    <w:rsid w:val="003C21AC"/>
    <w:rPr>
      <w:smallCaps/>
      <w:color w:val="5A5A5A" w:themeColor="text1" w:themeTint="A5"/>
    </w:rPr>
  </w:style>
  <w:style w:type="table" w:styleId="Table3Deffects1">
    <w:name w:val="Table 3D effects 1"/>
    <w:basedOn w:val="TableNormal"/>
    <w:uiPriority w:val="99"/>
    <w:semiHidden/>
    <w:rsid w:val="003C21A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C21A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C21A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C21A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C21A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C21A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C21A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C21A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C21A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C21A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C21A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C21A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C21A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C21A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C21A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C21A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C21A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3C21A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C21A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C21A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C21A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C21A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C21A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C21A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C21A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C21A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rsid w:val="003C21A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C21A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C21A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C21A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C21A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C21A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3C21A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3C21A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C21AC"/>
    <w:pPr>
      <w:ind w:left="220" w:hanging="220"/>
    </w:pPr>
  </w:style>
  <w:style w:type="paragraph" w:styleId="TableofFigures">
    <w:name w:val="table of figures"/>
    <w:basedOn w:val="Normal"/>
    <w:next w:val="Normal"/>
    <w:uiPriority w:val="99"/>
    <w:semiHidden/>
    <w:rsid w:val="003C21AC"/>
  </w:style>
  <w:style w:type="table" w:styleId="TableProfessional">
    <w:name w:val="Table Professional"/>
    <w:basedOn w:val="TableNormal"/>
    <w:uiPriority w:val="99"/>
    <w:semiHidden/>
    <w:rsid w:val="003C21A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C21A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C21A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C21A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C21A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C21A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C21A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C21A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3C21A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3C21A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locked/>
    <w:rsid w:val="003C21AC"/>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C21A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rsid w:val="003C21AC"/>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rsid w:val="003C21AC"/>
    <w:rPr>
      <w:color w:val="605E5C"/>
      <w:shd w:val="clear" w:color="auto" w:fill="E1DFDD"/>
    </w:rPr>
  </w:style>
  <w:style w:type="character" w:customStyle="1" w:styleId="ListParagraphChar">
    <w:name w:val="List Paragraph Char"/>
    <w:basedOn w:val="DefaultParagraphFont"/>
    <w:link w:val="ListParagraph"/>
    <w:uiPriority w:val="99"/>
    <w:locked/>
    <w:rsid w:val="003C21AC"/>
  </w:style>
  <w:style w:type="paragraph" w:styleId="Revision">
    <w:name w:val="Revision"/>
    <w:hidden/>
    <w:uiPriority w:val="99"/>
    <w:semiHidden/>
    <w:rsid w:val="005858A4"/>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mericas.theiet.org" TargetMode="External"/><Relationship Id="rId18" Type="http://schemas.openxmlformats.org/officeDocument/2006/relationships/hyperlink" Target="mailto:compliance@theiet.org" TargetMode="External"/><Relationship Id="rId3" Type="http://schemas.openxmlformats.org/officeDocument/2006/relationships/customXml" Target="../customXml/item3.xml"/><Relationship Id="rId21" Type="http://schemas.openxmlformats.org/officeDocument/2006/relationships/hyperlink" Target="http://www.ico.org.uk" TargetMode="External"/><Relationship Id="rId7" Type="http://schemas.openxmlformats.org/officeDocument/2006/relationships/webSettings" Target="webSettings.xml"/><Relationship Id="rId12" Type="http://schemas.openxmlformats.org/officeDocument/2006/relationships/hyperlink" Target="http://www.theiet.org.c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privacy@theiet.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dia.theiet.org" TargetMode="External"/><Relationship Id="rId5" Type="http://schemas.openxmlformats.org/officeDocument/2006/relationships/styles" Target="styles.xml"/><Relationship Id="rId15" Type="http://schemas.openxmlformats.org/officeDocument/2006/relationships/hyperlink" Target="https://www.youtube.com/user/theiet" TargetMode="External"/><Relationship Id="rId23" Type="http://schemas.openxmlformats.org/officeDocument/2006/relationships/theme" Target="theme/theme1.xml"/><Relationship Id="rId10" Type="http://schemas.openxmlformats.org/officeDocument/2006/relationships/hyperlink" Target="http://www.theiet.org" TargetMode="External"/><Relationship Id="rId19" Type="http://schemas.openxmlformats.org/officeDocument/2006/relationships/hyperlink" Target="http://www.theiet.org/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v.theiet.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53121B5D812646899C290ECC3F67F0" ma:contentTypeVersion="18" ma:contentTypeDescription="Create a new document." ma:contentTypeScope="" ma:versionID="93d058aad05746f199aa1827fc56ce6a">
  <xsd:schema xmlns:xsd="http://www.w3.org/2001/XMLSchema" xmlns:xs="http://www.w3.org/2001/XMLSchema" xmlns:p="http://schemas.microsoft.com/office/2006/metadata/properties" xmlns:ns2="864a4de5-22f9-469a-8537-a534b6895cca" xmlns:ns3="1b40126d-d54e-4bfe-b6c6-b6fbee4ef212" targetNamespace="http://schemas.microsoft.com/office/2006/metadata/properties" ma:root="true" ma:fieldsID="323f3538c84895733466df29a7311765" ns2:_="" ns3:_="">
    <xsd:import namespace="864a4de5-22f9-469a-8537-a534b6895cca"/>
    <xsd:import namespace="1b40126d-d54e-4bfe-b6c6-b6fbee4ef2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a4de5-22f9-469a-8537-a534b6895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abfbd6e-a11e-487f-bb3f-9999447521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0126d-d54e-4bfe-b6c6-b6fbee4ef2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c139a4-c2f9-4de4-a38d-e6af9f345588}" ma:internalName="TaxCatchAll" ma:showField="CatchAllData" ma:web="1b40126d-d54e-4bfe-b6c6-b6fbee4ef2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a4de5-22f9-469a-8537-a534b6895cca">
      <Terms xmlns="http://schemas.microsoft.com/office/infopath/2007/PartnerControls"/>
    </lcf76f155ced4ddcb4097134ff3c332f>
    <TaxCatchAll xmlns="1b40126d-d54e-4bfe-b6c6-b6fbee4ef2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E09B2F-586B-4A3A-8306-1F6C1F1C7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a4de5-22f9-469a-8537-a534b6895cca"/>
    <ds:schemaRef ds:uri="1b40126d-d54e-4bfe-b6c6-b6fbee4ef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FE8D2-7D42-415B-BD4D-939B6E001A87}">
  <ds:schemaRefs>
    <ds:schemaRef ds:uri="http://schemas.microsoft.com/office/2006/metadata/properties"/>
    <ds:schemaRef ds:uri="http://schemas.microsoft.com/office/infopath/2007/PartnerControls"/>
    <ds:schemaRef ds:uri="c7ca7faa-a327-4197-95b8-122c45c5039f"/>
    <ds:schemaRef ds:uri="864a4de5-22f9-469a-8537-a534b6895cca"/>
    <ds:schemaRef ds:uri="1b40126d-d54e-4bfe-b6c6-b6fbee4ef212"/>
  </ds:schemaRefs>
</ds:datastoreItem>
</file>

<file path=customXml/itemProps3.xml><?xml version="1.0" encoding="utf-8"?>
<ds:datastoreItem xmlns:ds="http://schemas.openxmlformats.org/officeDocument/2006/customXml" ds:itemID="{CA382B7F-10E2-4193-AD9F-0DD0E3E46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1657</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Sawyer</dc:creator>
  <cp:lastModifiedBy>Michelle Sawyer</cp:lastModifiedBy>
  <cp:revision>19</cp:revision>
  <dcterms:created xsi:type="dcterms:W3CDTF">2025-09-05T07:25:00Z</dcterms:created>
  <dcterms:modified xsi:type="dcterms:W3CDTF">2025-09-05T08:22:00Z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0x0101007653121B5D812646899C290ECC3F67F0</vt:lpwstr>
  </property>
  <property fmtid="{D5CDD505-2E9C-101B-9397-08002B2CF9AE}" pid="3" name="MediaServiceImageTags">
    <vt:lpwstr/>
  </property>
</Properties>
</file>