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820"/>
        <w:gridCol w:w="395"/>
        <w:gridCol w:w="229"/>
        <w:gridCol w:w="395"/>
        <w:gridCol w:w="4509"/>
        <w:gridCol w:w="707"/>
      </w:tblGrid>
      <w:tr w:rsidR="006813A6" w14:paraId="1A7A89A5" w14:textId="77777777" w:rsidTr="006813A6">
        <w:trPr>
          <w:trHeight w:val="511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hideMark/>
          </w:tcPr>
          <w:p w14:paraId="02B5FB68" w14:textId="77777777" w:rsidR="006813A6" w:rsidRDefault="006813A6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 xml:space="preserve">Market research on </w:t>
            </w:r>
            <w:proofErr w:type="spellStart"/>
            <w:r>
              <w:rPr>
                <w:rFonts w:ascii="Arial" w:hAnsi="Arial"/>
                <w:b/>
                <w:sz w:val="44"/>
              </w:rPr>
              <w:t>colour</w:t>
            </w:r>
            <w:proofErr w:type="spellEnd"/>
            <w:r>
              <w:rPr>
                <w:rFonts w:ascii="Arial" w:hAnsi="Arial"/>
                <w:b/>
                <w:sz w:val="44"/>
              </w:rPr>
              <w:t xml:space="preserve"> and mood</w:t>
            </w:r>
          </w:p>
        </w:tc>
      </w:tr>
      <w:tr w:rsidR="006813A6" w14:paraId="1E2734B3" w14:textId="77777777" w:rsidTr="006813A6">
        <w:trPr>
          <w:trHeight w:hRule="exact" w:val="57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9FF2FA5" w14:textId="77777777" w:rsidR="006813A6" w:rsidRDefault="006813A6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DD3C054" w14:textId="77777777" w:rsidR="006813A6" w:rsidRDefault="006813A6">
            <w:pPr>
              <w:rPr>
                <w:sz w:val="16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F864C3A" w14:textId="77777777" w:rsidR="006813A6" w:rsidRDefault="006813A6">
            <w:pPr>
              <w:rPr>
                <w:sz w:val="16"/>
              </w:rPr>
            </w:pPr>
          </w:p>
        </w:tc>
      </w:tr>
      <w:tr w:rsidR="006813A6" w14:paraId="603BAB75" w14:textId="77777777" w:rsidTr="006813A6">
        <w:trPr>
          <w:trHeight w:val="113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611D7285" w14:textId="0513E385" w:rsidR="006813A6" w:rsidRDefault="006813A6">
            <w:pPr>
              <w:rPr>
                <w:rFonts w:ascii="Arial" w:hAnsi="Arial" w:cs="Arial"/>
                <w:sz w:val="32"/>
                <w:szCs w:val="22"/>
              </w:rPr>
            </w:pPr>
            <w:r>
              <w:rPr>
                <w:rFonts w:ascii="Arial" w:hAnsi="Arial" w:cs="Arial"/>
                <w:sz w:val="32"/>
                <w:szCs w:val="22"/>
              </w:rPr>
              <w:t xml:space="preserve">Design a questionnaire to help inform your product </w:t>
            </w:r>
            <w:proofErr w:type="gramStart"/>
            <w:r>
              <w:rPr>
                <w:rFonts w:ascii="Arial" w:hAnsi="Arial" w:cs="Arial"/>
                <w:sz w:val="32"/>
                <w:szCs w:val="22"/>
              </w:rPr>
              <w:t>design</w:t>
            </w:r>
            <w:proofErr w:type="gramEnd"/>
          </w:p>
          <w:p w14:paraId="41BF3AB3" w14:textId="77777777" w:rsidR="006813A6" w:rsidRDefault="00681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                                                         </w:t>
            </w:r>
          </w:p>
        </w:tc>
      </w:tr>
      <w:tr w:rsidR="006813A6" w14:paraId="0245C9DD" w14:textId="77777777" w:rsidTr="006813A6">
        <w:trPr>
          <w:trHeight w:val="170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C2D9DD0" w14:textId="77777777" w:rsidR="006813A6" w:rsidRDefault="00681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Subject(s):  </w:t>
            </w:r>
            <w:r>
              <w:rPr>
                <w:rFonts w:ascii="Arial" w:hAnsi="Arial" w:cs="Arial"/>
                <w:sz w:val="20"/>
                <w:szCs w:val="20"/>
              </w:rPr>
              <w:t>Science, Mathematics</w:t>
            </w:r>
          </w:p>
          <w:p w14:paraId="2D0C2D80" w14:textId="77777777" w:rsidR="006813A6" w:rsidRDefault="006813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A4192" w14:textId="77777777" w:rsidR="006813A6" w:rsidRDefault="006813A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Approx time: </w:t>
            </w:r>
            <w:r>
              <w:rPr>
                <w:rFonts w:ascii="Arial" w:hAnsi="Arial" w:cs="Arial"/>
                <w:sz w:val="20"/>
                <w:szCs w:val="20"/>
              </w:rPr>
              <w:t xml:space="preserve">45 mins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0F24F1D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AD1D38B" w14:textId="77777777" w:rsidR="006813A6" w:rsidRDefault="00681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words / Topics: </w:t>
            </w:r>
          </w:p>
          <w:p w14:paraId="2EAD4454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bookmarkStart w:id="0" w:name="OLE_LINK2"/>
            <w:bookmarkStart w:id="1" w:name="OLE_LINK1"/>
          </w:p>
          <w:p w14:paraId="48231345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reliable</w:t>
            </w:r>
          </w:p>
          <w:p w14:paraId="04A72638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questionnaire </w:t>
            </w:r>
          </w:p>
          <w:p w14:paraId="1B71F841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</w:t>
            </w:r>
            <w:bookmarkEnd w:id="0"/>
            <w:bookmarkEnd w:id="1"/>
          </w:p>
          <w:p w14:paraId="7E4D9B25" w14:textId="77777777" w:rsidR="006813A6" w:rsidRDefault="006813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3A6" w14:paraId="6F76883F" w14:textId="77777777" w:rsidTr="006813A6">
        <w:trPr>
          <w:trHeight w:val="170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4A5DDAA8" w14:textId="77777777" w:rsidR="006813A6" w:rsidRDefault="006813A6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0"/>
              </w:rPr>
              <w:t>Suggested Learning Outcomes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9A41CB" w14:textId="77777777" w:rsidR="006813A6" w:rsidRDefault="006813A6">
            <w:pPr>
              <w:rPr>
                <w:sz w:val="20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1DABC4B" w14:textId="77777777" w:rsidR="006813A6" w:rsidRDefault="006813A6">
            <w:pPr>
              <w:rPr>
                <w:sz w:val="20"/>
              </w:rPr>
            </w:pPr>
          </w:p>
        </w:tc>
      </w:tr>
      <w:tr w:rsidR="006813A6" w14:paraId="08CD0EC7" w14:textId="77777777" w:rsidTr="006813A6">
        <w:trPr>
          <w:trHeight w:val="170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155D498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able to explain if the relationship between colour and our mood could be proven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scientifically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C9A0DD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to design a questionnaire which will generate scientific evidence to prove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hypothesis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2D095E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how much evidence scientists need to prove that a hypothesis is correct</w:t>
            </w:r>
          </w:p>
        </w:tc>
      </w:tr>
      <w:tr w:rsidR="006813A6" w14:paraId="088DFC49" w14:textId="77777777" w:rsidTr="006813A6">
        <w:trPr>
          <w:trHeight w:val="170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BCA18A" w14:textId="77777777" w:rsidR="006813A6" w:rsidRDefault="006813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813A6" w14:paraId="3304F62F" w14:textId="77777777" w:rsidTr="006813A6">
        <w:trPr>
          <w:trHeight w:val="170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4A142521" w14:textId="77777777" w:rsidR="006813A6" w:rsidRDefault="006813A6">
            <w:r>
              <w:rPr>
                <w:rFonts w:ascii="Arial" w:hAnsi="Arial"/>
                <w:b/>
                <w:szCs w:val="20"/>
              </w:rPr>
              <w:t>Introduction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1E14E11" w14:textId="77777777" w:rsidR="006813A6" w:rsidRDefault="006813A6">
            <w:pPr>
              <w:rPr>
                <w:sz w:val="20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B7C84F1" w14:textId="77777777" w:rsidR="006813A6" w:rsidRDefault="006813A6">
            <w:pPr>
              <w:rPr>
                <w:sz w:val="20"/>
              </w:rPr>
            </w:pPr>
          </w:p>
        </w:tc>
      </w:tr>
      <w:tr w:rsidR="006813A6" w14:paraId="4427398B" w14:textId="77777777" w:rsidTr="006813A6"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065316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engineers behind the Watt Nightclub in Rotterdam turn the energy created by clubbers on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dance-floor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into power for the lighting.  There’s even a giant battery to monitor the energy and encourage the crowd to dance even more. Doing your bit for the environment doesn’t have to be boring!</w:t>
            </w:r>
          </w:p>
          <w:p w14:paraId="25243AF2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60E2F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of the options that the designers had to consider was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lighting on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dance-floor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8B0AB8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short but challenging activity, students plan an investigation into whether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lighting may affect the amount of electricity generated on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dance-floor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13A6" w14:paraId="632D3BE9" w14:textId="77777777" w:rsidTr="006813A6">
        <w:trPr>
          <w:trHeight w:val="227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FD75759" w14:textId="77777777" w:rsidR="006813A6" w:rsidRDefault="006813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33EC09A" w14:textId="77777777" w:rsidR="006813A6" w:rsidRDefault="006813A6">
            <w:pPr>
              <w:rPr>
                <w:sz w:val="16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96FDAE4" w14:textId="77777777" w:rsidR="006813A6" w:rsidRDefault="006813A6">
            <w:pPr>
              <w:rPr>
                <w:sz w:val="20"/>
              </w:rPr>
            </w:pPr>
          </w:p>
        </w:tc>
      </w:tr>
      <w:tr w:rsidR="006813A6" w14:paraId="4C17A122" w14:textId="77777777" w:rsidTr="006813A6">
        <w:trPr>
          <w:gridAfter w:val="1"/>
          <w:wAfter w:w="707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596046BD" w14:textId="77777777" w:rsidR="006813A6" w:rsidRDefault="006813A6">
            <w:r>
              <w:rPr>
                <w:rFonts w:ascii="Arial" w:hAnsi="Arial"/>
                <w:b/>
                <w:szCs w:val="20"/>
              </w:rPr>
              <w:t>Activity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D86AC7B" w14:textId="77777777" w:rsidR="006813A6" w:rsidRDefault="006813A6">
            <w:pPr>
              <w:rPr>
                <w:sz w:val="20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1293D323" w14:textId="77777777" w:rsidR="006813A6" w:rsidRDefault="006813A6">
            <w:r>
              <w:rPr>
                <w:rFonts w:ascii="Arial" w:hAnsi="Arial"/>
                <w:b/>
                <w:szCs w:val="20"/>
              </w:rPr>
              <w:t>Teacher notes</w:t>
            </w:r>
          </w:p>
        </w:tc>
      </w:tr>
      <w:tr w:rsidR="006813A6" w14:paraId="40595533" w14:textId="77777777" w:rsidTr="006813A6">
        <w:trPr>
          <w:gridAfter w:val="1"/>
          <w:wAfter w:w="707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18D70C4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 the question:</w:t>
            </w:r>
          </w:p>
          <w:p w14:paraId="6A2BD9C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‘Can it be scientifically proven that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affects your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14:paraId="2F4DB70D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443D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pupils their views on this statement, and how they might go about collecting some evidence to support or refute these ideas.</w:t>
            </w:r>
          </w:p>
          <w:p w14:paraId="2E5A7774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55E67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37746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39ACF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6E40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as a class how researchers use questionnaires to collect evidence.</w:t>
            </w:r>
          </w:p>
          <w:p w14:paraId="30157D96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makes a good questionnaire?</w:t>
            </w:r>
          </w:p>
          <w:p w14:paraId="437FB610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things do they need to think about when designing and carrying out a questionnaire?</w:t>
            </w:r>
          </w:p>
          <w:p w14:paraId="15786419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4D638" w14:textId="00CE4F84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A68B8D" wp14:editId="6D7960B9">
                  <wp:extent cx="314325" cy="314325"/>
                  <wp:effectExtent l="0" t="0" r="9525" b="9525"/>
                  <wp:docPr id="264769060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69060" name="Picture 2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Watch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Dance Power</w:t>
            </w:r>
            <w:r>
              <w:rPr>
                <w:rFonts w:ascii="Arial" w:hAnsi="Arial" w:cs="Arial"/>
                <w:sz w:val="20"/>
                <w:szCs w:val="20"/>
              </w:rPr>
              <w:t xml:space="preserve"> film (as the survey relates directly to this technology).</w:t>
            </w:r>
          </w:p>
          <w:p w14:paraId="3CBAF298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9794C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is split into groups and challenged to design a questionnaire that will provide enough evidence to answer:</w:t>
            </w:r>
          </w:p>
          <w:p w14:paraId="7FAF4EC5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DC6A5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Will the colour of the light created on our dance floor affect the amount of electricity that can be generated?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will the colour affect the mood of the people in the club, causing more to dance or causing more vigorous dancing)</w:t>
            </w:r>
          </w:p>
          <w:p w14:paraId="256A4AC9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Which colours, if any, would be the best to choose if we wanted to make the most electricity?</w:t>
            </w:r>
          </w:p>
          <w:p w14:paraId="79C3C64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7F28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the questionnaire with one or two people in the class. </w:t>
            </w:r>
          </w:p>
          <w:p w14:paraId="29B00FC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91A0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their questionnaire; are there any changes they would make?</w:t>
            </w:r>
          </w:p>
          <w:p w14:paraId="0F478FBA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939C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the class how many responses they will need to be confident about the evidence they have collected.</w:t>
            </w:r>
          </w:p>
          <w:p w14:paraId="056894A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A8682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to conduct the questionnaire for homework. </w:t>
            </w:r>
          </w:p>
          <w:p w14:paraId="4CA6EE89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9D849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need to note down any problems they experience when carrying out the questionnaire.</w:t>
            </w:r>
          </w:p>
          <w:p w14:paraId="698B2C2D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ABB6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Once the questionnaire has been carried out, students should process and present their findings. </w:t>
            </w:r>
          </w:p>
          <w:p w14:paraId="51632379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need to include:</w:t>
            </w:r>
          </w:p>
          <w:p w14:paraId="6354AB60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Their results </w:t>
            </w:r>
          </w:p>
          <w:p w14:paraId="423F7A96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Their conclusions </w:t>
            </w:r>
          </w:p>
          <w:p w14:paraId="184E97DF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problems they have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encountered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251583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reliable/accurate their findings are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B711B7" w14:textId="77777777" w:rsidR="006813A6" w:rsidRDefault="006813A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2F6C2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group shares their findings with the class, outlining which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combination they think will create the most electricity and the reasoning behind their decision.</w:t>
            </w:r>
          </w:p>
          <w:p w14:paraId="0B53EEE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FECC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class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A78BC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they think there is a link between mood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gramEnd"/>
          </w:p>
          <w:p w14:paraId="4E66AF38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reliability and accuracy of the evidence they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collected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5CD8E6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effectiveness of questionnaires as a tool to collect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F9DC6E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problems they found with using questionnaires as a method for collecting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8A1883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they considered the make-up and size of their sample when they carried out the questionnaire, and is this important?</w:t>
            </w:r>
          </w:p>
          <w:p w14:paraId="70DB4E67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85BA627" w14:textId="77777777" w:rsidR="006813A6" w:rsidRDefault="006813A6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F01ECD3" w14:textId="009ADA59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could use the research from the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445D24" wp14:editId="30246DF3">
                  <wp:extent cx="295275" cy="314325"/>
                  <wp:effectExtent l="0" t="0" r="9525" b="9525"/>
                  <wp:docPr id="1912700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 w:frame="1"/>
              </w:rPr>
              <w:t>Colour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 w:frame="1"/>
              </w:rPr>
              <w:t xml:space="preserve"> in Product Design (Activity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bdr w:val="single" w:sz="4" w:space="0" w:color="auto" w:frame="1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you may wish for students to collect some background information into people’s views on the psychological effect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E73F8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C247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(Types of answers the questions generate and how easy is it to compile results from these answers,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yes or no answers or comments, or a sliding scale of 1–5)</w:t>
            </w:r>
          </w:p>
          <w:p w14:paraId="0E8E97BC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FBFDF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086CE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sets the scene to a night club that produces energy/electricity by the movement of the floor when people dance. To increase the amount of electricity produced, either more people should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they should dance more enthusiastically.</w:t>
            </w:r>
          </w:p>
          <w:p w14:paraId="175080E7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DDF42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AA97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30BF2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7886C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could link back to outcomes of earlier discussions for what made a good questionnaire.</w:t>
            </w:r>
          </w:p>
        </w:tc>
      </w:tr>
    </w:tbl>
    <w:p w14:paraId="2A614C8E" w14:textId="77777777" w:rsidR="006813A6" w:rsidRDefault="006813A6">
      <w:r>
        <w:br w:type="page"/>
      </w:r>
    </w:p>
    <w:tbl>
      <w:tblPr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366"/>
        <w:gridCol w:w="454"/>
        <w:gridCol w:w="395"/>
        <w:gridCol w:w="229"/>
        <w:gridCol w:w="83"/>
        <w:gridCol w:w="312"/>
        <w:gridCol w:w="4509"/>
        <w:gridCol w:w="712"/>
      </w:tblGrid>
      <w:tr w:rsidR="006813A6" w14:paraId="3FAD4F3A" w14:textId="77777777" w:rsidTr="006813A6"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0DB6DA1" w14:textId="1A6B8886" w:rsidR="006813A6" w:rsidRDefault="006813A6">
            <w:pPr>
              <w:rPr>
                <w:rFonts w:ascii="Arial" w:hAnsi="Arial"/>
              </w:rPr>
            </w:pPr>
            <w:r>
              <w:rPr>
                <w:rFonts w:ascii="Arial" w:hAnsi="Arial" w:cs="Century Gothic"/>
                <w:b/>
                <w:color w:val="000000"/>
                <w:szCs w:val="20"/>
              </w:rPr>
              <w:lastRenderedPageBreak/>
              <w:t>Differentiation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D09A430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5EC9216" w14:textId="77777777" w:rsidR="006813A6" w:rsidRDefault="006813A6">
            <w:pPr>
              <w:rPr>
                <w:rFonts w:ascii="Arial" w:hAnsi="Arial"/>
                <w:sz w:val="20"/>
              </w:rPr>
            </w:pPr>
          </w:p>
        </w:tc>
      </w:tr>
      <w:tr w:rsidR="006813A6" w14:paraId="01578E35" w14:textId="77777777" w:rsidTr="006813A6">
        <w:trPr>
          <w:gridAfter w:val="1"/>
          <w:wAfter w:w="71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6C539DC" w14:textId="77777777" w:rsidR="006813A6" w:rsidRDefault="006813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Cs w:val="20"/>
              </w:rPr>
              <w:t>Basic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749AC4E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063D7B8" w14:textId="77777777" w:rsidR="006813A6" w:rsidRDefault="006813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Cs w:val="20"/>
              </w:rPr>
              <w:t>Extension</w:t>
            </w:r>
          </w:p>
        </w:tc>
      </w:tr>
      <w:tr w:rsidR="006813A6" w14:paraId="6BD66CF6" w14:textId="77777777" w:rsidTr="006813A6">
        <w:trPr>
          <w:gridAfter w:val="1"/>
          <w:wAfter w:w="71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6F72AFF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models of a similar questionnaire and the analysis of the responses (bar charts, pie charts or similar).</w:t>
            </w:r>
          </w:p>
          <w:p w14:paraId="233944C4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FE729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writing frame to support the development of questions for the questionnaire.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823EAD1" w14:textId="77777777" w:rsidR="006813A6" w:rsidRDefault="006813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hideMark/>
          </w:tcPr>
          <w:p w14:paraId="44F4510E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structure and advice on the format and contents of the questionnaire; increased identification of social groupings within the questionnaire, and an explanation of how the data could be used to identify different requirements between these groupings</w:t>
            </w:r>
          </w:p>
        </w:tc>
      </w:tr>
      <w:tr w:rsidR="006813A6" w14:paraId="18635C8B" w14:textId="77777777" w:rsidTr="006813A6">
        <w:trPr>
          <w:gridAfter w:val="1"/>
          <w:wAfter w:w="71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C1F0245" w14:textId="77777777" w:rsidR="006813A6" w:rsidRDefault="006813A6">
            <w:pPr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CA6CFEE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83C682" w14:textId="77777777" w:rsidR="006813A6" w:rsidRDefault="006813A6">
            <w:pPr>
              <w:rPr>
                <w:rFonts w:ascii="Arial" w:hAnsi="Arial"/>
                <w:b/>
                <w:sz w:val="22"/>
              </w:rPr>
            </w:pPr>
          </w:p>
        </w:tc>
      </w:tr>
      <w:tr w:rsidR="006813A6" w14:paraId="4997F009" w14:textId="77777777" w:rsidTr="006813A6">
        <w:trPr>
          <w:gridAfter w:val="1"/>
          <w:wAfter w:w="71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6E208E1" w14:textId="77777777" w:rsidR="006813A6" w:rsidRDefault="006813A6">
            <w:pPr>
              <w:spacing w:before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Resources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87B650D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50E057DF" w14:textId="064379B8" w:rsidR="006813A6" w:rsidRDefault="006813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Required files                 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CDAA6DB" wp14:editId="14606A20">
                  <wp:extent cx="295275" cy="314325"/>
                  <wp:effectExtent l="0" t="0" r="9525" b="9525"/>
                  <wp:docPr id="14499734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B3FE192" wp14:editId="1F8292F8">
                  <wp:extent cx="295275" cy="314325"/>
                  <wp:effectExtent l="0" t="0" r="9525" b="9525"/>
                  <wp:docPr id="9973986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CBD78DB" wp14:editId="3E3F4C04">
                  <wp:extent cx="295275" cy="314325"/>
                  <wp:effectExtent l="0" t="0" r="9525" b="9525"/>
                  <wp:docPr id="10930147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A6" w14:paraId="1DCEBDB2" w14:textId="77777777" w:rsidTr="006813A6">
        <w:trPr>
          <w:gridAfter w:val="1"/>
          <w:wAfter w:w="712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64E063EE" w14:textId="77777777" w:rsidR="006813A6" w:rsidRDefault="006813A6" w:rsidP="00815AE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 computer and projector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66996D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hideMark/>
          </w:tcPr>
          <w:p w14:paraId="6E1896A7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587D61" w14:textId="2BD4372C" w:rsidR="006813A6" w:rsidRDefault="006813A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D222BB" wp14:editId="19F01EA4">
                  <wp:extent cx="295275" cy="314325"/>
                  <wp:effectExtent l="0" t="0" r="9525" b="9525"/>
                  <wp:docPr id="20818129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Colour in Product Design (Activity)</w:t>
            </w:r>
          </w:p>
        </w:tc>
      </w:tr>
      <w:tr w:rsidR="006813A6" w14:paraId="1E23702E" w14:textId="77777777" w:rsidTr="006813A6"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F5005C5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BFA2191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5E6B11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3A6" w14:paraId="4291A3D2" w14:textId="77777777" w:rsidTr="006813A6"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5093657C" w14:textId="77777777" w:rsidR="006813A6" w:rsidRDefault="006813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websites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1A9188B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1F65D0" w14:textId="77777777" w:rsidR="006813A6" w:rsidRDefault="00681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3A6" w14:paraId="738939DC" w14:textId="77777777" w:rsidTr="006813A6">
        <w:trPr>
          <w:trHeight w:val="462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68467F29" w14:textId="77777777" w:rsidR="006813A6" w:rsidRDefault="006813A6" w:rsidP="00815AE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https://www.infoplease.com/color-psychology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Do different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affect your mood? By David Johnson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813A6" w14:paraId="2BAD41DF" w14:textId="77777777" w:rsidTr="006813A6"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27D9153" w14:textId="77777777" w:rsidR="006813A6" w:rsidRDefault="006813A6">
            <w:pPr>
              <w:rPr>
                <w:rFonts w:ascii="Arial" w:hAnsi="Arial" w:cs="Times New Roman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3D0647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26A5A2" w14:textId="77777777" w:rsidR="006813A6" w:rsidRDefault="006813A6">
            <w:pPr>
              <w:rPr>
                <w:rFonts w:ascii="Arial" w:hAnsi="Arial"/>
                <w:sz w:val="20"/>
              </w:rPr>
            </w:pPr>
          </w:p>
        </w:tc>
      </w:tr>
      <w:tr w:rsidR="006813A6" w14:paraId="3DF389DF" w14:textId="77777777" w:rsidTr="006813A6">
        <w:trPr>
          <w:gridAfter w:val="1"/>
          <w:wAfter w:w="712" w:type="dxa"/>
        </w:trPr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0C4D1F8" w14:textId="77777777" w:rsidR="006813A6" w:rsidRDefault="006813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Related activities (to build a full lesson)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9B7D54A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C7E2237" w14:textId="77777777" w:rsidR="006813A6" w:rsidRDefault="006813A6">
            <w:pPr>
              <w:rPr>
                <w:rFonts w:ascii="Arial" w:hAnsi="Arial"/>
                <w:sz w:val="20"/>
              </w:rPr>
            </w:pPr>
          </w:p>
        </w:tc>
      </w:tr>
      <w:tr w:rsidR="006813A6" w14:paraId="0781CB8A" w14:textId="77777777" w:rsidTr="006813A6">
        <w:trPr>
          <w:gridAfter w:val="1"/>
          <w:wAfter w:w="712" w:type="dxa"/>
        </w:trPr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2FD0D73" w14:textId="77777777" w:rsidR="006813A6" w:rsidRDefault="006813A6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Starters </w:t>
            </w:r>
            <w:r>
              <w:rPr>
                <w:rFonts w:ascii="Arial" w:hAnsi="Arial"/>
                <w:sz w:val="18"/>
                <w:szCs w:val="20"/>
              </w:rPr>
              <w:t>(Options)</w:t>
            </w:r>
          </w:p>
          <w:p w14:paraId="00F9BBAA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FILM: Dance Power</w:t>
            </w:r>
          </w:p>
          <w:p w14:paraId="07A115CB" w14:textId="77777777" w:rsidR="006813A6" w:rsidRDefault="006813A6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49CDC697" w14:textId="77777777" w:rsidR="006813A6" w:rsidRDefault="006813A6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Main </w:t>
            </w:r>
            <w:r>
              <w:rPr>
                <w:rFonts w:ascii="Arial" w:hAnsi="Arial"/>
                <w:sz w:val="18"/>
                <w:szCs w:val="20"/>
              </w:rPr>
              <w:t>(Options)</w:t>
            </w:r>
          </w:p>
          <w:p w14:paraId="76487CE2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ACTIVITY: Piezoelectric Crystal</w:t>
            </w:r>
          </w:p>
          <w:p w14:paraId="55EBF385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ACTIVITY: Piezoelectric Product</w:t>
            </w:r>
          </w:p>
          <w:p w14:paraId="57EA1440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ACTIVITY: Electric dancefloors</w:t>
            </w:r>
          </w:p>
          <w:p w14:paraId="4A17BA69" w14:textId="77777777" w:rsidR="006813A6" w:rsidRDefault="006813A6">
            <w:pPr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B571BD9" w14:textId="77777777" w:rsidR="006813A6" w:rsidRDefault="006813A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Extension </w:t>
            </w:r>
            <w:r>
              <w:rPr>
                <w:rFonts w:ascii="Arial" w:hAnsi="Arial" w:cs="Arial"/>
                <w:sz w:val="18"/>
                <w:szCs w:val="20"/>
              </w:rPr>
              <w:t>(Options)</w:t>
            </w:r>
          </w:p>
          <w:p w14:paraId="27D4152C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 w:cs="Times New Roman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ACTIVITY: </w:t>
            </w:r>
            <w:proofErr w:type="spellStart"/>
            <w:r>
              <w:rPr>
                <w:rFonts w:ascii="Arial" w:hAnsi="Arial"/>
                <w:sz w:val="18"/>
                <w:szCs w:val="20"/>
              </w:rPr>
              <w:t>Colour</w:t>
            </w:r>
            <w:proofErr w:type="spellEnd"/>
            <w:r>
              <w:rPr>
                <w:rFonts w:ascii="Arial" w:hAnsi="Arial"/>
                <w:sz w:val="18"/>
                <w:szCs w:val="20"/>
              </w:rPr>
              <w:t xml:space="preserve"> and Feelings</w:t>
            </w:r>
          </w:p>
          <w:p w14:paraId="0E3CFB73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ACTIVITY: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 Market research on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20"/>
              </w:rPr>
              <w:t>Colour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 and Mood</w:t>
            </w:r>
          </w:p>
          <w:p w14:paraId="548722AC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ACTIVITY: </w:t>
            </w:r>
            <w:proofErr w:type="spellStart"/>
            <w:r>
              <w:rPr>
                <w:rFonts w:ascii="Arial" w:hAnsi="Arial"/>
                <w:sz w:val="18"/>
                <w:szCs w:val="20"/>
              </w:rPr>
              <w:t>Colour</w:t>
            </w:r>
            <w:proofErr w:type="spellEnd"/>
            <w:r>
              <w:rPr>
                <w:rFonts w:ascii="Arial" w:hAnsi="Arial"/>
                <w:sz w:val="18"/>
                <w:szCs w:val="20"/>
              </w:rPr>
              <w:t xml:space="preserve"> in Product Design</w:t>
            </w:r>
          </w:p>
          <w:p w14:paraId="5F4A0DA7" w14:textId="77777777" w:rsidR="006813A6" w:rsidRDefault="006813A6">
            <w:pPr>
              <w:ind w:left="360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6FAB276" w14:textId="77777777" w:rsidR="006813A6" w:rsidRDefault="006813A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Plenary</w:t>
            </w:r>
          </w:p>
          <w:p w14:paraId="4A9D16D5" w14:textId="77777777" w:rsidR="006813A6" w:rsidRDefault="006813A6" w:rsidP="00815AE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Cross-curricular presentation of learning: poster with agreed assessment success criteria</w:t>
            </w:r>
          </w:p>
        </w:tc>
      </w:tr>
      <w:tr w:rsidR="006813A6" w14:paraId="198D9961" w14:textId="77777777" w:rsidTr="006813A6"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96A1EAA" w14:textId="77777777" w:rsidR="006813A6" w:rsidRDefault="006813A6">
            <w:pPr>
              <w:rPr>
                <w:rFonts w:ascii="Arial" w:hAnsi="Arial" w:cs="Times New Roman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72715B6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1789233" w14:textId="77777777" w:rsidR="006813A6" w:rsidRDefault="006813A6">
            <w:pPr>
              <w:rPr>
                <w:rFonts w:ascii="Arial" w:hAnsi="Arial"/>
                <w:sz w:val="20"/>
              </w:rPr>
            </w:pPr>
          </w:p>
        </w:tc>
      </w:tr>
      <w:tr w:rsidR="006813A6" w14:paraId="4033E9DC" w14:textId="77777777" w:rsidTr="006813A6">
        <w:trPr>
          <w:gridAfter w:val="1"/>
          <w:wAfter w:w="712" w:type="dxa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  <w:hideMark/>
          </w:tcPr>
          <w:p w14:paraId="6841D276" w14:textId="140FCFAF" w:rsidR="006813A6" w:rsidRDefault="006813A6">
            <w:pPr>
              <w:rPr>
                <w:rFonts w:ascii="Arial" w:hAnsi="Arial"/>
                <w:color w:val="FFFFFF"/>
              </w:rPr>
            </w:pPr>
            <w:r w:rsidRPr="006813A6">
              <w:rPr>
                <w:rFonts w:ascii="Arial" w:hAnsi="Arial"/>
                <w:b/>
              </w:rPr>
              <w:t xml:space="preserve">The Engineering Context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8B2A1D" wp14:editId="55350122">
                  <wp:extent cx="314325" cy="314325"/>
                  <wp:effectExtent l="0" t="0" r="9525" b="9525"/>
                  <wp:docPr id="929262283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62283" name="Picture 3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A6" w14:paraId="0DAE1C7E" w14:textId="77777777" w:rsidTr="006813A6">
        <w:trPr>
          <w:gridAfter w:val="1"/>
          <w:wAfter w:w="712" w:type="dxa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229F7377" w14:textId="77777777" w:rsidR="006813A6" w:rsidRDefault="006813A6" w:rsidP="00815AE9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The story</w:t>
            </w:r>
            <w:r>
              <w:rPr>
                <w:rFonts w:ascii="Arial" w:hAnsi="Arial"/>
                <w:sz w:val="20"/>
                <w:szCs w:val="20"/>
              </w:rPr>
              <w:t xml:space="preserve"> Dance Power Film</w:t>
            </w:r>
          </w:p>
          <w:p w14:paraId="5A1D6E33" w14:textId="77777777" w:rsidR="006813A6" w:rsidRDefault="006813A6" w:rsidP="00815AE9">
            <w:pPr>
              <w:numPr>
                <w:ilvl w:val="0"/>
                <w:numId w:val="4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How it works? </w:t>
            </w:r>
            <w:r>
              <w:rPr>
                <w:rFonts w:ascii="Arial" w:hAnsi="Arial"/>
                <w:sz w:val="20"/>
                <w:szCs w:val="20"/>
              </w:rPr>
              <w:t>Tile Prototypes</w:t>
            </w:r>
          </w:p>
          <w:p w14:paraId="36198FCB" w14:textId="77777777" w:rsidR="006813A6" w:rsidRDefault="006813A6" w:rsidP="00815AE9">
            <w:pPr>
              <w:numPr>
                <w:ilvl w:val="0"/>
                <w:numId w:val="4"/>
              </w:num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Who makes it work? </w:t>
            </w:r>
            <w:r>
              <w:rPr>
                <w:rFonts w:ascii="Arial" w:hAnsi="Arial"/>
                <w:sz w:val="20"/>
                <w:szCs w:val="20"/>
              </w:rPr>
              <w:t xml:space="preserve"> Dr Helm Jansen and Dr Johan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Paulides</w:t>
            </w:r>
            <w:proofErr w:type="spellEnd"/>
          </w:p>
        </w:tc>
      </w:tr>
      <w:tr w:rsidR="006813A6" w14:paraId="6D2B311B" w14:textId="77777777" w:rsidTr="009B76C3">
        <w:trPr>
          <w:gridAfter w:val="1"/>
          <w:wAfter w:w="712" w:type="dxa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  <w:hideMark/>
          </w:tcPr>
          <w:p w14:paraId="30CE15E8" w14:textId="77777777" w:rsidR="006813A6" w:rsidRDefault="006813A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</w:rPr>
              <w:t>Curriculum links and PLTS</w:t>
            </w:r>
          </w:p>
        </w:tc>
      </w:tr>
      <w:tr w:rsidR="006813A6" w14:paraId="6C14B63B" w14:textId="77777777" w:rsidTr="009B76C3">
        <w:trPr>
          <w:gridAfter w:val="1"/>
          <w:wAfter w:w="712" w:type="dxa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D07D21E" w14:textId="77777777" w:rsidR="006813A6" w:rsidRDefault="006813A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England</w:t>
            </w:r>
          </w:p>
          <w:p w14:paraId="2014A5BD" w14:textId="77777777" w:rsidR="006813A6" w:rsidRDefault="006813A6">
            <w:pPr>
              <w:rPr>
                <w:rFonts w:ascii="Arial" w:hAnsi="Arial"/>
                <w:sz w:val="20"/>
                <w:szCs w:val="20"/>
              </w:rPr>
            </w:pPr>
          </w:p>
          <w:p w14:paraId="5326F928" w14:textId="77777777" w:rsidR="006813A6" w:rsidRDefault="00681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Science </w:t>
            </w:r>
          </w:p>
          <w:p w14:paraId="193167E6" w14:textId="77777777" w:rsidR="006813A6" w:rsidRDefault="006813A6" w:rsidP="006813A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KS3 1a, 2a, 2e, 2f, 3b, 3c, 3e, 3f</w:t>
            </w:r>
          </w:p>
          <w:p w14:paraId="176B9968" w14:textId="77777777" w:rsidR="006813A6" w:rsidRDefault="006813A6">
            <w:pPr>
              <w:ind w:left="284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14:paraId="15E8DCC3" w14:textId="77777777" w:rsidR="006813A6" w:rsidRDefault="00681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 &amp; Technology</w:t>
            </w:r>
          </w:p>
          <w:p w14:paraId="2169DE3D" w14:textId="77777777" w:rsidR="006813A6" w:rsidRDefault="006813A6" w:rsidP="006813A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KS3 1a</w:t>
            </w:r>
          </w:p>
          <w:p w14:paraId="757F82E1" w14:textId="77777777" w:rsidR="006813A6" w:rsidRDefault="006813A6">
            <w:pPr>
              <w:ind w:left="284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14:paraId="37CCDED6" w14:textId="77777777" w:rsidR="006813A6" w:rsidRDefault="00681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Mathematics</w:t>
            </w:r>
          </w:p>
          <w:p w14:paraId="498D7D33" w14:textId="77777777" w:rsidR="006813A6" w:rsidRDefault="006813A6" w:rsidP="006813A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KS3 1e, 1g, 2a, 2d, 2e, 2g, 3c, 4o, 9a, 9b</w:t>
            </w:r>
          </w:p>
          <w:p w14:paraId="5408F5FA" w14:textId="77777777" w:rsidR="006813A6" w:rsidRDefault="006813A6">
            <w:pPr>
              <w:ind w:left="284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5999" w14:textId="77777777" w:rsidR="006813A6" w:rsidRDefault="006813A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Northern Ireland</w:t>
            </w:r>
          </w:p>
          <w:p w14:paraId="5867445B" w14:textId="77777777" w:rsidR="006813A6" w:rsidRDefault="006813A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CB647FB" w14:textId="77777777" w:rsidR="006813A6" w:rsidRDefault="006813A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Technology &amp; Design</w:t>
            </w:r>
          </w:p>
          <w:p w14:paraId="47F41165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– identifying problems; investigating, generating, developing, modelling and evaluating design proposals; giving consideration to form, function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safety</w:t>
            </w:r>
            <w:proofErr w:type="gramEnd"/>
          </w:p>
          <w:p w14:paraId="794C25C8" w14:textId="77777777" w:rsidR="006813A6" w:rsidRDefault="006813A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  <w:p w14:paraId="79525E8B" w14:textId="77777777" w:rsidR="006813A6" w:rsidRDefault="006813A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(Objective 2) Developing pupils as Contributors to Society</w:t>
            </w:r>
          </w:p>
          <w:p w14:paraId="6801E21F" w14:textId="77777777" w:rsidR="006813A6" w:rsidRDefault="006813A6" w:rsidP="006813A6">
            <w:pPr>
              <w:numPr>
                <w:ilvl w:val="0"/>
                <w:numId w:val="4"/>
              </w:num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Cultural understanding</w:t>
            </w:r>
          </w:p>
          <w:p w14:paraId="2B4CA132" w14:textId="77777777" w:rsidR="006813A6" w:rsidRDefault="006813A6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35D0BE27" w14:textId="77777777" w:rsidR="006813A6" w:rsidRDefault="006813A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Learning Outcomes</w:t>
            </w:r>
          </w:p>
          <w:p w14:paraId="241BA07B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and manage information effectively to investigate design issues, using Mathematics and ICT where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appropriate;</w:t>
            </w:r>
            <w:proofErr w:type="gramEnd"/>
          </w:p>
          <w:p w14:paraId="52E85F02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Show deeper understanding by thinking critically and flexibly, solving problems and making informed decisions, using Mathematics and ICT where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appropriate;</w:t>
            </w:r>
            <w:proofErr w:type="gramEnd"/>
          </w:p>
          <w:p w14:paraId="37919EC7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effectively with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others;</w:t>
            </w:r>
            <w:proofErr w:type="gramEnd"/>
          </w:p>
          <w:p w14:paraId="688503F8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 effectively in oral, visual (including graphic), written, mathematical and ICT formats showing clear awareness of audience and purpose.</w:t>
            </w:r>
          </w:p>
          <w:p w14:paraId="51F62C77" w14:textId="77777777" w:rsidR="006813A6" w:rsidRDefault="006813A6">
            <w:pPr>
              <w:rPr>
                <w:rFonts w:ascii="Arial" w:hAnsi="Arial" w:cs="Times New Roman"/>
                <w:bCs/>
                <w:sz w:val="20"/>
                <w:szCs w:val="20"/>
              </w:rPr>
            </w:pPr>
          </w:p>
        </w:tc>
      </w:tr>
      <w:tr w:rsidR="006813A6" w14:paraId="0820FC62" w14:textId="77777777" w:rsidTr="009B76C3">
        <w:trPr>
          <w:gridAfter w:val="1"/>
          <w:wAfter w:w="712" w:type="dxa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19FEFF0" w14:textId="77777777" w:rsidR="006813A6" w:rsidRDefault="006813A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Scotland</w:t>
            </w:r>
          </w:p>
          <w:p w14:paraId="1FC4C9CB" w14:textId="77777777" w:rsidR="006813A6" w:rsidRDefault="006813A6">
            <w:pPr>
              <w:rPr>
                <w:rFonts w:ascii="Arial" w:hAnsi="Arial"/>
                <w:sz w:val="20"/>
                <w:szCs w:val="20"/>
              </w:rPr>
            </w:pPr>
          </w:p>
          <w:p w14:paraId="5B7E311C" w14:textId="77777777" w:rsidR="006813A6" w:rsidRDefault="006813A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Technologies</w:t>
            </w:r>
          </w:p>
          <w:p w14:paraId="132EDA23" w14:textId="77777777" w:rsidR="006813A6" w:rsidRDefault="006813A6" w:rsidP="006813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TCH 3-01a, TCH 3-07b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37D3" w14:textId="77777777" w:rsidR="006813A6" w:rsidRDefault="006813A6">
            <w:pPr>
              <w:rPr>
                <w:rFonts w:ascii="Arial" w:hAnsi="Arial" w:cs="Times New Roman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Wales</w:t>
            </w:r>
          </w:p>
          <w:p w14:paraId="6A315B96" w14:textId="77777777" w:rsidR="006813A6" w:rsidRDefault="006813A6">
            <w:pPr>
              <w:rPr>
                <w:rFonts w:ascii="Arial" w:hAnsi="Arial"/>
                <w:sz w:val="20"/>
                <w:szCs w:val="20"/>
              </w:rPr>
            </w:pPr>
          </w:p>
          <w:p w14:paraId="029383B4" w14:textId="77777777" w:rsidR="006813A6" w:rsidRDefault="006813A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Design &amp; Technology</w:t>
            </w:r>
          </w:p>
          <w:p w14:paraId="70304DAE" w14:textId="77777777" w:rsidR="006813A6" w:rsidRDefault="006813A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  4.1, 4.2, 4.4, 4.5, 4.7</w:t>
            </w:r>
          </w:p>
        </w:tc>
      </w:tr>
      <w:tr w:rsidR="006813A6" w14:paraId="4FFDEEE9" w14:textId="77777777" w:rsidTr="009B76C3">
        <w:trPr>
          <w:gridAfter w:val="1"/>
          <w:wAfter w:w="712" w:type="dxa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47F02DB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GCSE D&amp;T</w:t>
            </w:r>
          </w:p>
          <w:p w14:paraId="479D81CC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0893ADE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AQA D&amp;T</w:t>
            </w:r>
          </w:p>
          <w:p w14:paraId="2BA3FC44" w14:textId="77777777" w:rsidR="006813A6" w:rsidRDefault="006813A6" w:rsidP="006813A6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3.1.1, 3.1.2, 3.2.1, 3.2.3, 3.3.1, 3.3.2, 3.3.6</w:t>
            </w:r>
          </w:p>
          <w:p w14:paraId="4D117739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Edexcel D&amp;T</w:t>
            </w:r>
          </w:p>
          <w:p w14:paraId="3217A5BB" w14:textId="77777777" w:rsidR="006813A6" w:rsidRDefault="006813A6" w:rsidP="006813A6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1.1.3b, c, 1.1.7, 1.2.4b, 1.3, 1.15.1h, 2.3.1b, 3.3.1b, 3.3.6c, 4.3.1b, 4.3.6c, 5.3.1b, 5.3.6c, 6.3.1b, 6.3.6c, 7.2.5b, 7.3.1b </w:t>
            </w:r>
          </w:p>
          <w:p w14:paraId="503DB4D3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Eduqas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D&amp;T</w:t>
            </w:r>
          </w:p>
          <w:p w14:paraId="6A4EDDD6" w14:textId="77777777" w:rsidR="006813A6" w:rsidRDefault="006813A6" w:rsidP="006813A6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 Core: 1, 3</w:t>
            </w:r>
          </w:p>
          <w:p w14:paraId="6EA15D1D" w14:textId="77777777" w:rsidR="006813A6" w:rsidRDefault="006813A6" w:rsidP="006813A6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 Systems: 2</w:t>
            </w:r>
          </w:p>
          <w:p w14:paraId="3F7E23D6" w14:textId="77777777" w:rsidR="006813A6" w:rsidRDefault="006813A6" w:rsidP="006813A6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 Core: 2, 4</w:t>
            </w:r>
          </w:p>
          <w:p w14:paraId="65319DC9" w14:textId="77777777" w:rsidR="006813A6" w:rsidRDefault="006813A6">
            <w:p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OCR D&amp;T</w:t>
            </w:r>
          </w:p>
          <w:p w14:paraId="3B7F0814" w14:textId="77777777" w:rsidR="006813A6" w:rsidRDefault="006813A6" w:rsidP="006813A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1.2a iv, 2.1 a vi, 2.2a, 3.1a iv, 3.3a i, 5.2c ii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BBDD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GCSE Engineering</w:t>
            </w:r>
          </w:p>
          <w:p w14:paraId="40E4C389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32E25BB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AQA Engineering</w:t>
            </w:r>
          </w:p>
          <w:p w14:paraId="3C6A2AEF" w14:textId="77777777" w:rsidR="006813A6" w:rsidRDefault="006813A6" w:rsidP="006813A6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3.1.3</w:t>
            </w:r>
          </w:p>
        </w:tc>
      </w:tr>
      <w:tr w:rsidR="006813A6" w14:paraId="3769E9D6" w14:textId="77777777" w:rsidTr="009B76C3">
        <w:trPr>
          <w:gridAfter w:val="1"/>
          <w:wAfter w:w="712" w:type="dxa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BC3438C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GCSE Science</w:t>
            </w:r>
          </w:p>
          <w:p w14:paraId="6D034911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32171101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AQA Combined Science Trilogy</w:t>
            </w:r>
          </w:p>
          <w:p w14:paraId="39F428B5" w14:textId="77777777" w:rsidR="006813A6" w:rsidRDefault="006813A6" w:rsidP="006813A6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5.10.2.2, 4.1.3</w:t>
            </w:r>
          </w:p>
          <w:p w14:paraId="66CA7D52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AQA Combined Science: Synergy</w:t>
            </w:r>
          </w:p>
          <w:p w14:paraId="01369D44" w14:textId="77777777" w:rsidR="006813A6" w:rsidRDefault="006813A6" w:rsidP="006813A6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4.4.1.5, 4.8.2.4</w:t>
            </w:r>
          </w:p>
          <w:p w14:paraId="273BF174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</w:p>
          <w:p w14:paraId="41AAA803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Edexcel Combined Science</w:t>
            </w:r>
          </w:p>
          <w:p w14:paraId="4AFC5B43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Chemistry: </w:t>
            </w:r>
            <w:r>
              <w:rPr>
                <w:rFonts w:ascii="Arial" w:hAnsi="Arial"/>
                <w:bCs/>
                <w:sz w:val="18"/>
                <w:szCs w:val="18"/>
              </w:rPr>
              <w:t>8.26, 3.13</w:t>
            </w:r>
          </w:p>
          <w:p w14:paraId="4E45E52B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</w:p>
          <w:p w14:paraId="6A757590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Eduqas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Combined Science</w:t>
            </w:r>
          </w:p>
          <w:p w14:paraId="372C1870" w14:textId="77777777" w:rsidR="006813A6" w:rsidRDefault="006813A6" w:rsidP="006813A6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2.2: 12g</w:t>
            </w:r>
          </w:p>
          <w:p w14:paraId="31B25595" w14:textId="77777777" w:rsidR="006813A6" w:rsidRDefault="006813A6" w:rsidP="006813A6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2.3: 1.2f</w:t>
            </w:r>
          </w:p>
          <w:p w14:paraId="218A0741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OCR Gateway Science: Combined Science A</w:t>
            </w:r>
          </w:p>
          <w:p w14:paraId="4744FF16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C6.2e</w:t>
            </w:r>
          </w:p>
          <w:p w14:paraId="5EFC7C81" w14:textId="6A7F68C6" w:rsidR="009B76C3" w:rsidRDefault="006813A6" w:rsidP="009B76C3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P8.2a</w:t>
            </w:r>
          </w:p>
          <w:p w14:paraId="12198E7D" w14:textId="77777777" w:rsidR="009B76C3" w:rsidRPr="009B76C3" w:rsidRDefault="009B76C3" w:rsidP="009B76C3">
            <w:pPr>
              <w:pStyle w:val="NoSpacing"/>
              <w:ind w:left="720"/>
              <w:rPr>
                <w:rFonts w:ascii="Arial" w:hAnsi="Arial"/>
                <w:bCs/>
                <w:sz w:val="18"/>
                <w:szCs w:val="18"/>
              </w:rPr>
            </w:pPr>
          </w:p>
          <w:p w14:paraId="7C45018E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</w:p>
          <w:p w14:paraId="7E59A828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OCR 21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/>
                <w:sz w:val="18"/>
                <w:szCs w:val="18"/>
              </w:rPr>
              <w:t xml:space="preserve"> Century Science: Combined Science B</w:t>
            </w:r>
          </w:p>
          <w:p w14:paraId="5095053C" w14:textId="77777777" w:rsidR="006813A6" w:rsidRDefault="006813A6" w:rsidP="006813A6">
            <w:pPr>
              <w:numPr>
                <w:ilvl w:val="0"/>
                <w:numId w:val="7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C1.3: 4</w:t>
            </w:r>
          </w:p>
          <w:p w14:paraId="7FF6AEA0" w14:textId="77777777" w:rsidR="006813A6" w:rsidRDefault="006813A6" w:rsidP="006813A6">
            <w:pPr>
              <w:numPr>
                <w:ilvl w:val="0"/>
                <w:numId w:val="7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P2.2: 1, 2, 3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3C8B" w14:textId="77777777" w:rsidR="006813A6" w:rsidRDefault="006813A6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GCSE Chemistry</w:t>
            </w:r>
          </w:p>
          <w:p w14:paraId="5F9D6341" w14:textId="77777777" w:rsidR="006813A6" w:rsidRDefault="006813A6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3F5AEBF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AQA Chemistry</w:t>
            </w:r>
          </w:p>
          <w:p w14:paraId="733DB212" w14:textId="77777777" w:rsidR="006813A6" w:rsidRDefault="006813A6" w:rsidP="006813A6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4.10.2.2</w:t>
            </w:r>
          </w:p>
          <w:p w14:paraId="20E550D4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Edexcel Chemistry</w:t>
            </w:r>
          </w:p>
          <w:p w14:paraId="185AAB43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8.26</w:t>
            </w:r>
          </w:p>
          <w:p w14:paraId="6968DF70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</w:p>
          <w:p w14:paraId="7750AB11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</w:p>
          <w:p w14:paraId="6CBFB424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Eduqas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Chemistry</w:t>
            </w:r>
          </w:p>
          <w:p w14:paraId="116ECAC8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12g </w:t>
            </w:r>
          </w:p>
          <w:p w14:paraId="62661E51" w14:textId="77777777" w:rsidR="006813A6" w:rsidRDefault="006813A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2A5E418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OCR Gateway Science: Chemistry A</w:t>
            </w:r>
          </w:p>
          <w:p w14:paraId="312C17F4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C6.3e</w:t>
            </w:r>
          </w:p>
          <w:p w14:paraId="039FBE11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</w:p>
          <w:p w14:paraId="224B552A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OCR 21st Century Science: Chemistry B</w:t>
            </w:r>
          </w:p>
          <w:p w14:paraId="3F0EEE92" w14:textId="77777777" w:rsidR="006813A6" w:rsidRDefault="006813A6" w:rsidP="006813A6">
            <w:pPr>
              <w:numPr>
                <w:ilvl w:val="0"/>
                <w:numId w:val="7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C1.3: 4</w:t>
            </w:r>
          </w:p>
          <w:p w14:paraId="3AE3275D" w14:textId="77777777" w:rsidR="006813A6" w:rsidRDefault="006813A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13A6" w14:paraId="422EDEFF" w14:textId="77777777" w:rsidTr="009B76C3">
        <w:trPr>
          <w:gridAfter w:val="1"/>
          <w:wAfter w:w="712" w:type="dxa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53C826B" w14:textId="77777777" w:rsidR="006813A6" w:rsidRDefault="006813A6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GCSE Physics</w:t>
            </w:r>
          </w:p>
          <w:p w14:paraId="2D642E3F" w14:textId="77777777" w:rsidR="006813A6" w:rsidRDefault="006813A6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74EE599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AQA Physics</w:t>
            </w:r>
          </w:p>
          <w:p w14:paraId="28CB200F" w14:textId="77777777" w:rsidR="006813A6" w:rsidRDefault="006813A6" w:rsidP="006813A6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4.1.3</w:t>
            </w:r>
          </w:p>
          <w:p w14:paraId="1399B47F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Edexcel Physics</w:t>
            </w:r>
          </w:p>
          <w:p w14:paraId="0AAE25D6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3.13</w:t>
            </w:r>
          </w:p>
          <w:p w14:paraId="55EE30F9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DD99D12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Eduqas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Physics</w:t>
            </w:r>
          </w:p>
          <w:p w14:paraId="106B8280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1.2f</w:t>
            </w:r>
          </w:p>
          <w:p w14:paraId="077A1C81" w14:textId="77777777" w:rsidR="006813A6" w:rsidRDefault="006813A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2A43696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OCR Gateway Science: Physics A</w:t>
            </w:r>
          </w:p>
          <w:p w14:paraId="20CEFB66" w14:textId="77777777" w:rsidR="006813A6" w:rsidRDefault="006813A6" w:rsidP="006813A6">
            <w:pPr>
              <w:pStyle w:val="NoSpacing"/>
              <w:numPr>
                <w:ilvl w:val="0"/>
                <w:numId w:val="6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P6.2a</w:t>
            </w:r>
          </w:p>
          <w:p w14:paraId="3F8F48E7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</w:p>
          <w:p w14:paraId="76EC9F61" w14:textId="77777777" w:rsidR="006813A6" w:rsidRDefault="006813A6">
            <w:pPr>
              <w:pStyle w:val="NoSpacing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OCR 21st Century Science: Physics B</w:t>
            </w:r>
          </w:p>
          <w:p w14:paraId="6EAB47CB" w14:textId="77777777" w:rsidR="006813A6" w:rsidRDefault="006813A6" w:rsidP="006813A6">
            <w:pPr>
              <w:numPr>
                <w:ilvl w:val="0"/>
                <w:numId w:val="7"/>
              </w:num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P2.2: 1, 2, 3</w:t>
            </w:r>
          </w:p>
          <w:p w14:paraId="3BEE24D1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3952" w14:textId="77777777" w:rsidR="006813A6" w:rsidRDefault="006813A6">
            <w:pPr>
              <w:pStyle w:val="NoSpacing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6813A6" w14:paraId="6B5EDFFA" w14:textId="77777777" w:rsidTr="009B76C3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B2DBF2C" w14:textId="77777777" w:rsidR="006813A6" w:rsidRDefault="006813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0BA8FE" w14:textId="77777777" w:rsidR="006813A6" w:rsidRDefault="006813A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1C37381" w14:textId="77777777" w:rsidR="006813A6" w:rsidRDefault="006813A6" w:rsidP="006813A6">
      <w:pPr>
        <w:rPr>
          <w:rFonts w:ascii="Times New Roman" w:hAnsi="Times New Roman"/>
          <w:vanish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15"/>
        <w:gridCol w:w="624"/>
        <w:gridCol w:w="4509"/>
      </w:tblGrid>
      <w:tr w:rsidR="006813A6" w14:paraId="67F1CD18" w14:textId="77777777" w:rsidTr="009B76C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3232F51B" w14:textId="77777777" w:rsidR="006813A6" w:rsidRDefault="006813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Assessment opportunities</w:t>
            </w:r>
          </w:p>
        </w:tc>
      </w:tr>
      <w:tr w:rsidR="006813A6" w14:paraId="7A1A267E" w14:textId="77777777" w:rsidTr="009B76C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2560C14" w14:textId="77777777" w:rsidR="006813A6" w:rsidRDefault="006813A6">
            <w:pPr>
              <w:ind w:left="284"/>
              <w:rPr>
                <w:rFonts w:ascii="Arial" w:hAnsi="Arial"/>
                <w:sz w:val="18"/>
              </w:rPr>
            </w:pPr>
          </w:p>
        </w:tc>
      </w:tr>
      <w:tr w:rsidR="006813A6" w14:paraId="75B9E3AD" w14:textId="77777777" w:rsidTr="009B76C3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84397B3" w14:textId="77777777" w:rsidR="006813A6" w:rsidRDefault="006813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41F8578" w14:textId="77777777" w:rsidR="006813A6" w:rsidRDefault="006813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8502576" w14:textId="77777777" w:rsidR="006813A6" w:rsidRDefault="006813A6">
            <w:pPr>
              <w:rPr>
                <w:rFonts w:ascii="Arial" w:hAnsi="Arial"/>
                <w:sz w:val="20"/>
              </w:rPr>
            </w:pPr>
          </w:p>
        </w:tc>
      </w:tr>
      <w:tr w:rsidR="006813A6" w14:paraId="4461A122" w14:textId="77777777" w:rsidTr="009B76C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7CB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7604C72" w14:textId="77777777" w:rsidR="006813A6" w:rsidRDefault="006813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Personal, learning &amp; thinking skills (PLTS)</w:t>
            </w:r>
          </w:p>
        </w:tc>
      </w:tr>
      <w:tr w:rsidR="006813A6" w14:paraId="7D0C87DA" w14:textId="77777777" w:rsidTr="009B76C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  <w:hideMark/>
          </w:tcPr>
          <w:p w14:paraId="706F6898" w14:textId="77777777" w:rsidR="006813A6" w:rsidRDefault="006813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&gt;</w:t>
            </w:r>
            <w:r>
              <w:rPr>
                <w:rFonts w:ascii="Arial" w:hAnsi="Arial"/>
                <w:sz w:val="18"/>
              </w:rPr>
              <w:t xml:space="preserve">   Creative thinker</w:t>
            </w:r>
          </w:p>
        </w:tc>
      </w:tr>
    </w:tbl>
    <w:p w14:paraId="3D0249FA" w14:textId="6B0D356F" w:rsidR="009B76C3" w:rsidRPr="00D230BD" w:rsidRDefault="009B76C3">
      <w:pPr>
        <w:rPr>
          <w:lang w:val="en-GB"/>
        </w:rPr>
      </w:pPr>
    </w:p>
    <w:sectPr w:rsidR="006C3783" w:rsidRPr="00D230BD" w:rsidSect="00D230BD">
      <w:headerReference w:type="even" r:id="rId12"/>
      <w:headerReference w:type="default" r:id="rId13"/>
      <w:headerReference w:type="first" r:id="rId14"/>
      <w:pgSz w:w="11900" w:h="16840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AE47" w14:textId="77777777" w:rsidR="008152B3" w:rsidRDefault="008152B3" w:rsidP="00566F65">
      <w:r>
        <w:separator/>
      </w:r>
    </w:p>
  </w:endnote>
  <w:endnote w:type="continuationSeparator" w:id="0">
    <w:p w14:paraId="1A3A7074" w14:textId="77777777" w:rsidR="008152B3" w:rsidRDefault="008152B3" w:rsidP="005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1294" w14:textId="77777777" w:rsidR="008152B3" w:rsidRDefault="008152B3" w:rsidP="00566F65">
      <w:r>
        <w:separator/>
      </w:r>
    </w:p>
  </w:footnote>
  <w:footnote w:type="continuationSeparator" w:id="0">
    <w:p w14:paraId="1EBA8864" w14:textId="77777777" w:rsidR="008152B3" w:rsidRDefault="008152B3" w:rsidP="0056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046" w14:textId="77777777" w:rsidR="00566F65" w:rsidRDefault="009B76C3">
    <w:pPr>
      <w:pStyle w:val="Header"/>
    </w:pPr>
    <w:r>
      <w:rPr>
        <w:noProof/>
      </w:rPr>
      <w:pict w14:anchorId="0FFB7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athan/Desktop/CLIENTS/IET/AROOJ/Faraday Templates/Faraday Template - A4 Portrait.jpg" style="position:absolute;margin-left:0;margin-top:0;width:594.6pt;height:841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aday Template - A4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BC9C" w14:textId="6E304421" w:rsidR="00566F65" w:rsidRDefault="000639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B28D77" wp14:editId="73C70212">
          <wp:simplePos x="0" y="0"/>
          <wp:positionH relativeFrom="page">
            <wp:posOffset>0</wp:posOffset>
          </wp:positionH>
          <wp:positionV relativeFrom="page">
            <wp:posOffset>10264</wp:posOffset>
          </wp:positionV>
          <wp:extent cx="7553393" cy="10676308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93" cy="10676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A7E0" w14:textId="77777777" w:rsidR="00566F65" w:rsidRDefault="009B76C3">
    <w:pPr>
      <w:pStyle w:val="Header"/>
    </w:pPr>
    <w:r>
      <w:rPr>
        <w:noProof/>
      </w:rPr>
      <w:pict w14:anchorId="0F6CC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athan/Desktop/CLIENTS/IET/AROOJ/Faraday Templates/Faraday Template - A4 Portrait.jpg" style="position:absolute;margin-left:0;margin-top:0;width:594.6pt;height:841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aday Template - A4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44D"/>
    <w:multiLevelType w:val="hybridMultilevel"/>
    <w:tmpl w:val="F142F626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2EA"/>
    <w:multiLevelType w:val="hybridMultilevel"/>
    <w:tmpl w:val="F07A40C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cs="Times New Roman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33A"/>
    <w:multiLevelType w:val="hybridMultilevel"/>
    <w:tmpl w:val="7D72DB62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3B6E"/>
    <w:multiLevelType w:val="hybridMultilevel"/>
    <w:tmpl w:val="C138F56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cs="Times New Roman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23FD"/>
    <w:multiLevelType w:val="hybridMultilevel"/>
    <w:tmpl w:val="10EA53C2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6152"/>
    <w:multiLevelType w:val="hybridMultilevel"/>
    <w:tmpl w:val="90D25F7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3698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11294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10773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264177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83122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531279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43580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65"/>
    <w:rsid w:val="000639E8"/>
    <w:rsid w:val="00161F5A"/>
    <w:rsid w:val="001F4EE9"/>
    <w:rsid w:val="002006F3"/>
    <w:rsid w:val="00394E7C"/>
    <w:rsid w:val="005179D9"/>
    <w:rsid w:val="00521F39"/>
    <w:rsid w:val="00566F65"/>
    <w:rsid w:val="005D4D61"/>
    <w:rsid w:val="005D5433"/>
    <w:rsid w:val="006813A6"/>
    <w:rsid w:val="006C221C"/>
    <w:rsid w:val="00725AC7"/>
    <w:rsid w:val="007C6E59"/>
    <w:rsid w:val="008152B3"/>
    <w:rsid w:val="0094687F"/>
    <w:rsid w:val="009B76C3"/>
    <w:rsid w:val="009D42CB"/>
    <w:rsid w:val="00B757D0"/>
    <w:rsid w:val="00C610D5"/>
    <w:rsid w:val="00D230BD"/>
    <w:rsid w:val="00E123C5"/>
    <w:rsid w:val="00E90844"/>
    <w:rsid w:val="00EC2921"/>
    <w:rsid w:val="00F71FB0"/>
    <w:rsid w:val="00F9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5DE0E"/>
  <w15:docId w15:val="{24474908-EDA0-EB45-8392-B5196A9B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65"/>
  </w:style>
  <w:style w:type="paragraph" w:styleId="Footer">
    <w:name w:val="footer"/>
    <w:basedOn w:val="Normal"/>
    <w:link w:val="Foot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F65"/>
  </w:style>
  <w:style w:type="paragraph" w:styleId="BalloonText">
    <w:name w:val="Balloon Text"/>
    <w:basedOn w:val="Normal"/>
    <w:link w:val="BalloonTextChar"/>
    <w:uiPriority w:val="99"/>
    <w:semiHidden/>
    <w:unhideWhenUsed/>
    <w:rsid w:val="000639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813A6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n-GB" w:eastAsia="en-GB"/>
    </w:rPr>
  </w:style>
  <w:style w:type="character" w:styleId="Hyperlink">
    <w:name w:val="Hyperlink"/>
    <w:semiHidden/>
    <w:unhideWhenUsed/>
    <w:rsid w:val="006813A6"/>
    <w:rPr>
      <w:color w:val="0000FF"/>
      <w:u w:val="single"/>
    </w:rPr>
  </w:style>
  <w:style w:type="paragraph" w:styleId="NoSpacing">
    <w:name w:val="No Spacing"/>
    <w:uiPriority w:val="1"/>
    <w:qFormat/>
    <w:rsid w:val="006813A6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813A6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please.com/color-psycholog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Stunt Double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on colour and mood activity</dc:title>
  <dc:subject>In this KS3 GCSE market research class activity, students will design a questionnaire that helps to inform product design. Free worksheet.</dc:subject>
  <dc:creator>Microsoft Office User</dc:creator>
  <cp:keywords/>
  <dc:description/>
  <cp:lastModifiedBy>Marie Neighbour</cp:lastModifiedBy>
  <cp:revision>3</cp:revision>
  <dcterms:created xsi:type="dcterms:W3CDTF">2023-12-11T15:31:00Z</dcterms:created>
  <dcterms:modified xsi:type="dcterms:W3CDTF">2023-12-11T15:44:00Z</dcterms:modified>
</cp:coreProperties>
</file>