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1" w:type="dxa"/>
        <w:tblInd w:w="-113" w:type="dxa"/>
        <w:tblLayout w:type="fixed"/>
        <w:tblLook w:val="00A0" w:firstRow="1" w:lastRow="0" w:firstColumn="1" w:lastColumn="0" w:noHBand="0" w:noVBand="0"/>
      </w:tblPr>
      <w:tblGrid>
        <w:gridCol w:w="113"/>
        <w:gridCol w:w="5103"/>
        <w:gridCol w:w="367"/>
        <w:gridCol w:w="257"/>
        <w:gridCol w:w="4479"/>
        <w:gridCol w:w="142"/>
      </w:tblGrid>
      <w:tr w:rsidR="00C80B26" w14:paraId="65D9F7AF" w14:textId="77777777" w:rsidTr="00C80B26">
        <w:trPr>
          <w:gridBefore w:val="1"/>
          <w:wBefore w:w="113" w:type="dxa"/>
        </w:trPr>
        <w:tc>
          <w:tcPr>
            <w:tcW w:w="5470" w:type="dxa"/>
            <w:gridSpan w:val="2"/>
            <w:tcBorders>
              <w:right w:val="single" w:sz="12" w:space="0" w:color="auto"/>
            </w:tcBorders>
            <w:shd w:val="clear" w:color="auto" w:fill="auto"/>
            <w:tcMar>
              <w:top w:w="57" w:type="dxa"/>
              <w:left w:w="113" w:type="dxa"/>
              <w:bottom w:w="57" w:type="dxa"/>
              <w:right w:w="57" w:type="dxa"/>
            </w:tcMar>
            <w:vAlign w:val="center"/>
          </w:tcPr>
          <w:p w14:paraId="30E0BEC9" w14:textId="77777777" w:rsidR="00C80B26" w:rsidRPr="00061BAA" w:rsidRDefault="00C80B26" w:rsidP="00FF22C1">
            <w:pPr>
              <w:jc w:val="right"/>
              <w:rPr>
                <w:rFonts w:ascii="Arial" w:hAnsi="Arial"/>
                <w:b/>
                <w:sz w:val="18"/>
                <w:szCs w:val="18"/>
              </w:rPr>
            </w:pPr>
          </w:p>
        </w:tc>
        <w:tc>
          <w:tcPr>
            <w:tcW w:w="487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903E7A2" w14:textId="77777777" w:rsidR="00C80B26" w:rsidRPr="00061BAA" w:rsidRDefault="00C80B26" w:rsidP="00FF22C1">
            <w:pPr>
              <w:jc w:val="center"/>
              <w:rPr>
                <w:rFonts w:ascii="Arial" w:hAnsi="Arial"/>
                <w:b/>
                <w:sz w:val="44"/>
              </w:rPr>
            </w:pPr>
            <w:r w:rsidRPr="00061BAA">
              <w:rPr>
                <w:rFonts w:ascii="Arial" w:hAnsi="Arial"/>
                <w:b/>
                <w:sz w:val="18"/>
                <w:szCs w:val="18"/>
              </w:rPr>
              <w:t>Founding Communications</w:t>
            </w:r>
          </w:p>
        </w:tc>
      </w:tr>
      <w:tr w:rsidR="00C80B26" w14:paraId="3337D33A" w14:textId="77777777" w:rsidTr="00C80B26">
        <w:trPr>
          <w:gridAfter w:val="1"/>
          <w:wAfter w:w="142" w:type="dxa"/>
        </w:trPr>
        <w:tc>
          <w:tcPr>
            <w:tcW w:w="10319" w:type="dxa"/>
            <w:gridSpan w:val="5"/>
            <w:shd w:val="clear" w:color="auto" w:fill="auto"/>
            <w:tcMar>
              <w:top w:w="57" w:type="dxa"/>
              <w:left w:w="113" w:type="dxa"/>
              <w:bottom w:w="57" w:type="dxa"/>
              <w:right w:w="57" w:type="dxa"/>
            </w:tcMar>
            <w:vAlign w:val="center"/>
          </w:tcPr>
          <w:p w14:paraId="0AA9E80C" w14:textId="20CF5B0C" w:rsidR="00C80B26" w:rsidRPr="00C80B26" w:rsidRDefault="00C80B26" w:rsidP="00FF22C1">
            <w:pPr>
              <w:rPr>
                <w:rFonts w:ascii="Arial" w:hAnsi="Arial"/>
                <w:b/>
                <w:sz w:val="44"/>
              </w:rPr>
            </w:pPr>
            <w:r>
              <w:rPr>
                <w:rFonts w:ascii="Arial" w:hAnsi="Arial"/>
                <w:b/>
                <w:sz w:val="44"/>
              </w:rPr>
              <w:t xml:space="preserve">Code breaking with the </w:t>
            </w:r>
            <w:r w:rsidRPr="006200D8">
              <w:rPr>
                <w:rFonts w:ascii="Arial" w:hAnsi="Arial"/>
                <w:b/>
                <w:sz w:val="44"/>
              </w:rPr>
              <w:t xml:space="preserve">Rosetta </w:t>
            </w:r>
            <w:r>
              <w:rPr>
                <w:rFonts w:ascii="Arial" w:hAnsi="Arial"/>
                <w:b/>
                <w:sz w:val="44"/>
              </w:rPr>
              <w:t>Stone</w:t>
            </w:r>
          </w:p>
        </w:tc>
      </w:tr>
      <w:tr w:rsidR="00C80B26" w14:paraId="47884E71" w14:textId="77777777" w:rsidTr="00C80B26">
        <w:trPr>
          <w:gridAfter w:val="1"/>
          <w:wAfter w:w="142" w:type="dxa"/>
          <w:trHeight w:hRule="exact" w:val="57"/>
        </w:trPr>
        <w:tc>
          <w:tcPr>
            <w:tcW w:w="5216" w:type="dxa"/>
            <w:gridSpan w:val="2"/>
            <w:shd w:val="clear" w:color="auto" w:fill="auto"/>
            <w:tcMar>
              <w:top w:w="57" w:type="dxa"/>
              <w:left w:w="113" w:type="dxa"/>
              <w:bottom w:w="57" w:type="dxa"/>
              <w:right w:w="57" w:type="dxa"/>
            </w:tcMar>
            <w:vAlign w:val="center"/>
          </w:tcPr>
          <w:p w14:paraId="7FAF1AC1" w14:textId="77777777" w:rsidR="00C80B26" w:rsidRPr="006200D8" w:rsidRDefault="00C80B26" w:rsidP="00FF22C1">
            <w:pPr>
              <w:rPr>
                <w:sz w:val="16"/>
              </w:rPr>
            </w:pPr>
          </w:p>
        </w:tc>
        <w:tc>
          <w:tcPr>
            <w:tcW w:w="624" w:type="dxa"/>
            <w:gridSpan w:val="2"/>
            <w:shd w:val="clear" w:color="auto" w:fill="auto"/>
            <w:tcMar>
              <w:top w:w="57" w:type="dxa"/>
              <w:left w:w="113" w:type="dxa"/>
              <w:bottom w:w="57" w:type="dxa"/>
              <w:right w:w="57" w:type="dxa"/>
            </w:tcMar>
            <w:vAlign w:val="center"/>
          </w:tcPr>
          <w:p w14:paraId="7BA25146" w14:textId="77777777" w:rsidR="00C80B26" w:rsidRPr="006200D8" w:rsidRDefault="00C80B26" w:rsidP="00FF22C1">
            <w:pPr>
              <w:rPr>
                <w:sz w:val="16"/>
              </w:rPr>
            </w:pPr>
          </w:p>
        </w:tc>
        <w:tc>
          <w:tcPr>
            <w:tcW w:w="4479" w:type="dxa"/>
            <w:shd w:val="clear" w:color="auto" w:fill="auto"/>
            <w:tcMar>
              <w:top w:w="57" w:type="dxa"/>
              <w:left w:w="113" w:type="dxa"/>
              <w:bottom w:w="57" w:type="dxa"/>
              <w:right w:w="57" w:type="dxa"/>
            </w:tcMar>
            <w:vAlign w:val="center"/>
          </w:tcPr>
          <w:p w14:paraId="1D14F1AD" w14:textId="77777777" w:rsidR="00C80B26" w:rsidRPr="006200D8" w:rsidRDefault="00C80B26" w:rsidP="00FF22C1">
            <w:pPr>
              <w:rPr>
                <w:sz w:val="16"/>
              </w:rPr>
            </w:pPr>
          </w:p>
        </w:tc>
      </w:tr>
      <w:tr w:rsidR="00C80B26" w14:paraId="5EB63DB7" w14:textId="77777777" w:rsidTr="00C80B26">
        <w:trPr>
          <w:gridAfter w:val="1"/>
          <w:wAfter w:w="142" w:type="dxa"/>
          <w:trHeight w:val="113"/>
        </w:trPr>
        <w:tc>
          <w:tcPr>
            <w:tcW w:w="10319" w:type="dxa"/>
            <w:gridSpan w:val="5"/>
            <w:shd w:val="clear" w:color="auto" w:fill="auto"/>
            <w:tcMar>
              <w:top w:w="57" w:type="dxa"/>
              <w:left w:w="113" w:type="dxa"/>
              <w:bottom w:w="57" w:type="dxa"/>
              <w:right w:w="57" w:type="dxa"/>
            </w:tcMar>
            <w:vAlign w:val="center"/>
          </w:tcPr>
          <w:p w14:paraId="533621A9" w14:textId="77777777" w:rsidR="00C80B26" w:rsidRPr="006200D8" w:rsidRDefault="00C80B26" w:rsidP="00FF22C1">
            <w:pPr>
              <w:rPr>
                <w:sz w:val="18"/>
              </w:rPr>
            </w:pPr>
            <w:r>
              <w:rPr>
                <w:rFonts w:ascii="Arial" w:hAnsi="Arial"/>
                <w:sz w:val="32"/>
                <w:szCs w:val="20"/>
              </w:rPr>
              <w:t xml:space="preserve">Learn about </w:t>
            </w:r>
            <w:r w:rsidRPr="006200D8">
              <w:rPr>
                <w:rFonts w:ascii="Arial" w:hAnsi="Arial"/>
                <w:sz w:val="32"/>
                <w:szCs w:val="20"/>
              </w:rPr>
              <w:t>s</w:t>
            </w:r>
            <w:r>
              <w:rPr>
                <w:rFonts w:ascii="Arial" w:hAnsi="Arial"/>
                <w:sz w:val="32"/>
                <w:szCs w:val="20"/>
              </w:rPr>
              <w:t>pies and codes</w:t>
            </w:r>
          </w:p>
        </w:tc>
      </w:tr>
      <w:tr w:rsidR="00C80B26" w14:paraId="15C38DC5" w14:textId="77777777" w:rsidTr="00C80B26">
        <w:trPr>
          <w:gridAfter w:val="1"/>
          <w:wAfter w:w="142" w:type="dxa"/>
          <w:trHeight w:val="170"/>
        </w:trPr>
        <w:tc>
          <w:tcPr>
            <w:tcW w:w="5216" w:type="dxa"/>
            <w:gridSpan w:val="2"/>
            <w:shd w:val="clear" w:color="auto" w:fill="auto"/>
            <w:tcMar>
              <w:top w:w="57" w:type="dxa"/>
              <w:left w:w="113" w:type="dxa"/>
              <w:bottom w:w="57" w:type="dxa"/>
              <w:right w:w="57" w:type="dxa"/>
            </w:tcMar>
          </w:tcPr>
          <w:p w14:paraId="106A6FD9" w14:textId="77777777" w:rsidR="00C80B26" w:rsidRPr="0052506A" w:rsidRDefault="00C80B26" w:rsidP="00FF22C1">
            <w:pPr>
              <w:spacing w:before="120"/>
              <w:rPr>
                <w:rFonts w:ascii="Arial" w:hAnsi="Arial" w:cs="Arial"/>
                <w:b/>
                <w:sz w:val="18"/>
                <w:szCs w:val="18"/>
              </w:rPr>
            </w:pPr>
            <w:r>
              <w:rPr>
                <w:rFonts w:ascii="Arial" w:hAnsi="Arial" w:cs="Arial"/>
                <w:b/>
                <w:sz w:val="18"/>
                <w:szCs w:val="18"/>
              </w:rPr>
              <w:t>Subjects</w:t>
            </w:r>
            <w:r w:rsidRPr="0052506A">
              <w:rPr>
                <w:rFonts w:ascii="Arial" w:hAnsi="Arial" w:cs="Arial"/>
                <w:b/>
                <w:sz w:val="18"/>
                <w:szCs w:val="18"/>
              </w:rPr>
              <w:t>:</w:t>
            </w:r>
            <w:r>
              <w:rPr>
                <w:rFonts w:ascii="Arial" w:hAnsi="Arial" w:cs="Arial"/>
                <w:b/>
                <w:sz w:val="18"/>
                <w:szCs w:val="18"/>
              </w:rPr>
              <w:t xml:space="preserve"> </w:t>
            </w:r>
            <w:r>
              <w:rPr>
                <w:rFonts w:ascii="Arial" w:hAnsi="Arial" w:cs="Arial"/>
                <w:sz w:val="18"/>
                <w:szCs w:val="18"/>
              </w:rPr>
              <w:t>Science, Design &amp; Technology, Mathematics</w:t>
            </w:r>
          </w:p>
          <w:p w14:paraId="5E518D8E" w14:textId="77777777" w:rsidR="00C80B26" w:rsidRPr="0052506A" w:rsidRDefault="00C80B26" w:rsidP="00FF22C1">
            <w:pPr>
              <w:rPr>
                <w:rFonts w:ascii="Arial" w:hAnsi="Arial" w:cs="Arial"/>
                <w:b/>
                <w:sz w:val="18"/>
                <w:szCs w:val="18"/>
              </w:rPr>
            </w:pPr>
          </w:p>
          <w:p w14:paraId="79B0637D" w14:textId="77777777" w:rsidR="00C80B26" w:rsidRPr="001C5B8A" w:rsidRDefault="00C80B26" w:rsidP="00FF22C1">
            <w:pPr>
              <w:pStyle w:val="Default"/>
              <w:rPr>
                <w:rFonts w:ascii="Arial" w:hAnsi="Arial" w:cs="Arial"/>
                <w:sz w:val="18"/>
                <w:szCs w:val="18"/>
              </w:rPr>
            </w:pPr>
            <w:r w:rsidRPr="0052506A">
              <w:rPr>
                <w:rFonts w:ascii="Arial" w:hAnsi="Arial" w:cs="Arial"/>
                <w:b/>
                <w:sz w:val="18"/>
                <w:szCs w:val="18"/>
              </w:rPr>
              <w:t xml:space="preserve">Approx time: </w:t>
            </w:r>
            <w:r>
              <w:rPr>
                <w:rFonts w:ascii="Arial" w:hAnsi="Arial" w:cs="Arial"/>
                <w:b/>
                <w:sz w:val="18"/>
                <w:szCs w:val="18"/>
              </w:rPr>
              <w:t xml:space="preserve"> </w:t>
            </w:r>
            <w:r>
              <w:rPr>
                <w:rFonts w:ascii="Arial" w:hAnsi="Arial" w:cs="Arial"/>
                <w:sz w:val="18"/>
                <w:szCs w:val="18"/>
              </w:rPr>
              <w:t>1</w:t>
            </w:r>
            <w:r w:rsidRPr="001C5B8A">
              <w:rPr>
                <w:rFonts w:ascii="Arial" w:hAnsi="Arial" w:cs="Arial"/>
                <w:sz w:val="18"/>
                <w:szCs w:val="18"/>
              </w:rPr>
              <w:t>0 minutes</w:t>
            </w:r>
          </w:p>
          <w:p w14:paraId="7EE5A99E" w14:textId="77777777" w:rsidR="00C80B26" w:rsidRPr="001C5B8A" w:rsidRDefault="00C80B26" w:rsidP="00FF22C1">
            <w:pPr>
              <w:pStyle w:val="Default"/>
              <w:rPr>
                <w:rFonts w:ascii="Arial" w:hAnsi="Arial" w:cs="Arial"/>
                <w:sz w:val="18"/>
                <w:szCs w:val="18"/>
              </w:rPr>
            </w:pPr>
          </w:p>
          <w:p w14:paraId="4BA9124D" w14:textId="77777777" w:rsidR="00C80B26" w:rsidRPr="001C5B8A" w:rsidRDefault="00C80B26" w:rsidP="00FF22C1">
            <w:pPr>
              <w:pStyle w:val="Default"/>
              <w:rPr>
                <w:rFonts w:ascii="Arial" w:hAnsi="Arial" w:cs="Arial"/>
                <w:sz w:val="18"/>
                <w:szCs w:val="18"/>
              </w:rPr>
            </w:pPr>
          </w:p>
        </w:tc>
        <w:tc>
          <w:tcPr>
            <w:tcW w:w="624" w:type="dxa"/>
            <w:gridSpan w:val="2"/>
            <w:shd w:val="clear" w:color="auto" w:fill="auto"/>
            <w:tcMar>
              <w:top w:w="57" w:type="dxa"/>
              <w:left w:w="113" w:type="dxa"/>
              <w:bottom w:w="57" w:type="dxa"/>
              <w:right w:w="57" w:type="dxa"/>
            </w:tcMar>
          </w:tcPr>
          <w:p w14:paraId="302FF036" w14:textId="77777777" w:rsidR="00C80B26" w:rsidRPr="0052506A" w:rsidRDefault="00C80B26" w:rsidP="00FF22C1">
            <w:pPr>
              <w:rPr>
                <w:rFonts w:ascii="Arial" w:hAnsi="Arial" w:cs="Arial"/>
                <w:sz w:val="18"/>
                <w:szCs w:val="18"/>
              </w:rPr>
            </w:pPr>
          </w:p>
        </w:tc>
        <w:tc>
          <w:tcPr>
            <w:tcW w:w="4479" w:type="dxa"/>
            <w:shd w:val="clear" w:color="auto" w:fill="auto"/>
            <w:tcMar>
              <w:top w:w="57" w:type="dxa"/>
              <w:left w:w="113" w:type="dxa"/>
              <w:bottom w:w="57" w:type="dxa"/>
              <w:right w:w="57" w:type="dxa"/>
            </w:tcMar>
          </w:tcPr>
          <w:p w14:paraId="3A1F1219" w14:textId="77777777" w:rsidR="00C80B26" w:rsidRDefault="00C80B26" w:rsidP="00FF22C1">
            <w:pPr>
              <w:spacing w:before="120"/>
              <w:rPr>
                <w:rFonts w:ascii="Arial" w:hAnsi="Arial" w:cs="Arial"/>
                <w:b/>
                <w:sz w:val="18"/>
                <w:szCs w:val="18"/>
              </w:rPr>
            </w:pPr>
            <w:r w:rsidRPr="0052506A">
              <w:rPr>
                <w:rFonts w:ascii="Arial" w:hAnsi="Arial" w:cs="Arial"/>
                <w:b/>
                <w:sz w:val="18"/>
                <w:szCs w:val="18"/>
              </w:rPr>
              <w:t>Key words / Topics</w:t>
            </w:r>
            <w:r>
              <w:rPr>
                <w:rFonts w:ascii="Arial" w:hAnsi="Arial" w:cs="Arial"/>
                <w:b/>
                <w:sz w:val="18"/>
                <w:szCs w:val="18"/>
              </w:rPr>
              <w:t>:</w:t>
            </w:r>
          </w:p>
          <w:p w14:paraId="550611B0" w14:textId="77777777" w:rsidR="00C80B26" w:rsidRPr="0052506A" w:rsidRDefault="00C80B26" w:rsidP="00FF22C1">
            <w:pPr>
              <w:pStyle w:val="Default"/>
              <w:numPr>
                <w:ilvl w:val="0"/>
                <w:numId w:val="1"/>
              </w:numPr>
              <w:rPr>
                <w:rFonts w:ascii="Arial" w:hAnsi="Arial" w:cs="Arial"/>
                <w:sz w:val="18"/>
                <w:szCs w:val="18"/>
              </w:rPr>
            </w:pPr>
            <w:r w:rsidRPr="0052506A">
              <w:rPr>
                <w:rFonts w:ascii="Arial" w:hAnsi="Arial" w:cs="Arial"/>
                <w:sz w:val="18"/>
                <w:szCs w:val="18"/>
              </w:rPr>
              <w:t>Encode</w:t>
            </w:r>
          </w:p>
          <w:p w14:paraId="64E16726" w14:textId="77777777" w:rsidR="00C80B26" w:rsidRPr="0052506A" w:rsidRDefault="00C80B26" w:rsidP="00FF22C1">
            <w:pPr>
              <w:pStyle w:val="Default"/>
              <w:numPr>
                <w:ilvl w:val="0"/>
                <w:numId w:val="1"/>
              </w:numPr>
              <w:rPr>
                <w:rFonts w:ascii="Arial" w:hAnsi="Arial" w:cs="Arial"/>
                <w:sz w:val="18"/>
                <w:szCs w:val="18"/>
              </w:rPr>
            </w:pPr>
            <w:r w:rsidRPr="0052506A">
              <w:rPr>
                <w:rFonts w:ascii="Arial" w:hAnsi="Arial" w:cs="Arial"/>
                <w:sz w:val="18"/>
                <w:szCs w:val="18"/>
              </w:rPr>
              <w:t>Decode</w:t>
            </w:r>
          </w:p>
          <w:p w14:paraId="363F1152" w14:textId="77777777" w:rsidR="00C80B26" w:rsidRPr="0052506A" w:rsidRDefault="00C80B26" w:rsidP="00FF22C1">
            <w:pPr>
              <w:pStyle w:val="Default"/>
              <w:numPr>
                <w:ilvl w:val="0"/>
                <w:numId w:val="1"/>
              </w:numPr>
              <w:rPr>
                <w:rFonts w:ascii="Arial" w:hAnsi="Arial" w:cs="Arial"/>
                <w:sz w:val="18"/>
                <w:szCs w:val="18"/>
              </w:rPr>
            </w:pPr>
            <w:r>
              <w:rPr>
                <w:rFonts w:ascii="Arial" w:hAnsi="Arial" w:cs="Arial"/>
                <w:sz w:val="18"/>
                <w:szCs w:val="18"/>
              </w:rPr>
              <w:t>Frequency</w:t>
            </w:r>
          </w:p>
          <w:p w14:paraId="2C883B93" w14:textId="77777777" w:rsidR="00C80B26" w:rsidRPr="0052506A" w:rsidRDefault="00C80B26" w:rsidP="00FF22C1">
            <w:pPr>
              <w:pStyle w:val="Default"/>
              <w:numPr>
                <w:ilvl w:val="0"/>
                <w:numId w:val="1"/>
              </w:numPr>
              <w:rPr>
                <w:rFonts w:ascii="Arial" w:hAnsi="Arial" w:cs="Arial"/>
                <w:sz w:val="18"/>
                <w:szCs w:val="18"/>
              </w:rPr>
            </w:pPr>
            <w:r>
              <w:rPr>
                <w:rFonts w:ascii="Arial" w:hAnsi="Arial" w:cs="Arial"/>
                <w:sz w:val="18"/>
                <w:szCs w:val="18"/>
              </w:rPr>
              <w:t>S</w:t>
            </w:r>
            <w:r w:rsidRPr="0052506A">
              <w:rPr>
                <w:rFonts w:ascii="Arial" w:hAnsi="Arial" w:cs="Arial"/>
                <w:sz w:val="18"/>
                <w:szCs w:val="18"/>
              </w:rPr>
              <w:t>ignal</w:t>
            </w:r>
          </w:p>
          <w:p w14:paraId="01624681" w14:textId="77777777" w:rsidR="00C80B26" w:rsidRPr="0052506A" w:rsidRDefault="00C80B26" w:rsidP="00FF22C1">
            <w:pPr>
              <w:pStyle w:val="Default"/>
              <w:numPr>
                <w:ilvl w:val="0"/>
                <w:numId w:val="1"/>
              </w:numPr>
              <w:rPr>
                <w:rFonts w:ascii="Arial" w:hAnsi="Arial" w:cs="Arial"/>
                <w:sz w:val="18"/>
                <w:szCs w:val="18"/>
              </w:rPr>
            </w:pPr>
            <w:r>
              <w:rPr>
                <w:rFonts w:ascii="Arial" w:hAnsi="Arial" w:cs="Arial"/>
                <w:sz w:val="18"/>
                <w:szCs w:val="18"/>
              </w:rPr>
              <w:t>S</w:t>
            </w:r>
            <w:r w:rsidRPr="0052506A">
              <w:rPr>
                <w:rFonts w:ascii="Arial" w:hAnsi="Arial" w:cs="Arial"/>
                <w:sz w:val="18"/>
                <w:szCs w:val="18"/>
              </w:rPr>
              <w:t>ubstitution code</w:t>
            </w:r>
          </w:p>
          <w:p w14:paraId="32377D02" w14:textId="77777777" w:rsidR="00C80B26" w:rsidRPr="0052506A" w:rsidRDefault="00C80B26" w:rsidP="00FF22C1">
            <w:pPr>
              <w:pStyle w:val="Default"/>
              <w:rPr>
                <w:rFonts w:ascii="Arial" w:hAnsi="Arial" w:cs="Arial"/>
                <w:b/>
                <w:sz w:val="18"/>
                <w:szCs w:val="18"/>
              </w:rPr>
            </w:pPr>
          </w:p>
        </w:tc>
      </w:tr>
      <w:tr w:rsidR="00193279" w14:paraId="215B82FF" w14:textId="77777777" w:rsidTr="00E84B34">
        <w:trPr>
          <w:gridAfter w:val="1"/>
          <w:wAfter w:w="142" w:type="dxa"/>
          <w:trHeight w:val="170"/>
        </w:trPr>
        <w:tc>
          <w:tcPr>
            <w:tcW w:w="10319" w:type="dxa"/>
            <w:gridSpan w:val="5"/>
            <w:shd w:val="clear" w:color="auto" w:fill="auto"/>
            <w:tcMar>
              <w:top w:w="57" w:type="dxa"/>
              <w:left w:w="113" w:type="dxa"/>
              <w:bottom w:w="57" w:type="dxa"/>
              <w:right w:w="57" w:type="dxa"/>
            </w:tcMar>
          </w:tcPr>
          <w:p w14:paraId="7F0750D5" w14:textId="77777777" w:rsidR="00193279" w:rsidRPr="00193279" w:rsidRDefault="00193279" w:rsidP="00193279">
            <w:pPr>
              <w:pStyle w:val="NormalWeb"/>
              <w:spacing w:before="0" w:beforeAutospacing="0" w:after="0" w:afterAutospacing="0"/>
              <w:rPr>
                <w:rFonts w:ascii="Arial" w:hAnsi="Arial" w:cs="Arial"/>
              </w:rPr>
            </w:pPr>
            <w:r w:rsidRPr="00193279">
              <w:rPr>
                <w:rFonts w:ascii="Arial" w:hAnsi="Arial" w:cs="Arial"/>
                <w:b/>
                <w:bCs/>
              </w:rPr>
              <w:t xml:space="preserve">Stay </w:t>
            </w:r>
            <w:proofErr w:type="gramStart"/>
            <w:r w:rsidRPr="00193279">
              <w:rPr>
                <w:rFonts w:ascii="Arial" w:hAnsi="Arial" w:cs="Arial"/>
                <w:b/>
                <w:bCs/>
              </w:rPr>
              <w:t>safe</w:t>
            </w:r>
            <w:proofErr w:type="gramEnd"/>
            <w:r w:rsidRPr="00193279">
              <w:rPr>
                <w:rFonts w:ascii="Arial" w:hAnsi="Arial" w:cs="Arial"/>
                <w:b/>
                <w:bCs/>
              </w:rPr>
              <w:t xml:space="preserve">  </w:t>
            </w:r>
          </w:p>
          <w:p w14:paraId="56B4E5A0" w14:textId="77777777" w:rsidR="00193279" w:rsidRDefault="00193279" w:rsidP="00193279">
            <w:pPr>
              <w:pStyle w:val="NormalWeb"/>
              <w:spacing w:before="0" w:beforeAutospacing="0" w:after="0" w:afterAutospacing="0"/>
              <w:rPr>
                <w:rFonts w:ascii="Arial" w:hAnsi="Arial" w:cs="Arial"/>
                <w:sz w:val="20"/>
                <w:szCs w:val="20"/>
              </w:rPr>
            </w:pPr>
            <w:r>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74DA1AD7" w14:textId="77777777" w:rsidR="00193279" w:rsidRDefault="00193279" w:rsidP="00193279">
            <w:pPr>
              <w:pStyle w:val="NormalWeb"/>
              <w:spacing w:before="0" w:beforeAutospacing="0" w:after="0" w:afterAutospacing="0"/>
              <w:rPr>
                <w:rFonts w:ascii="Arial" w:hAnsi="Arial" w:cs="Arial"/>
                <w:sz w:val="20"/>
                <w:szCs w:val="20"/>
              </w:rPr>
            </w:pPr>
            <w:r>
              <w:rPr>
                <w:rFonts w:ascii="Arial" w:hAnsi="Arial" w:cs="Arial"/>
                <w:sz w:val="20"/>
                <w:szCs w:val="20"/>
              </w:rPr>
              <w:t xml:space="preserve"> </w:t>
            </w:r>
          </w:p>
          <w:p w14:paraId="6E44A3A3" w14:textId="77777777" w:rsidR="00193279" w:rsidRDefault="00193279" w:rsidP="00193279">
            <w:pPr>
              <w:pStyle w:val="NormalWeb"/>
              <w:spacing w:before="0" w:beforeAutospacing="0" w:after="0" w:afterAutospacing="0"/>
              <w:rPr>
                <w:rFonts w:ascii="Arial" w:hAnsi="Arial" w:cs="Arial"/>
                <w:sz w:val="20"/>
                <w:szCs w:val="20"/>
              </w:rPr>
            </w:pPr>
            <w:r>
              <w:rPr>
                <w:rFonts w:ascii="Arial" w:hAnsi="Arial" w:cs="Arial"/>
                <w:sz w:val="20"/>
                <w:szCs w:val="20"/>
              </w:rPr>
              <w:t>•        ensuring that any equipment used for this activity is in good working condition</w:t>
            </w:r>
          </w:p>
          <w:p w14:paraId="5A469608" w14:textId="77777777" w:rsidR="00193279" w:rsidRDefault="00193279" w:rsidP="00193279">
            <w:pPr>
              <w:pStyle w:val="NormalWeb"/>
              <w:spacing w:before="0" w:beforeAutospacing="0" w:after="0" w:afterAutospacing="0"/>
              <w:rPr>
                <w:rFonts w:ascii="Arial" w:hAnsi="Arial" w:cs="Arial"/>
                <w:sz w:val="20"/>
                <w:szCs w:val="20"/>
              </w:rPr>
            </w:pPr>
            <w:r>
              <w:rPr>
                <w:rFonts w:ascii="Arial" w:hAnsi="Arial" w:cs="Arial"/>
                <w:sz w:val="20"/>
                <w:szCs w:val="20"/>
              </w:rPr>
              <w:t xml:space="preserve">•        behaving sensibly and following any safety instructions so as not to hurt or injure yourself or others </w:t>
            </w:r>
          </w:p>
          <w:p w14:paraId="60F68772" w14:textId="77777777" w:rsidR="00193279" w:rsidRDefault="00193279" w:rsidP="00193279">
            <w:pPr>
              <w:pStyle w:val="NormalWeb"/>
              <w:spacing w:before="0" w:beforeAutospacing="0" w:after="0" w:afterAutospacing="0"/>
              <w:rPr>
                <w:rFonts w:ascii="Arial" w:hAnsi="Arial" w:cs="Arial"/>
                <w:sz w:val="20"/>
                <w:szCs w:val="20"/>
              </w:rPr>
            </w:pPr>
            <w:r>
              <w:rPr>
                <w:rFonts w:ascii="Arial" w:hAnsi="Arial" w:cs="Arial"/>
                <w:sz w:val="20"/>
                <w:szCs w:val="20"/>
              </w:rPr>
              <w:t xml:space="preserve"> </w:t>
            </w:r>
          </w:p>
          <w:p w14:paraId="5C28B959" w14:textId="2A0CC825" w:rsidR="00193279" w:rsidRPr="00193279" w:rsidRDefault="00193279" w:rsidP="00193279">
            <w:pPr>
              <w:pStyle w:val="NormalWeb"/>
              <w:spacing w:before="0" w:beforeAutospacing="0" w:after="0" w:afterAutospacing="0"/>
              <w:rPr>
                <w:rFonts w:ascii="Calibri" w:hAnsi="Calibri" w:cs="Calibri"/>
                <w:sz w:val="22"/>
                <w:szCs w:val="22"/>
              </w:rPr>
            </w:pPr>
            <w:r>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Pr>
                <w:rFonts w:ascii="Segoe UI Emoji" w:hAnsi="Segoe UI Emoji" w:cs="Calibri"/>
                <w:sz w:val="22"/>
                <w:szCs w:val="22"/>
              </w:rPr>
              <w:t>⚠</w:t>
            </w:r>
          </w:p>
        </w:tc>
      </w:tr>
      <w:tr w:rsidR="00C80B26" w14:paraId="018DC150" w14:textId="77777777" w:rsidTr="00C80B26">
        <w:trPr>
          <w:gridAfter w:val="1"/>
          <w:wAfter w:w="142" w:type="dxa"/>
          <w:trHeight w:val="57"/>
        </w:trPr>
        <w:tc>
          <w:tcPr>
            <w:tcW w:w="5216" w:type="dxa"/>
            <w:gridSpan w:val="2"/>
            <w:shd w:val="clear" w:color="auto" w:fill="auto"/>
            <w:tcMar>
              <w:top w:w="57" w:type="dxa"/>
              <w:left w:w="113" w:type="dxa"/>
              <w:bottom w:w="57" w:type="dxa"/>
              <w:right w:w="57" w:type="dxa"/>
            </w:tcMar>
            <w:vAlign w:val="center"/>
          </w:tcPr>
          <w:p w14:paraId="0A228DF5" w14:textId="77777777" w:rsidR="00C80B26" w:rsidRPr="006200D8" w:rsidRDefault="00C80B26" w:rsidP="00FF22C1">
            <w:pPr>
              <w:rPr>
                <w:rFonts w:ascii="Arial" w:hAnsi="Arial"/>
                <w:b/>
                <w:sz w:val="16"/>
                <w:szCs w:val="20"/>
              </w:rPr>
            </w:pPr>
          </w:p>
        </w:tc>
        <w:tc>
          <w:tcPr>
            <w:tcW w:w="624" w:type="dxa"/>
            <w:gridSpan w:val="2"/>
            <w:shd w:val="clear" w:color="auto" w:fill="auto"/>
            <w:tcMar>
              <w:top w:w="57" w:type="dxa"/>
              <w:left w:w="113" w:type="dxa"/>
              <w:bottom w:w="57" w:type="dxa"/>
              <w:right w:w="57" w:type="dxa"/>
            </w:tcMar>
            <w:vAlign w:val="center"/>
          </w:tcPr>
          <w:p w14:paraId="6AACA17E" w14:textId="77777777" w:rsidR="00C80B26" w:rsidRPr="006200D8" w:rsidRDefault="00C80B26" w:rsidP="00FF22C1">
            <w:pPr>
              <w:rPr>
                <w:sz w:val="16"/>
              </w:rPr>
            </w:pPr>
          </w:p>
        </w:tc>
        <w:tc>
          <w:tcPr>
            <w:tcW w:w="4479" w:type="dxa"/>
            <w:shd w:val="clear" w:color="auto" w:fill="auto"/>
            <w:tcMar>
              <w:top w:w="57" w:type="dxa"/>
              <w:left w:w="113" w:type="dxa"/>
              <w:bottom w:w="57" w:type="dxa"/>
              <w:right w:w="57" w:type="dxa"/>
            </w:tcMar>
            <w:vAlign w:val="center"/>
          </w:tcPr>
          <w:p w14:paraId="7BBC4AC7" w14:textId="77777777" w:rsidR="00C80B26" w:rsidRPr="006200D8" w:rsidRDefault="00C80B26" w:rsidP="00FF22C1">
            <w:pPr>
              <w:rPr>
                <w:sz w:val="16"/>
              </w:rPr>
            </w:pPr>
          </w:p>
        </w:tc>
      </w:tr>
      <w:tr w:rsidR="00C80B26" w14:paraId="15C40C40" w14:textId="77777777" w:rsidTr="00C80B26">
        <w:trPr>
          <w:gridAfter w:val="1"/>
          <w:wAfter w:w="142" w:type="dxa"/>
          <w:trHeight w:val="170"/>
        </w:trPr>
        <w:tc>
          <w:tcPr>
            <w:tcW w:w="5216" w:type="dxa"/>
            <w:gridSpan w:val="2"/>
            <w:shd w:val="clear" w:color="auto" w:fill="auto"/>
            <w:tcMar>
              <w:top w:w="57" w:type="dxa"/>
              <w:left w:w="113" w:type="dxa"/>
              <w:bottom w:w="57" w:type="dxa"/>
              <w:right w:w="57" w:type="dxa"/>
            </w:tcMar>
            <w:vAlign w:val="center"/>
          </w:tcPr>
          <w:p w14:paraId="363DC7D8" w14:textId="77777777" w:rsidR="00C80B26" w:rsidRPr="00885235" w:rsidRDefault="00C80B26" w:rsidP="00FF22C1">
            <w:r w:rsidRPr="006200D8">
              <w:rPr>
                <w:rFonts w:ascii="Arial" w:hAnsi="Arial"/>
                <w:b/>
                <w:szCs w:val="20"/>
              </w:rPr>
              <w:t>Suggested Learning Outcomes</w:t>
            </w:r>
            <w:r>
              <w:rPr>
                <w:rFonts w:ascii="Arial" w:hAnsi="Arial"/>
                <w:b/>
                <w:szCs w:val="20"/>
              </w:rPr>
              <w:t xml:space="preserve"> </w:t>
            </w:r>
          </w:p>
        </w:tc>
        <w:tc>
          <w:tcPr>
            <w:tcW w:w="624" w:type="dxa"/>
            <w:gridSpan w:val="2"/>
            <w:shd w:val="clear" w:color="auto" w:fill="auto"/>
            <w:tcMar>
              <w:top w:w="57" w:type="dxa"/>
              <w:left w:w="113" w:type="dxa"/>
              <w:bottom w:w="57" w:type="dxa"/>
              <w:right w:w="57" w:type="dxa"/>
            </w:tcMar>
            <w:vAlign w:val="center"/>
          </w:tcPr>
          <w:p w14:paraId="7B2882A2" w14:textId="77777777" w:rsidR="00C80B26" w:rsidRPr="006200D8" w:rsidRDefault="00C80B26" w:rsidP="00FF22C1">
            <w:pPr>
              <w:rPr>
                <w:sz w:val="20"/>
              </w:rPr>
            </w:pPr>
          </w:p>
        </w:tc>
        <w:tc>
          <w:tcPr>
            <w:tcW w:w="4479" w:type="dxa"/>
            <w:shd w:val="clear" w:color="auto" w:fill="auto"/>
            <w:tcMar>
              <w:top w:w="57" w:type="dxa"/>
              <w:left w:w="113" w:type="dxa"/>
              <w:bottom w:w="57" w:type="dxa"/>
              <w:right w:w="57" w:type="dxa"/>
            </w:tcMar>
            <w:vAlign w:val="center"/>
          </w:tcPr>
          <w:p w14:paraId="5C286BFF" w14:textId="77777777" w:rsidR="00C80B26" w:rsidRPr="006200D8" w:rsidRDefault="00C80B26" w:rsidP="00FF22C1">
            <w:pPr>
              <w:rPr>
                <w:sz w:val="20"/>
              </w:rPr>
            </w:pPr>
          </w:p>
        </w:tc>
      </w:tr>
      <w:tr w:rsidR="00C80B26" w14:paraId="621E86D8" w14:textId="77777777" w:rsidTr="00C80B26">
        <w:trPr>
          <w:gridAfter w:val="1"/>
          <w:wAfter w:w="142" w:type="dxa"/>
          <w:trHeight w:val="170"/>
        </w:trPr>
        <w:tc>
          <w:tcPr>
            <w:tcW w:w="10319" w:type="dxa"/>
            <w:gridSpan w:val="5"/>
            <w:shd w:val="clear" w:color="auto" w:fill="auto"/>
            <w:tcMar>
              <w:top w:w="57" w:type="dxa"/>
              <w:left w:w="113" w:type="dxa"/>
              <w:bottom w:w="57" w:type="dxa"/>
              <w:right w:w="57" w:type="dxa"/>
            </w:tcMar>
            <w:vAlign w:val="center"/>
          </w:tcPr>
          <w:p w14:paraId="1D16BB55" w14:textId="77777777" w:rsidR="00C80B26" w:rsidRPr="00C909BE" w:rsidRDefault="00C80B26" w:rsidP="00FF22C1">
            <w:pPr>
              <w:pStyle w:val="Default"/>
              <w:numPr>
                <w:ilvl w:val="0"/>
                <w:numId w:val="1"/>
              </w:numPr>
              <w:rPr>
                <w:rFonts w:ascii="Arial" w:hAnsi="Arial"/>
                <w:sz w:val="18"/>
                <w:szCs w:val="20"/>
              </w:rPr>
            </w:pPr>
            <w:r w:rsidRPr="0052506A">
              <w:rPr>
                <w:rFonts w:ascii="Arial" w:hAnsi="Arial"/>
                <w:sz w:val="18"/>
                <w:szCs w:val="18"/>
              </w:rPr>
              <w:t xml:space="preserve">Understand how mathematics can be used to break </w:t>
            </w:r>
            <w:proofErr w:type="gramStart"/>
            <w:r w:rsidRPr="0052506A">
              <w:rPr>
                <w:rFonts w:ascii="Arial" w:hAnsi="Arial"/>
                <w:sz w:val="18"/>
                <w:szCs w:val="18"/>
              </w:rPr>
              <w:t>encryption</w:t>
            </w:r>
            <w:proofErr w:type="gramEnd"/>
          </w:p>
          <w:p w14:paraId="0C1D7BAE" w14:textId="77777777" w:rsidR="00C80B26" w:rsidRPr="00C909BE" w:rsidRDefault="00C80B26" w:rsidP="00FF22C1">
            <w:pPr>
              <w:pStyle w:val="Default"/>
              <w:numPr>
                <w:ilvl w:val="0"/>
                <w:numId w:val="1"/>
              </w:numPr>
              <w:rPr>
                <w:rFonts w:ascii="Arial" w:hAnsi="Arial"/>
                <w:sz w:val="18"/>
                <w:szCs w:val="20"/>
              </w:rPr>
            </w:pPr>
            <w:r w:rsidRPr="00C909BE">
              <w:rPr>
                <w:rFonts w:ascii="Arial" w:hAnsi="Arial"/>
                <w:sz w:val="18"/>
                <w:szCs w:val="18"/>
              </w:rPr>
              <w:t xml:space="preserve">Understand how to collect and represent frequency statistics </w:t>
            </w:r>
            <w:proofErr w:type="gramStart"/>
            <w:r w:rsidRPr="00C909BE">
              <w:rPr>
                <w:rFonts w:ascii="Arial" w:hAnsi="Arial"/>
                <w:sz w:val="18"/>
                <w:szCs w:val="18"/>
              </w:rPr>
              <w:t>e.g.</w:t>
            </w:r>
            <w:proofErr w:type="gramEnd"/>
            <w:r w:rsidRPr="00C909BE">
              <w:rPr>
                <w:rFonts w:ascii="Arial" w:hAnsi="Arial"/>
                <w:sz w:val="18"/>
                <w:szCs w:val="18"/>
              </w:rPr>
              <w:t xml:space="preserve"> of individual letters in English words</w:t>
            </w:r>
          </w:p>
        </w:tc>
      </w:tr>
      <w:tr w:rsidR="00C80B26" w14:paraId="5694F1C8" w14:textId="77777777" w:rsidTr="00C80B26">
        <w:trPr>
          <w:gridAfter w:val="1"/>
          <w:wAfter w:w="142" w:type="dxa"/>
          <w:trHeight w:val="170"/>
        </w:trPr>
        <w:tc>
          <w:tcPr>
            <w:tcW w:w="10319" w:type="dxa"/>
            <w:gridSpan w:val="5"/>
            <w:shd w:val="clear" w:color="auto" w:fill="auto"/>
            <w:tcMar>
              <w:top w:w="57" w:type="dxa"/>
              <w:left w:w="113" w:type="dxa"/>
              <w:bottom w:w="57" w:type="dxa"/>
              <w:right w:w="57" w:type="dxa"/>
            </w:tcMar>
            <w:vAlign w:val="center"/>
          </w:tcPr>
          <w:p w14:paraId="601D13FE" w14:textId="77777777" w:rsidR="00C80B26" w:rsidRPr="0052506A" w:rsidRDefault="00C80B26" w:rsidP="00C80B26">
            <w:pPr>
              <w:pStyle w:val="Default"/>
              <w:rPr>
                <w:rFonts w:ascii="Arial" w:hAnsi="Arial"/>
                <w:sz w:val="18"/>
                <w:szCs w:val="18"/>
              </w:rPr>
            </w:pPr>
          </w:p>
        </w:tc>
      </w:tr>
      <w:tr w:rsidR="00C80B26" w14:paraId="786CDAE2" w14:textId="77777777" w:rsidTr="00C80B26">
        <w:trPr>
          <w:gridAfter w:val="1"/>
          <w:wAfter w:w="142" w:type="dxa"/>
          <w:trHeight w:val="170"/>
        </w:trPr>
        <w:tc>
          <w:tcPr>
            <w:tcW w:w="5216" w:type="dxa"/>
            <w:gridSpan w:val="2"/>
            <w:shd w:val="clear" w:color="auto" w:fill="auto"/>
            <w:tcMar>
              <w:top w:w="57" w:type="dxa"/>
              <w:left w:w="113" w:type="dxa"/>
              <w:bottom w:w="57" w:type="dxa"/>
              <w:right w:w="57" w:type="dxa"/>
            </w:tcMar>
            <w:vAlign w:val="center"/>
          </w:tcPr>
          <w:p w14:paraId="4827F4FE" w14:textId="77777777" w:rsidR="00C80B26" w:rsidRPr="00885235" w:rsidRDefault="00C80B26" w:rsidP="00FF22C1">
            <w:r w:rsidRPr="006200D8">
              <w:rPr>
                <w:rFonts w:ascii="Arial" w:hAnsi="Arial"/>
                <w:b/>
                <w:szCs w:val="20"/>
              </w:rPr>
              <w:t>Introduction</w:t>
            </w:r>
            <w:r>
              <w:rPr>
                <w:rFonts w:ascii="Arial" w:hAnsi="Arial"/>
                <w:b/>
                <w:szCs w:val="20"/>
              </w:rPr>
              <w:t xml:space="preserve"> </w:t>
            </w:r>
          </w:p>
        </w:tc>
        <w:tc>
          <w:tcPr>
            <w:tcW w:w="624" w:type="dxa"/>
            <w:gridSpan w:val="2"/>
            <w:shd w:val="clear" w:color="auto" w:fill="auto"/>
            <w:tcMar>
              <w:top w:w="57" w:type="dxa"/>
              <w:left w:w="113" w:type="dxa"/>
              <w:bottom w:w="57" w:type="dxa"/>
              <w:right w:w="57" w:type="dxa"/>
            </w:tcMar>
            <w:vAlign w:val="center"/>
          </w:tcPr>
          <w:p w14:paraId="3FEE9D06" w14:textId="77777777" w:rsidR="00C80B26" w:rsidRPr="006200D8" w:rsidRDefault="00C80B26" w:rsidP="00FF22C1">
            <w:pPr>
              <w:rPr>
                <w:sz w:val="20"/>
              </w:rPr>
            </w:pPr>
          </w:p>
        </w:tc>
        <w:tc>
          <w:tcPr>
            <w:tcW w:w="4479" w:type="dxa"/>
            <w:shd w:val="clear" w:color="auto" w:fill="auto"/>
            <w:tcMar>
              <w:top w:w="57" w:type="dxa"/>
              <w:left w:w="113" w:type="dxa"/>
              <w:bottom w:w="57" w:type="dxa"/>
              <w:right w:w="57" w:type="dxa"/>
            </w:tcMar>
            <w:vAlign w:val="center"/>
          </w:tcPr>
          <w:p w14:paraId="400AC679" w14:textId="77777777" w:rsidR="00C80B26" w:rsidRPr="006200D8" w:rsidRDefault="00C80B26" w:rsidP="00FF22C1">
            <w:pPr>
              <w:rPr>
                <w:sz w:val="20"/>
              </w:rPr>
            </w:pPr>
          </w:p>
        </w:tc>
      </w:tr>
      <w:tr w:rsidR="00C80B26" w14:paraId="49CDDCED" w14:textId="77777777" w:rsidTr="00C80B26">
        <w:trPr>
          <w:gridAfter w:val="1"/>
          <w:wAfter w:w="142" w:type="dxa"/>
        </w:trPr>
        <w:tc>
          <w:tcPr>
            <w:tcW w:w="10319" w:type="dxa"/>
            <w:gridSpan w:val="5"/>
            <w:shd w:val="clear" w:color="auto" w:fill="auto"/>
            <w:tcMar>
              <w:top w:w="57" w:type="dxa"/>
              <w:left w:w="113" w:type="dxa"/>
              <w:bottom w:w="57" w:type="dxa"/>
              <w:right w:w="57" w:type="dxa"/>
            </w:tcMar>
            <w:vAlign w:val="center"/>
          </w:tcPr>
          <w:p w14:paraId="03160285" w14:textId="77777777" w:rsidR="00C80B26" w:rsidRDefault="00C80B26" w:rsidP="00FF22C1">
            <w:pPr>
              <w:spacing w:after="100"/>
              <w:rPr>
                <w:rFonts w:ascii="Arial" w:hAnsi="Arial"/>
                <w:sz w:val="20"/>
                <w:szCs w:val="20"/>
              </w:rPr>
            </w:pPr>
            <w:r>
              <w:rPr>
                <w:rFonts w:ascii="Arial" w:hAnsi="Arial"/>
                <w:sz w:val="20"/>
                <w:szCs w:val="20"/>
              </w:rPr>
              <w:t>From founding communications, such as the fire beacon, to being able to communicate with space, there is no denying that developments in communication have advanced at a rapid speed. This topic presents students with communications of the past, present and future, helping them to understand the principles that form the basis for these developments.</w:t>
            </w:r>
          </w:p>
          <w:p w14:paraId="7E6B69E0" w14:textId="77777777" w:rsidR="00C80B26" w:rsidRPr="0052506A" w:rsidRDefault="00C80B26" w:rsidP="00FF22C1">
            <w:pPr>
              <w:spacing w:after="100"/>
              <w:rPr>
                <w:rFonts w:ascii="Arial" w:hAnsi="Arial"/>
                <w:sz w:val="20"/>
                <w:szCs w:val="20"/>
              </w:rPr>
            </w:pPr>
            <w:r w:rsidRPr="0052506A">
              <w:rPr>
                <w:rFonts w:ascii="Arial" w:hAnsi="Arial"/>
                <w:sz w:val="20"/>
                <w:szCs w:val="20"/>
              </w:rPr>
              <w:t>The</w:t>
            </w:r>
            <w:r>
              <w:rPr>
                <w:rFonts w:ascii="Arial" w:hAnsi="Arial"/>
                <w:sz w:val="20"/>
                <w:szCs w:val="20"/>
              </w:rPr>
              <w:t xml:space="preserve"> </w:t>
            </w:r>
            <w:r w:rsidRPr="0052506A">
              <w:rPr>
                <w:rFonts w:ascii="Arial" w:hAnsi="Arial"/>
                <w:sz w:val="20"/>
                <w:szCs w:val="20"/>
              </w:rPr>
              <w:t>discovery</w:t>
            </w:r>
            <w:r>
              <w:rPr>
                <w:rFonts w:ascii="Arial" w:hAnsi="Arial"/>
                <w:sz w:val="20"/>
                <w:szCs w:val="20"/>
              </w:rPr>
              <w:t xml:space="preserve"> of the Rosetta Stone</w:t>
            </w:r>
            <w:r w:rsidRPr="0052506A">
              <w:rPr>
                <w:rFonts w:ascii="Arial" w:hAnsi="Arial"/>
                <w:sz w:val="20"/>
                <w:szCs w:val="20"/>
              </w:rPr>
              <w:t xml:space="preserve"> was a complete breakthrough in deciphering Egyptian hieroglyphs. It dates from the 2</w:t>
            </w:r>
            <w:r w:rsidRPr="001C5B8A">
              <w:rPr>
                <w:rFonts w:ascii="Arial" w:hAnsi="Arial"/>
                <w:sz w:val="20"/>
                <w:szCs w:val="20"/>
                <w:vertAlign w:val="superscript"/>
              </w:rPr>
              <w:t>nd</w:t>
            </w:r>
            <w:r>
              <w:rPr>
                <w:rFonts w:ascii="Arial" w:hAnsi="Arial"/>
                <w:sz w:val="20"/>
                <w:szCs w:val="20"/>
              </w:rPr>
              <w:t xml:space="preserve"> century BC</w:t>
            </w:r>
            <w:r w:rsidRPr="0052506A">
              <w:rPr>
                <w:rFonts w:ascii="Arial" w:hAnsi="Arial"/>
                <w:sz w:val="20"/>
                <w:szCs w:val="20"/>
              </w:rPr>
              <w:t xml:space="preserve"> and was a text written by priests to </w:t>
            </w:r>
            <w:proofErr w:type="spellStart"/>
            <w:r w:rsidRPr="0052506A">
              <w:rPr>
                <w:rFonts w:ascii="Arial" w:hAnsi="Arial"/>
                <w:sz w:val="20"/>
                <w:szCs w:val="20"/>
              </w:rPr>
              <w:t>honour</w:t>
            </w:r>
            <w:proofErr w:type="spellEnd"/>
            <w:r w:rsidRPr="0052506A">
              <w:rPr>
                <w:rFonts w:ascii="Arial" w:hAnsi="Arial"/>
                <w:sz w:val="20"/>
                <w:szCs w:val="20"/>
              </w:rPr>
              <w:t xml:space="preserve"> a pharaoh. At this time</w:t>
            </w:r>
            <w:r>
              <w:rPr>
                <w:rFonts w:ascii="Arial" w:hAnsi="Arial"/>
                <w:sz w:val="20"/>
                <w:szCs w:val="20"/>
              </w:rPr>
              <w:t>,</w:t>
            </w:r>
            <w:r w:rsidRPr="0052506A">
              <w:rPr>
                <w:rFonts w:ascii="Arial" w:hAnsi="Arial"/>
                <w:sz w:val="20"/>
                <w:szCs w:val="20"/>
              </w:rPr>
              <w:t xml:space="preserve"> Egypt was ruled by the Greeks, so the text was written on the stone in two languages and in three different scripts: hieroglyphs (used by priests for impor</w:t>
            </w:r>
            <w:r>
              <w:rPr>
                <w:rFonts w:ascii="Arial" w:hAnsi="Arial"/>
                <w:sz w:val="20"/>
                <w:szCs w:val="20"/>
              </w:rPr>
              <w:t>tant documents), demotic script;</w:t>
            </w:r>
            <w:r w:rsidRPr="0052506A">
              <w:rPr>
                <w:rFonts w:ascii="Arial" w:hAnsi="Arial"/>
                <w:sz w:val="20"/>
                <w:szCs w:val="20"/>
              </w:rPr>
              <w:t xml:space="preserve"> the written form of the Coptic language (used by common people)</w:t>
            </w:r>
            <w:r>
              <w:rPr>
                <w:rFonts w:ascii="Arial" w:hAnsi="Arial"/>
                <w:sz w:val="20"/>
                <w:szCs w:val="20"/>
              </w:rPr>
              <w:t>;</w:t>
            </w:r>
            <w:r w:rsidRPr="0052506A">
              <w:rPr>
                <w:rFonts w:ascii="Arial" w:hAnsi="Arial"/>
                <w:sz w:val="20"/>
                <w:szCs w:val="20"/>
              </w:rPr>
              <w:t xml:space="preserve"> and Greek script (used by the foreign rulers).</w:t>
            </w:r>
          </w:p>
          <w:p w14:paraId="79C9B41B" w14:textId="77777777" w:rsidR="00C80B26" w:rsidRPr="0052506A" w:rsidRDefault="00C80B26" w:rsidP="00FF22C1">
            <w:pPr>
              <w:spacing w:after="100"/>
              <w:rPr>
                <w:rFonts w:ascii="Arial" w:hAnsi="Arial"/>
                <w:sz w:val="20"/>
                <w:szCs w:val="20"/>
              </w:rPr>
            </w:pPr>
            <w:r w:rsidRPr="0052506A">
              <w:rPr>
                <w:rFonts w:ascii="Arial" w:hAnsi="Arial"/>
                <w:sz w:val="20"/>
                <w:szCs w:val="20"/>
              </w:rPr>
              <w:t>The stone ga</w:t>
            </w:r>
            <w:r>
              <w:rPr>
                <w:rFonts w:ascii="Arial" w:hAnsi="Arial"/>
                <w:sz w:val="20"/>
                <w:szCs w:val="20"/>
              </w:rPr>
              <w:t>ve parallel text so the Coptic/</w:t>
            </w:r>
            <w:r w:rsidRPr="0052506A">
              <w:rPr>
                <w:rFonts w:ascii="Arial" w:hAnsi="Arial"/>
                <w:sz w:val="20"/>
                <w:szCs w:val="20"/>
              </w:rPr>
              <w:t xml:space="preserve">demotic script could be translated. This then gave big clues as to the meaning of the hieroglyphs and </w:t>
            </w:r>
            <w:r>
              <w:rPr>
                <w:rFonts w:ascii="Arial" w:hAnsi="Arial"/>
                <w:sz w:val="20"/>
                <w:szCs w:val="20"/>
              </w:rPr>
              <w:t>more informed</w:t>
            </w:r>
            <w:r w:rsidRPr="0052506A">
              <w:rPr>
                <w:rFonts w:ascii="Arial" w:hAnsi="Arial"/>
                <w:sz w:val="20"/>
                <w:szCs w:val="20"/>
              </w:rPr>
              <w:t xml:space="preserve"> guesses could thus be made about their meanings. </w:t>
            </w:r>
          </w:p>
          <w:p w14:paraId="4A0F58C8" w14:textId="77777777" w:rsidR="00C80B26" w:rsidRPr="0052506A" w:rsidRDefault="00C80B26" w:rsidP="00FF22C1">
            <w:pPr>
              <w:spacing w:after="100"/>
              <w:rPr>
                <w:rFonts w:ascii="Arial" w:hAnsi="Arial"/>
                <w:sz w:val="20"/>
                <w:szCs w:val="20"/>
              </w:rPr>
            </w:pPr>
            <w:r w:rsidRPr="0052506A">
              <w:rPr>
                <w:rFonts w:ascii="Arial" w:hAnsi="Arial"/>
                <w:sz w:val="20"/>
                <w:szCs w:val="20"/>
              </w:rPr>
              <w:t>This discovery was the first big breakthrough in translating unknown written languages and these methods have been used in code-breaking ever since.</w:t>
            </w:r>
          </w:p>
        </w:tc>
      </w:tr>
      <w:tr w:rsidR="00C80B26" w14:paraId="1F539193" w14:textId="77777777" w:rsidTr="00C80B26">
        <w:trPr>
          <w:gridAfter w:val="1"/>
          <w:wAfter w:w="142" w:type="dxa"/>
        </w:trPr>
        <w:tc>
          <w:tcPr>
            <w:tcW w:w="10319" w:type="dxa"/>
            <w:gridSpan w:val="5"/>
            <w:shd w:val="clear" w:color="auto" w:fill="auto"/>
            <w:tcMar>
              <w:top w:w="57" w:type="dxa"/>
              <w:left w:w="113" w:type="dxa"/>
              <w:bottom w:w="57" w:type="dxa"/>
              <w:right w:w="57" w:type="dxa"/>
            </w:tcMar>
            <w:vAlign w:val="center"/>
          </w:tcPr>
          <w:p w14:paraId="149E7DFA" w14:textId="6ADFCA41" w:rsidR="00C80B26" w:rsidRPr="00C80B26" w:rsidRDefault="00C80B26" w:rsidP="00C80B26">
            <w:pPr>
              <w:pStyle w:val="Default"/>
              <w:rPr>
                <w:rFonts w:ascii="Arial" w:hAnsi="Arial" w:cs="Arial"/>
                <w:b/>
                <w:sz w:val="20"/>
                <w:szCs w:val="20"/>
              </w:rPr>
            </w:pPr>
            <w:r w:rsidRPr="004312D4">
              <w:rPr>
                <w:rFonts w:ascii="Arial" w:hAnsi="Arial" w:cs="Arial"/>
                <w:b/>
                <w:sz w:val="20"/>
                <w:szCs w:val="20"/>
              </w:rPr>
              <w:t>Purpose of this activity</w:t>
            </w:r>
          </w:p>
        </w:tc>
      </w:tr>
      <w:tr w:rsidR="00C80B26" w14:paraId="13677A0A" w14:textId="77777777" w:rsidTr="00C80B26">
        <w:trPr>
          <w:gridAfter w:val="1"/>
          <w:wAfter w:w="142" w:type="dxa"/>
        </w:trPr>
        <w:tc>
          <w:tcPr>
            <w:tcW w:w="10319" w:type="dxa"/>
            <w:gridSpan w:val="5"/>
            <w:shd w:val="clear" w:color="auto" w:fill="auto"/>
            <w:tcMar>
              <w:top w:w="57" w:type="dxa"/>
              <w:left w:w="113" w:type="dxa"/>
              <w:bottom w:w="57" w:type="dxa"/>
              <w:right w:w="57" w:type="dxa"/>
            </w:tcMar>
            <w:vAlign w:val="center"/>
          </w:tcPr>
          <w:p w14:paraId="3E530EB1" w14:textId="77777777" w:rsidR="00C80B26" w:rsidRPr="006200D8" w:rsidRDefault="00C80B26" w:rsidP="00FF22C1">
            <w:pPr>
              <w:pStyle w:val="Default"/>
              <w:spacing w:after="100"/>
              <w:rPr>
                <w:rFonts w:ascii="Arial" w:hAnsi="Arial"/>
                <w:b/>
              </w:rPr>
            </w:pPr>
            <w:r>
              <w:rPr>
                <w:rFonts w:ascii="Arial" w:hAnsi="Arial" w:cs="Arial"/>
                <w:sz w:val="20"/>
                <w:szCs w:val="20"/>
              </w:rPr>
              <w:t>The ‘Rosetta code 1’ and ‘Rosetta code 2’</w:t>
            </w:r>
            <w:r w:rsidRPr="00EF3F48">
              <w:rPr>
                <w:rFonts w:ascii="Arial" w:hAnsi="Arial" w:cs="Arial"/>
                <w:sz w:val="20"/>
                <w:szCs w:val="20"/>
              </w:rPr>
              <w:t xml:space="preserve"> activities introduce students to a mathematical solution to code breaking</w:t>
            </w:r>
            <w:r>
              <w:rPr>
                <w:rFonts w:ascii="Arial" w:hAnsi="Arial" w:cs="Arial"/>
                <w:sz w:val="20"/>
                <w:szCs w:val="20"/>
              </w:rPr>
              <w:t xml:space="preserve"> by using a </w:t>
            </w:r>
            <w:r w:rsidRPr="00EF3F48">
              <w:rPr>
                <w:rFonts w:ascii="Arial" w:hAnsi="Arial" w:cs="Arial"/>
                <w:sz w:val="20"/>
                <w:szCs w:val="20"/>
              </w:rPr>
              <w:t xml:space="preserve">simple substitution code. </w:t>
            </w:r>
            <w:r>
              <w:rPr>
                <w:rFonts w:ascii="Arial" w:hAnsi="Arial" w:cs="Arial"/>
                <w:sz w:val="20"/>
                <w:szCs w:val="20"/>
              </w:rPr>
              <w:t xml:space="preserve">Students will </w:t>
            </w:r>
            <w:r w:rsidRPr="00EF3F48">
              <w:rPr>
                <w:rFonts w:ascii="Arial" w:hAnsi="Arial" w:cs="Arial"/>
                <w:sz w:val="20"/>
                <w:szCs w:val="20"/>
              </w:rPr>
              <w:t>mak</w:t>
            </w:r>
            <w:r>
              <w:rPr>
                <w:rFonts w:ascii="Arial" w:hAnsi="Arial" w:cs="Arial"/>
                <w:sz w:val="20"/>
                <w:szCs w:val="20"/>
              </w:rPr>
              <w:t>e</w:t>
            </w:r>
            <w:r w:rsidRPr="00EF3F48">
              <w:rPr>
                <w:rFonts w:ascii="Arial" w:hAnsi="Arial" w:cs="Arial"/>
                <w:sz w:val="20"/>
                <w:szCs w:val="20"/>
              </w:rPr>
              <w:t xml:space="preserve"> a survey </w:t>
            </w:r>
            <w:r>
              <w:rPr>
                <w:rFonts w:ascii="Arial" w:hAnsi="Arial" w:cs="Arial"/>
                <w:sz w:val="20"/>
                <w:szCs w:val="20"/>
              </w:rPr>
              <w:t>using</w:t>
            </w:r>
            <w:r w:rsidRPr="00EF3F48">
              <w:rPr>
                <w:rFonts w:ascii="Arial" w:hAnsi="Arial" w:cs="Arial"/>
                <w:sz w:val="20"/>
                <w:szCs w:val="20"/>
              </w:rPr>
              <w:t xml:space="preserve"> the frequency of letters in English sentences, match up an encoded passage to these frequencies and then apply common sense to make a coherent message from what is decoded.</w:t>
            </w:r>
          </w:p>
        </w:tc>
      </w:tr>
    </w:tbl>
    <w:p w14:paraId="3D0249FA" w14:textId="1899D5AE" w:rsidR="00193279" w:rsidRDefault="00193279">
      <w:pPr>
        <w:rPr>
          <w:lang w:val="en-GB"/>
        </w:rPr>
      </w:pPr>
    </w:p>
    <w:p w14:paraId="60A72403" w14:textId="77777777" w:rsidR="00193279" w:rsidRDefault="00193279">
      <w:pPr>
        <w:rPr>
          <w:lang w:val="en-GB"/>
        </w:rPr>
      </w:pPr>
      <w:r>
        <w:rPr>
          <w:lang w:val="en-GB"/>
        </w:rPr>
        <w:br w:type="page"/>
      </w:r>
    </w:p>
    <w:tbl>
      <w:tblPr>
        <w:tblW w:w="11056" w:type="dxa"/>
        <w:tblInd w:w="-113" w:type="dxa"/>
        <w:tblLayout w:type="fixed"/>
        <w:tblLook w:val="00A0" w:firstRow="1" w:lastRow="0" w:firstColumn="1" w:lastColumn="0" w:noHBand="0" w:noVBand="0"/>
      </w:tblPr>
      <w:tblGrid>
        <w:gridCol w:w="113"/>
        <w:gridCol w:w="4962"/>
        <w:gridCol w:w="624"/>
        <w:gridCol w:w="4762"/>
        <w:gridCol w:w="595"/>
      </w:tblGrid>
      <w:tr w:rsidR="00193279" w14:paraId="0E18B11B" w14:textId="77777777" w:rsidTr="00B00415">
        <w:trPr>
          <w:gridBefore w:val="1"/>
          <w:gridAfter w:val="1"/>
          <w:wBefore w:w="113" w:type="dxa"/>
          <w:wAfter w:w="595" w:type="dxa"/>
          <w:trHeight w:val="300"/>
        </w:trPr>
        <w:tc>
          <w:tcPr>
            <w:tcW w:w="4962" w:type="dxa"/>
            <w:shd w:val="clear" w:color="auto" w:fill="33CAFF"/>
            <w:tcMar>
              <w:top w:w="57" w:type="dxa"/>
              <w:left w:w="113" w:type="dxa"/>
              <w:bottom w:w="57" w:type="dxa"/>
              <w:right w:w="57" w:type="dxa"/>
            </w:tcMar>
            <w:vAlign w:val="center"/>
          </w:tcPr>
          <w:p w14:paraId="5431F485" w14:textId="77777777" w:rsidR="00193279" w:rsidRPr="00885235" w:rsidRDefault="00193279" w:rsidP="00FF22C1">
            <w:r w:rsidRPr="00193279">
              <w:rPr>
                <w:rFonts w:ascii="Arial" w:hAnsi="Arial"/>
                <w:b/>
                <w:color w:val="FFFFFF" w:themeColor="background1"/>
                <w:szCs w:val="20"/>
              </w:rPr>
              <w:lastRenderedPageBreak/>
              <w:t xml:space="preserve">Activity </w:t>
            </w:r>
          </w:p>
        </w:tc>
        <w:tc>
          <w:tcPr>
            <w:tcW w:w="624" w:type="dxa"/>
            <w:shd w:val="clear" w:color="auto" w:fill="auto"/>
            <w:tcMar>
              <w:top w:w="57" w:type="dxa"/>
              <w:left w:w="113" w:type="dxa"/>
              <w:bottom w:w="57" w:type="dxa"/>
              <w:right w:w="57" w:type="dxa"/>
            </w:tcMar>
            <w:vAlign w:val="center"/>
          </w:tcPr>
          <w:p w14:paraId="1B7E7C0B" w14:textId="77777777" w:rsidR="00193279" w:rsidRPr="006200D8" w:rsidRDefault="00193279" w:rsidP="00FF22C1">
            <w:pPr>
              <w:rPr>
                <w:sz w:val="20"/>
              </w:rPr>
            </w:pPr>
          </w:p>
        </w:tc>
        <w:tc>
          <w:tcPr>
            <w:tcW w:w="4762" w:type="dxa"/>
            <w:shd w:val="clear" w:color="auto" w:fill="33CAFF"/>
            <w:tcMar>
              <w:top w:w="57" w:type="dxa"/>
              <w:left w:w="113" w:type="dxa"/>
              <w:bottom w:w="57" w:type="dxa"/>
              <w:right w:w="57" w:type="dxa"/>
            </w:tcMar>
            <w:vAlign w:val="center"/>
          </w:tcPr>
          <w:p w14:paraId="5E6970C9" w14:textId="77777777" w:rsidR="00193279" w:rsidRPr="00885235" w:rsidRDefault="00193279" w:rsidP="00FF22C1">
            <w:r w:rsidRPr="00193279">
              <w:rPr>
                <w:rFonts w:ascii="Arial" w:hAnsi="Arial"/>
                <w:b/>
                <w:color w:val="FFFFFF" w:themeColor="background1"/>
                <w:szCs w:val="20"/>
              </w:rPr>
              <w:t>Teacher notes</w:t>
            </w:r>
          </w:p>
        </w:tc>
      </w:tr>
      <w:tr w:rsidR="00193279" w14:paraId="24A53688" w14:textId="77777777" w:rsidTr="00B00415">
        <w:trPr>
          <w:gridBefore w:val="1"/>
          <w:gridAfter w:val="1"/>
          <w:wBefore w:w="113" w:type="dxa"/>
          <w:wAfter w:w="595" w:type="dxa"/>
          <w:trHeight w:val="1807"/>
        </w:trPr>
        <w:tc>
          <w:tcPr>
            <w:tcW w:w="4962" w:type="dxa"/>
            <w:shd w:val="clear" w:color="auto" w:fill="auto"/>
            <w:tcMar>
              <w:top w:w="57" w:type="dxa"/>
              <w:left w:w="113" w:type="dxa"/>
              <w:bottom w:w="57" w:type="dxa"/>
              <w:right w:w="57" w:type="dxa"/>
            </w:tcMar>
            <w:vAlign w:val="center"/>
          </w:tcPr>
          <w:p w14:paraId="644F035E" w14:textId="77777777" w:rsidR="00193279" w:rsidRPr="00EF3F48" w:rsidRDefault="00193279" w:rsidP="00FF22C1">
            <w:pPr>
              <w:spacing w:after="100"/>
              <w:rPr>
                <w:rFonts w:ascii="Arial" w:hAnsi="Arial" w:cs="Arial"/>
                <w:sz w:val="20"/>
                <w:szCs w:val="20"/>
              </w:rPr>
            </w:pPr>
            <w:r>
              <w:rPr>
                <w:rFonts w:ascii="Arial" w:hAnsi="Arial" w:cs="Arial"/>
                <w:sz w:val="20"/>
                <w:szCs w:val="20"/>
              </w:rPr>
              <w:t>1. Have a class discussion to gauge student awareness of the following:</w:t>
            </w:r>
          </w:p>
          <w:p w14:paraId="46410D95" w14:textId="77777777" w:rsidR="00193279" w:rsidRPr="00A030B8" w:rsidRDefault="00193279" w:rsidP="00193279">
            <w:pPr>
              <w:numPr>
                <w:ilvl w:val="0"/>
                <w:numId w:val="2"/>
              </w:numPr>
              <w:rPr>
                <w:rFonts w:ascii="Arial" w:hAnsi="Arial"/>
                <w:sz w:val="18"/>
                <w:szCs w:val="20"/>
              </w:rPr>
            </w:pPr>
            <w:r w:rsidRPr="00A030B8">
              <w:rPr>
                <w:rFonts w:ascii="Arial" w:hAnsi="Arial"/>
                <w:sz w:val="18"/>
                <w:szCs w:val="20"/>
              </w:rPr>
              <w:t>Hieroglyphs</w:t>
            </w:r>
          </w:p>
          <w:p w14:paraId="48B2DE33" w14:textId="77777777" w:rsidR="00193279" w:rsidRPr="00A030B8" w:rsidRDefault="00193279" w:rsidP="00193279">
            <w:pPr>
              <w:numPr>
                <w:ilvl w:val="0"/>
                <w:numId w:val="2"/>
              </w:numPr>
              <w:rPr>
                <w:rFonts w:ascii="Arial" w:hAnsi="Arial"/>
                <w:sz w:val="18"/>
                <w:szCs w:val="20"/>
              </w:rPr>
            </w:pPr>
            <w:r w:rsidRPr="00A030B8">
              <w:rPr>
                <w:rFonts w:ascii="Arial" w:hAnsi="Arial"/>
                <w:sz w:val="18"/>
                <w:szCs w:val="20"/>
              </w:rPr>
              <w:t>Rosetta Stone</w:t>
            </w:r>
          </w:p>
          <w:p w14:paraId="110338E6" w14:textId="77777777" w:rsidR="00193279" w:rsidRPr="00A030B8" w:rsidRDefault="00193279" w:rsidP="00193279">
            <w:pPr>
              <w:numPr>
                <w:ilvl w:val="0"/>
                <w:numId w:val="2"/>
              </w:numPr>
              <w:rPr>
                <w:rFonts w:ascii="Arial" w:hAnsi="Arial"/>
                <w:sz w:val="18"/>
                <w:szCs w:val="20"/>
              </w:rPr>
            </w:pPr>
            <w:r w:rsidRPr="00A030B8">
              <w:rPr>
                <w:rFonts w:ascii="Arial" w:hAnsi="Arial"/>
                <w:sz w:val="18"/>
                <w:szCs w:val="20"/>
              </w:rPr>
              <w:t>That the Rosetta stone is at the British Museum in London</w:t>
            </w:r>
          </w:p>
          <w:p w14:paraId="43AA9863" w14:textId="77777777" w:rsidR="00193279" w:rsidRPr="00A030B8" w:rsidRDefault="00193279" w:rsidP="00193279">
            <w:pPr>
              <w:numPr>
                <w:ilvl w:val="0"/>
                <w:numId w:val="2"/>
              </w:numPr>
              <w:rPr>
                <w:rFonts w:ascii="Arial" w:hAnsi="Arial"/>
                <w:sz w:val="18"/>
                <w:szCs w:val="20"/>
              </w:rPr>
            </w:pPr>
            <w:r>
              <w:rPr>
                <w:rFonts w:ascii="Arial" w:hAnsi="Arial"/>
                <w:sz w:val="18"/>
                <w:szCs w:val="20"/>
              </w:rPr>
              <w:t>Second World W</w:t>
            </w:r>
            <w:r w:rsidRPr="00A030B8">
              <w:rPr>
                <w:rFonts w:ascii="Arial" w:hAnsi="Arial"/>
                <w:sz w:val="18"/>
                <w:szCs w:val="20"/>
              </w:rPr>
              <w:t>ar code breakers</w:t>
            </w:r>
          </w:p>
          <w:p w14:paraId="02A4D6B9" w14:textId="77777777" w:rsidR="00193279" w:rsidRPr="00A030B8" w:rsidRDefault="00193279" w:rsidP="00193279">
            <w:pPr>
              <w:numPr>
                <w:ilvl w:val="0"/>
                <w:numId w:val="2"/>
              </w:numPr>
              <w:rPr>
                <w:rFonts w:ascii="Arial" w:hAnsi="Arial"/>
                <w:sz w:val="18"/>
                <w:szCs w:val="20"/>
              </w:rPr>
            </w:pPr>
            <w:r w:rsidRPr="00A030B8">
              <w:rPr>
                <w:rFonts w:ascii="Arial" w:hAnsi="Arial"/>
                <w:sz w:val="18"/>
                <w:szCs w:val="20"/>
              </w:rPr>
              <w:t>Bletchley Park</w:t>
            </w:r>
          </w:p>
          <w:p w14:paraId="08CE38FF" w14:textId="77777777" w:rsidR="00193279" w:rsidRPr="00A030B8" w:rsidRDefault="00193279" w:rsidP="00193279">
            <w:pPr>
              <w:numPr>
                <w:ilvl w:val="0"/>
                <w:numId w:val="2"/>
              </w:numPr>
              <w:rPr>
                <w:rFonts w:ascii="Arial" w:hAnsi="Arial"/>
                <w:sz w:val="18"/>
                <w:szCs w:val="20"/>
              </w:rPr>
            </w:pPr>
            <w:r w:rsidRPr="00A030B8">
              <w:rPr>
                <w:rFonts w:ascii="Arial" w:hAnsi="Arial"/>
                <w:sz w:val="18"/>
                <w:szCs w:val="20"/>
              </w:rPr>
              <w:t xml:space="preserve">The Enigma </w:t>
            </w:r>
            <w:proofErr w:type="gramStart"/>
            <w:r w:rsidRPr="00A030B8">
              <w:rPr>
                <w:rFonts w:ascii="Arial" w:hAnsi="Arial"/>
                <w:sz w:val="18"/>
                <w:szCs w:val="20"/>
              </w:rPr>
              <w:t>machine</w:t>
            </w:r>
            <w:proofErr w:type="gramEnd"/>
          </w:p>
          <w:p w14:paraId="6A6D548B" w14:textId="77777777" w:rsidR="00193279" w:rsidRPr="00A030B8" w:rsidRDefault="00193279" w:rsidP="00193279">
            <w:pPr>
              <w:numPr>
                <w:ilvl w:val="0"/>
                <w:numId w:val="2"/>
              </w:numPr>
              <w:rPr>
                <w:rFonts w:ascii="Arial" w:hAnsi="Arial"/>
                <w:sz w:val="18"/>
                <w:szCs w:val="20"/>
              </w:rPr>
            </w:pPr>
            <w:r w:rsidRPr="00A030B8">
              <w:rPr>
                <w:rFonts w:ascii="Arial" w:hAnsi="Arial"/>
                <w:sz w:val="18"/>
                <w:szCs w:val="20"/>
              </w:rPr>
              <w:t>Alan Turing</w:t>
            </w:r>
          </w:p>
          <w:p w14:paraId="7F515B62" w14:textId="77777777" w:rsidR="00193279" w:rsidRPr="00A030B8" w:rsidRDefault="00193279" w:rsidP="00193279">
            <w:pPr>
              <w:numPr>
                <w:ilvl w:val="0"/>
                <w:numId w:val="2"/>
              </w:numPr>
              <w:rPr>
                <w:rFonts w:ascii="Arial" w:hAnsi="Arial"/>
                <w:sz w:val="18"/>
                <w:szCs w:val="20"/>
              </w:rPr>
            </w:pPr>
            <w:r w:rsidRPr="00A030B8">
              <w:rPr>
                <w:rFonts w:ascii="Arial" w:hAnsi="Arial"/>
                <w:sz w:val="18"/>
                <w:szCs w:val="20"/>
              </w:rPr>
              <w:t>First use of computers</w:t>
            </w:r>
          </w:p>
          <w:p w14:paraId="6F2BBC07" w14:textId="77777777" w:rsidR="00193279" w:rsidRPr="00EF3F48" w:rsidRDefault="00193279" w:rsidP="00FF22C1">
            <w:pPr>
              <w:spacing w:after="100"/>
              <w:rPr>
                <w:rFonts w:ascii="Arial" w:hAnsi="Arial" w:cs="Arial"/>
                <w:sz w:val="20"/>
                <w:szCs w:val="20"/>
              </w:rPr>
            </w:pPr>
          </w:p>
          <w:p w14:paraId="7BD95B70" w14:textId="77777777" w:rsidR="00193279" w:rsidRPr="00EF3F48" w:rsidRDefault="00193279" w:rsidP="00FF22C1">
            <w:pPr>
              <w:spacing w:after="100"/>
              <w:rPr>
                <w:rFonts w:ascii="Arial" w:hAnsi="Arial" w:cs="Arial"/>
                <w:sz w:val="20"/>
                <w:szCs w:val="20"/>
              </w:rPr>
            </w:pPr>
            <w:r>
              <w:rPr>
                <w:rFonts w:ascii="Arial" w:hAnsi="Arial" w:cs="Arial"/>
                <w:sz w:val="20"/>
                <w:szCs w:val="20"/>
              </w:rPr>
              <w:t>2. Distribute</w:t>
            </w:r>
            <w:r>
              <w:rPr>
                <w:rFonts w:ascii="Arial" w:hAnsi="Arial" w:cs="Arial"/>
                <w:sz w:val="18"/>
                <w:szCs w:val="18"/>
              </w:rPr>
              <w:t xml:space="preserve"> </w:t>
            </w:r>
            <w:r w:rsidRPr="00C909BE">
              <w:rPr>
                <w:rFonts w:ascii="Arial" w:hAnsi="Arial" w:cs="Arial"/>
                <w:b/>
                <w:sz w:val="20"/>
                <w:szCs w:val="20"/>
              </w:rPr>
              <w:t xml:space="preserve">Rosetta </w:t>
            </w:r>
            <w:r w:rsidRPr="001C5B8A">
              <w:rPr>
                <w:rFonts w:ascii="Arial" w:hAnsi="Arial" w:cs="Arial"/>
                <w:b/>
                <w:sz w:val="20"/>
                <w:szCs w:val="20"/>
              </w:rPr>
              <w:t>Stone</w:t>
            </w:r>
            <w:r>
              <w:rPr>
                <w:rFonts w:ascii="Arial" w:hAnsi="Arial" w:cs="Arial"/>
                <w:b/>
                <w:sz w:val="20"/>
                <w:szCs w:val="20"/>
              </w:rPr>
              <w:t xml:space="preserve"> </w:t>
            </w:r>
            <w:r w:rsidRPr="007D243B">
              <w:rPr>
                <w:rFonts w:ascii="Arial" w:hAnsi="Arial" w:cs="Arial"/>
                <w:sz w:val="20"/>
                <w:szCs w:val="20"/>
              </w:rPr>
              <w:t>handout</w:t>
            </w:r>
            <w:r w:rsidRPr="001C5B8A">
              <w:rPr>
                <w:rFonts w:ascii="Arial" w:hAnsi="Arial" w:cs="Arial"/>
                <w:b/>
                <w:sz w:val="20"/>
                <w:szCs w:val="20"/>
              </w:rPr>
              <w:t xml:space="preserve"> </w:t>
            </w:r>
            <w:r w:rsidRPr="00EF3F48">
              <w:rPr>
                <w:rFonts w:ascii="Arial" w:hAnsi="Arial" w:cs="Arial"/>
                <w:sz w:val="20"/>
                <w:szCs w:val="20"/>
              </w:rPr>
              <w:t>to the students.</w:t>
            </w:r>
          </w:p>
          <w:p w14:paraId="5C95E47A" w14:textId="054F1661" w:rsidR="00193279" w:rsidRDefault="00193279" w:rsidP="00FF22C1">
            <w:pPr>
              <w:spacing w:after="100"/>
              <w:rPr>
                <w:rFonts w:ascii="Arial" w:hAnsi="Arial" w:cs="Arial"/>
                <w:b/>
                <w:sz w:val="20"/>
                <w:szCs w:val="20"/>
              </w:rPr>
            </w:pPr>
            <w:r w:rsidRPr="00601AD7">
              <w:rPr>
                <w:rFonts w:ascii="Arial" w:hAnsi="Arial" w:cs="Arial"/>
                <w:noProof/>
                <w:sz w:val="18"/>
                <w:szCs w:val="18"/>
                <w:lang w:eastAsia="en-GB"/>
              </w:rPr>
              <w:drawing>
                <wp:inline distT="0" distB="0" distL="0" distR="0" wp14:anchorId="2D0FDA2E" wp14:editId="317F8CF3">
                  <wp:extent cx="295275" cy="314325"/>
                  <wp:effectExtent l="0" t="0" r="9525" b="9525"/>
                  <wp:docPr id="698252837" name="Picture 1" descr="icon-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do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Pr>
                <w:rFonts w:ascii="Arial" w:hAnsi="Arial" w:cs="Arial"/>
                <w:sz w:val="18"/>
                <w:szCs w:val="18"/>
              </w:rPr>
              <w:t xml:space="preserve"> </w:t>
            </w:r>
            <w:r w:rsidRPr="00C909BE">
              <w:rPr>
                <w:rFonts w:ascii="Arial" w:hAnsi="Arial" w:cs="Arial"/>
                <w:b/>
                <w:sz w:val="20"/>
                <w:szCs w:val="20"/>
              </w:rPr>
              <w:t xml:space="preserve">Rosetta </w:t>
            </w:r>
            <w:r w:rsidRPr="00894DD6">
              <w:rPr>
                <w:rFonts w:ascii="Arial" w:hAnsi="Arial" w:cs="Arial"/>
                <w:b/>
                <w:sz w:val="20"/>
                <w:szCs w:val="20"/>
              </w:rPr>
              <w:t>Stone (Handout).</w:t>
            </w:r>
          </w:p>
          <w:p w14:paraId="7D6B01D8" w14:textId="77777777" w:rsidR="00193279" w:rsidRPr="00EF3F48" w:rsidRDefault="00193279" w:rsidP="00FF22C1">
            <w:pPr>
              <w:spacing w:after="100"/>
              <w:rPr>
                <w:rFonts w:ascii="Arial" w:hAnsi="Arial" w:cs="Arial"/>
                <w:sz w:val="20"/>
                <w:szCs w:val="20"/>
              </w:rPr>
            </w:pPr>
            <w:r w:rsidRPr="00EF3F48">
              <w:rPr>
                <w:rFonts w:ascii="Arial" w:hAnsi="Arial" w:cs="Arial"/>
                <w:sz w:val="20"/>
                <w:szCs w:val="20"/>
              </w:rPr>
              <w:t>The students can work individually or in groups.</w:t>
            </w:r>
          </w:p>
          <w:p w14:paraId="6F0B9F28" w14:textId="55E00590" w:rsidR="00193279" w:rsidRPr="00193279" w:rsidRDefault="00193279" w:rsidP="00FF22C1">
            <w:pPr>
              <w:spacing w:after="100"/>
              <w:rPr>
                <w:rFonts w:ascii="Arial" w:hAnsi="Arial" w:cs="Arial"/>
                <w:sz w:val="20"/>
                <w:szCs w:val="20"/>
              </w:rPr>
            </w:pPr>
            <w:r w:rsidRPr="00EF3F48">
              <w:rPr>
                <w:rFonts w:ascii="Arial" w:hAnsi="Arial" w:cs="Arial"/>
                <w:sz w:val="20"/>
                <w:szCs w:val="20"/>
              </w:rPr>
              <w:t xml:space="preserve">Students will </w:t>
            </w:r>
            <w:r>
              <w:rPr>
                <w:rFonts w:ascii="Arial" w:hAnsi="Arial" w:cs="Arial"/>
                <w:sz w:val="20"/>
                <w:szCs w:val="20"/>
              </w:rPr>
              <w:t>learn</w:t>
            </w:r>
            <w:r w:rsidRPr="00EF3F48">
              <w:rPr>
                <w:rFonts w:ascii="Arial" w:hAnsi="Arial" w:cs="Arial"/>
                <w:sz w:val="20"/>
                <w:szCs w:val="20"/>
              </w:rPr>
              <w:t xml:space="preserve"> about spies and codes. The story will fill in gaps in knowledge about how codes are broken.</w:t>
            </w:r>
          </w:p>
        </w:tc>
        <w:tc>
          <w:tcPr>
            <w:tcW w:w="624" w:type="dxa"/>
            <w:shd w:val="clear" w:color="auto" w:fill="auto"/>
            <w:tcMar>
              <w:top w:w="57" w:type="dxa"/>
              <w:left w:w="113" w:type="dxa"/>
              <w:bottom w:w="57" w:type="dxa"/>
              <w:right w:w="57" w:type="dxa"/>
            </w:tcMar>
            <w:vAlign w:val="center"/>
          </w:tcPr>
          <w:p w14:paraId="2BE5B1C7" w14:textId="77777777" w:rsidR="00193279" w:rsidRPr="006200D8" w:rsidRDefault="00193279" w:rsidP="00FF22C1">
            <w:pPr>
              <w:spacing w:after="100"/>
              <w:rPr>
                <w:sz w:val="18"/>
              </w:rPr>
            </w:pPr>
          </w:p>
        </w:tc>
        <w:tc>
          <w:tcPr>
            <w:tcW w:w="4762" w:type="dxa"/>
            <w:shd w:val="clear" w:color="auto" w:fill="auto"/>
            <w:tcMar>
              <w:top w:w="57" w:type="dxa"/>
              <w:left w:w="113" w:type="dxa"/>
              <w:bottom w:w="57" w:type="dxa"/>
              <w:right w:w="57" w:type="dxa"/>
            </w:tcMar>
          </w:tcPr>
          <w:p w14:paraId="25E1D6AB" w14:textId="77777777" w:rsidR="00193279" w:rsidRDefault="00193279" w:rsidP="00FF22C1">
            <w:pPr>
              <w:spacing w:after="100"/>
              <w:rPr>
                <w:rFonts w:ascii="Arial" w:hAnsi="Arial" w:cs="Arial"/>
                <w:i/>
                <w:sz w:val="20"/>
                <w:szCs w:val="20"/>
              </w:rPr>
            </w:pPr>
          </w:p>
          <w:p w14:paraId="63F51A83" w14:textId="77777777" w:rsidR="00193279" w:rsidRDefault="00193279" w:rsidP="00FF22C1">
            <w:pPr>
              <w:spacing w:after="100"/>
              <w:rPr>
                <w:rFonts w:ascii="Arial" w:hAnsi="Arial" w:cs="Arial"/>
                <w:i/>
                <w:sz w:val="20"/>
                <w:szCs w:val="20"/>
              </w:rPr>
            </w:pPr>
          </w:p>
          <w:p w14:paraId="4D06FCDD" w14:textId="77777777" w:rsidR="00193279" w:rsidRDefault="00193279" w:rsidP="00FF22C1">
            <w:pPr>
              <w:spacing w:after="100"/>
              <w:rPr>
                <w:rFonts w:ascii="Arial" w:hAnsi="Arial" w:cs="Arial"/>
                <w:i/>
                <w:sz w:val="20"/>
                <w:szCs w:val="20"/>
              </w:rPr>
            </w:pPr>
          </w:p>
          <w:p w14:paraId="201F8BFE" w14:textId="77777777" w:rsidR="00193279" w:rsidRDefault="00193279" w:rsidP="00FF22C1">
            <w:pPr>
              <w:spacing w:after="100"/>
              <w:rPr>
                <w:rFonts w:ascii="Arial" w:hAnsi="Arial" w:cs="Arial"/>
                <w:i/>
                <w:sz w:val="20"/>
                <w:szCs w:val="20"/>
              </w:rPr>
            </w:pPr>
          </w:p>
          <w:p w14:paraId="754A63B7" w14:textId="77777777" w:rsidR="00193279" w:rsidRDefault="00193279" w:rsidP="00FF22C1">
            <w:pPr>
              <w:spacing w:after="100"/>
              <w:rPr>
                <w:rFonts w:ascii="Arial" w:hAnsi="Arial" w:cs="Arial"/>
                <w:i/>
                <w:sz w:val="20"/>
                <w:szCs w:val="20"/>
              </w:rPr>
            </w:pPr>
          </w:p>
          <w:p w14:paraId="41E05885" w14:textId="77777777" w:rsidR="00193279" w:rsidRDefault="00193279" w:rsidP="00FF22C1">
            <w:pPr>
              <w:spacing w:after="100"/>
              <w:rPr>
                <w:rFonts w:ascii="Arial" w:hAnsi="Arial" w:cs="Arial"/>
                <w:i/>
                <w:sz w:val="20"/>
                <w:szCs w:val="20"/>
              </w:rPr>
            </w:pPr>
          </w:p>
          <w:p w14:paraId="56B0B5AA" w14:textId="77777777" w:rsidR="00193279" w:rsidRDefault="00193279" w:rsidP="00FF22C1">
            <w:pPr>
              <w:spacing w:after="100"/>
              <w:rPr>
                <w:rFonts w:ascii="Arial" w:hAnsi="Arial" w:cs="Arial"/>
                <w:i/>
                <w:sz w:val="20"/>
                <w:szCs w:val="20"/>
              </w:rPr>
            </w:pPr>
          </w:p>
          <w:p w14:paraId="5436224F" w14:textId="77777777" w:rsidR="00193279" w:rsidRDefault="00193279" w:rsidP="00FF22C1">
            <w:pPr>
              <w:spacing w:after="100"/>
              <w:rPr>
                <w:rFonts w:ascii="Arial" w:hAnsi="Arial" w:cs="Arial"/>
                <w:i/>
                <w:sz w:val="20"/>
                <w:szCs w:val="20"/>
              </w:rPr>
            </w:pPr>
          </w:p>
          <w:p w14:paraId="3BCF0B96" w14:textId="77777777" w:rsidR="00193279" w:rsidRDefault="00193279" w:rsidP="00FF22C1">
            <w:pPr>
              <w:spacing w:after="100"/>
              <w:rPr>
                <w:rFonts w:ascii="Arial" w:hAnsi="Arial" w:cs="Arial"/>
                <w:i/>
                <w:sz w:val="20"/>
                <w:szCs w:val="20"/>
              </w:rPr>
            </w:pPr>
          </w:p>
          <w:p w14:paraId="10FC5FFF" w14:textId="77777777" w:rsidR="00193279" w:rsidRDefault="00193279" w:rsidP="00FF22C1">
            <w:pPr>
              <w:spacing w:after="100"/>
              <w:rPr>
                <w:rFonts w:ascii="Arial" w:hAnsi="Arial" w:cs="Arial"/>
                <w:i/>
                <w:sz w:val="20"/>
                <w:szCs w:val="20"/>
              </w:rPr>
            </w:pPr>
            <w:r>
              <w:rPr>
                <w:rFonts w:ascii="Arial" w:hAnsi="Arial" w:cs="Arial"/>
                <w:i/>
                <w:sz w:val="20"/>
                <w:szCs w:val="20"/>
              </w:rPr>
              <w:t>10 minutes</w:t>
            </w:r>
          </w:p>
          <w:p w14:paraId="3CFB7FB2" w14:textId="77777777" w:rsidR="00193279" w:rsidRDefault="00193279" w:rsidP="00FF22C1">
            <w:pPr>
              <w:spacing w:after="100"/>
              <w:rPr>
                <w:rFonts w:ascii="Arial" w:hAnsi="Arial" w:cs="Arial"/>
                <w:sz w:val="20"/>
                <w:szCs w:val="20"/>
              </w:rPr>
            </w:pPr>
            <w:r>
              <w:rPr>
                <w:rFonts w:ascii="Arial" w:hAnsi="Arial" w:cs="Arial"/>
                <w:sz w:val="20"/>
                <w:szCs w:val="20"/>
              </w:rPr>
              <w:t xml:space="preserve">The story in the </w:t>
            </w:r>
            <w:r w:rsidRPr="007D243B">
              <w:rPr>
                <w:rFonts w:ascii="Arial" w:hAnsi="Arial" w:cs="Arial"/>
                <w:b/>
                <w:sz w:val="20"/>
                <w:szCs w:val="20"/>
              </w:rPr>
              <w:t xml:space="preserve">Rosetta </w:t>
            </w:r>
            <w:r>
              <w:rPr>
                <w:rFonts w:ascii="Arial" w:hAnsi="Arial" w:cs="Arial"/>
                <w:b/>
                <w:sz w:val="20"/>
                <w:szCs w:val="20"/>
              </w:rPr>
              <w:t>S</w:t>
            </w:r>
            <w:r w:rsidRPr="007D243B">
              <w:rPr>
                <w:rFonts w:ascii="Arial" w:hAnsi="Arial" w:cs="Arial"/>
                <w:b/>
                <w:sz w:val="20"/>
                <w:szCs w:val="20"/>
              </w:rPr>
              <w:t>tone</w:t>
            </w:r>
            <w:r>
              <w:rPr>
                <w:rFonts w:ascii="Arial" w:hAnsi="Arial" w:cs="Arial"/>
                <w:sz w:val="20"/>
                <w:szCs w:val="20"/>
              </w:rPr>
              <w:t xml:space="preserve"> handout is reasonably easy to read and should be within the grasp of most students.</w:t>
            </w:r>
          </w:p>
          <w:p w14:paraId="175EA323" w14:textId="77777777" w:rsidR="00193279" w:rsidRPr="00FF0212" w:rsidRDefault="00193279" w:rsidP="00FF22C1">
            <w:pPr>
              <w:spacing w:after="100"/>
              <w:rPr>
                <w:rFonts w:ascii="Arial" w:hAnsi="Arial" w:cs="Arial"/>
                <w:sz w:val="20"/>
                <w:szCs w:val="20"/>
              </w:rPr>
            </w:pPr>
            <w:r>
              <w:rPr>
                <w:rFonts w:ascii="Arial" w:hAnsi="Arial" w:cs="Arial"/>
                <w:sz w:val="20"/>
                <w:szCs w:val="20"/>
              </w:rPr>
              <w:t xml:space="preserve">The structured questions associated with the story would work as a starter activity. The students can work individually on </w:t>
            </w:r>
            <w:proofErr w:type="gramStart"/>
            <w:r>
              <w:rPr>
                <w:rFonts w:ascii="Arial" w:hAnsi="Arial" w:cs="Arial"/>
                <w:sz w:val="20"/>
                <w:szCs w:val="20"/>
              </w:rPr>
              <w:t>paper</w:t>
            </w:r>
            <w:proofErr w:type="gramEnd"/>
            <w:r>
              <w:rPr>
                <w:rFonts w:ascii="Arial" w:hAnsi="Arial" w:cs="Arial"/>
                <w:sz w:val="20"/>
                <w:szCs w:val="20"/>
              </w:rPr>
              <w:t xml:space="preserve"> or this could be used as a class activity.</w:t>
            </w:r>
          </w:p>
        </w:tc>
      </w:tr>
      <w:tr w:rsidR="00193279" w14:paraId="7465EE29" w14:textId="77777777" w:rsidTr="00B00415">
        <w:trPr>
          <w:gridAfter w:val="1"/>
          <w:wAfter w:w="595" w:type="dxa"/>
          <w:trHeight w:val="300"/>
        </w:trPr>
        <w:tc>
          <w:tcPr>
            <w:tcW w:w="5075" w:type="dxa"/>
            <w:gridSpan w:val="2"/>
            <w:shd w:val="clear" w:color="auto" w:fill="auto"/>
            <w:tcMar>
              <w:top w:w="57" w:type="dxa"/>
              <w:left w:w="113" w:type="dxa"/>
              <w:bottom w:w="57" w:type="dxa"/>
              <w:right w:w="57" w:type="dxa"/>
            </w:tcMar>
            <w:vAlign w:val="center"/>
          </w:tcPr>
          <w:p w14:paraId="4F5367C3" w14:textId="0E9E2A2C" w:rsidR="00193279" w:rsidRPr="006200D8" w:rsidRDefault="00193279" w:rsidP="00FF22C1">
            <w:pPr>
              <w:rPr>
                <w:rFonts w:ascii="Arial" w:hAnsi="Arial"/>
                <w:b/>
                <w:szCs w:val="20"/>
              </w:rPr>
            </w:pPr>
            <w:r w:rsidRPr="006200D8">
              <w:rPr>
                <w:rFonts w:ascii="Arial" w:hAnsi="Arial" w:cs="Century Gothic"/>
                <w:b/>
                <w:color w:val="000000"/>
                <w:szCs w:val="20"/>
              </w:rPr>
              <w:t>Differentiation</w:t>
            </w:r>
          </w:p>
        </w:tc>
        <w:tc>
          <w:tcPr>
            <w:tcW w:w="624" w:type="dxa"/>
            <w:shd w:val="clear" w:color="auto" w:fill="auto"/>
            <w:tcMar>
              <w:top w:w="57" w:type="dxa"/>
              <w:left w:w="113" w:type="dxa"/>
              <w:bottom w:w="57" w:type="dxa"/>
              <w:right w:w="57" w:type="dxa"/>
            </w:tcMar>
            <w:vAlign w:val="center"/>
          </w:tcPr>
          <w:p w14:paraId="4DC07DE7" w14:textId="77777777" w:rsidR="00193279" w:rsidRPr="006200D8" w:rsidRDefault="00193279" w:rsidP="00FF22C1">
            <w:pPr>
              <w:rPr>
                <w:sz w:val="20"/>
              </w:rPr>
            </w:pPr>
          </w:p>
        </w:tc>
        <w:tc>
          <w:tcPr>
            <w:tcW w:w="4762" w:type="dxa"/>
            <w:shd w:val="clear" w:color="auto" w:fill="auto"/>
            <w:tcMar>
              <w:top w:w="57" w:type="dxa"/>
              <w:left w:w="113" w:type="dxa"/>
              <w:bottom w:w="57" w:type="dxa"/>
              <w:right w:w="57" w:type="dxa"/>
            </w:tcMar>
            <w:vAlign w:val="center"/>
          </w:tcPr>
          <w:p w14:paraId="6CAAED7E" w14:textId="77777777" w:rsidR="00193279" w:rsidRPr="006200D8" w:rsidRDefault="00193279" w:rsidP="00FF22C1">
            <w:pPr>
              <w:rPr>
                <w:rFonts w:ascii="Arial" w:hAnsi="Arial"/>
                <w:b/>
                <w:szCs w:val="20"/>
              </w:rPr>
            </w:pPr>
          </w:p>
        </w:tc>
      </w:tr>
      <w:tr w:rsidR="00193279" w14:paraId="18192449" w14:textId="77777777" w:rsidTr="00B00415">
        <w:trPr>
          <w:gridAfter w:val="1"/>
          <w:wAfter w:w="595" w:type="dxa"/>
          <w:trHeight w:val="300"/>
        </w:trPr>
        <w:tc>
          <w:tcPr>
            <w:tcW w:w="5075" w:type="dxa"/>
            <w:gridSpan w:val="2"/>
            <w:shd w:val="clear" w:color="auto" w:fill="33CAFF"/>
            <w:tcMar>
              <w:top w:w="57" w:type="dxa"/>
              <w:left w:w="113" w:type="dxa"/>
              <w:bottom w:w="57" w:type="dxa"/>
              <w:right w:w="57" w:type="dxa"/>
            </w:tcMar>
            <w:vAlign w:val="center"/>
          </w:tcPr>
          <w:p w14:paraId="21F87966" w14:textId="17ECD2EB" w:rsidR="00193279" w:rsidRPr="00885235" w:rsidRDefault="00193279" w:rsidP="00FF22C1">
            <w:r w:rsidRPr="00193279">
              <w:rPr>
                <w:rFonts w:ascii="Arial" w:hAnsi="Arial"/>
                <w:b/>
                <w:color w:val="FFFFFF" w:themeColor="background1"/>
                <w:szCs w:val="20"/>
              </w:rPr>
              <w:t>Basic</w:t>
            </w:r>
          </w:p>
        </w:tc>
        <w:tc>
          <w:tcPr>
            <w:tcW w:w="624" w:type="dxa"/>
            <w:shd w:val="clear" w:color="auto" w:fill="auto"/>
            <w:tcMar>
              <w:top w:w="57" w:type="dxa"/>
              <w:left w:w="113" w:type="dxa"/>
              <w:bottom w:w="57" w:type="dxa"/>
              <w:right w:w="57" w:type="dxa"/>
            </w:tcMar>
            <w:vAlign w:val="center"/>
          </w:tcPr>
          <w:p w14:paraId="5455F487" w14:textId="77777777" w:rsidR="00193279" w:rsidRPr="006200D8" w:rsidRDefault="00193279" w:rsidP="00FF22C1">
            <w:pPr>
              <w:rPr>
                <w:sz w:val="20"/>
              </w:rPr>
            </w:pPr>
          </w:p>
        </w:tc>
        <w:tc>
          <w:tcPr>
            <w:tcW w:w="4762" w:type="dxa"/>
            <w:shd w:val="clear" w:color="auto" w:fill="33CAFF"/>
            <w:tcMar>
              <w:top w:w="57" w:type="dxa"/>
              <w:left w:w="113" w:type="dxa"/>
              <w:bottom w:w="57" w:type="dxa"/>
              <w:right w:w="57" w:type="dxa"/>
            </w:tcMar>
            <w:vAlign w:val="center"/>
          </w:tcPr>
          <w:p w14:paraId="0092BAE9" w14:textId="10E3563F" w:rsidR="00193279" w:rsidRPr="00885235" w:rsidRDefault="00193279" w:rsidP="00FF22C1">
            <w:r w:rsidRPr="00193279">
              <w:rPr>
                <w:rFonts w:ascii="Arial" w:hAnsi="Arial"/>
                <w:b/>
                <w:color w:val="FFFFFF" w:themeColor="background1"/>
                <w:szCs w:val="20"/>
              </w:rPr>
              <w:t>Exten</w:t>
            </w:r>
            <w:r>
              <w:rPr>
                <w:rFonts w:ascii="Arial" w:hAnsi="Arial"/>
                <w:b/>
                <w:color w:val="FFFFFF" w:themeColor="background1"/>
                <w:szCs w:val="20"/>
              </w:rPr>
              <w:t>s</w:t>
            </w:r>
            <w:r w:rsidRPr="00193279">
              <w:rPr>
                <w:rFonts w:ascii="Arial" w:hAnsi="Arial"/>
                <w:b/>
                <w:color w:val="FFFFFF" w:themeColor="background1"/>
                <w:szCs w:val="20"/>
              </w:rPr>
              <w:t>ion</w:t>
            </w:r>
          </w:p>
        </w:tc>
      </w:tr>
      <w:tr w:rsidR="00193279" w14:paraId="13E91761" w14:textId="77777777" w:rsidTr="00B00415">
        <w:trPr>
          <w:gridAfter w:val="1"/>
          <w:wAfter w:w="595" w:type="dxa"/>
          <w:trHeight w:val="1807"/>
        </w:trPr>
        <w:tc>
          <w:tcPr>
            <w:tcW w:w="5075" w:type="dxa"/>
            <w:gridSpan w:val="2"/>
            <w:shd w:val="clear" w:color="auto" w:fill="auto"/>
            <w:tcMar>
              <w:top w:w="57" w:type="dxa"/>
              <w:left w:w="113" w:type="dxa"/>
              <w:bottom w:w="57" w:type="dxa"/>
              <w:right w:w="57" w:type="dxa"/>
            </w:tcMar>
            <w:vAlign w:val="center"/>
          </w:tcPr>
          <w:p w14:paraId="02D8DEE0" w14:textId="3CBE390F" w:rsidR="00193279" w:rsidRPr="00193279" w:rsidRDefault="00193279" w:rsidP="00193279">
            <w:pPr>
              <w:spacing w:after="100"/>
              <w:rPr>
                <w:rFonts w:ascii="Arial" w:hAnsi="Arial" w:cs="Arial"/>
                <w:sz w:val="20"/>
                <w:szCs w:val="20"/>
              </w:rPr>
            </w:pPr>
            <w:r w:rsidRPr="00193279">
              <w:rPr>
                <w:rFonts w:ascii="Arial" w:hAnsi="Arial" w:cs="Arial"/>
                <w:sz w:val="20"/>
                <w:szCs w:val="20"/>
              </w:rPr>
              <w:t xml:space="preserve">The Code breaking with the Rosetta Stone activity can be made more accessible if the text is read to the students. </w:t>
            </w:r>
          </w:p>
          <w:p w14:paraId="54EAF1BE" w14:textId="77777777" w:rsidR="00193279" w:rsidRPr="00193279" w:rsidRDefault="00193279" w:rsidP="00193279">
            <w:pPr>
              <w:spacing w:after="100"/>
              <w:rPr>
                <w:rFonts w:ascii="Arial" w:hAnsi="Arial" w:cs="Arial"/>
                <w:sz w:val="20"/>
                <w:szCs w:val="20"/>
              </w:rPr>
            </w:pPr>
            <w:r w:rsidRPr="00193279">
              <w:rPr>
                <w:rFonts w:ascii="Arial" w:hAnsi="Arial" w:cs="Arial"/>
                <w:sz w:val="20"/>
                <w:szCs w:val="20"/>
              </w:rPr>
              <w:t>Students should work in groups for additional support.</w:t>
            </w:r>
          </w:p>
          <w:p w14:paraId="0EB3E84E" w14:textId="77777777" w:rsidR="00193279" w:rsidRPr="00EF3F48" w:rsidRDefault="00193279" w:rsidP="00FF22C1">
            <w:pPr>
              <w:spacing w:after="100"/>
              <w:rPr>
                <w:rFonts w:ascii="Arial" w:hAnsi="Arial" w:cs="Arial"/>
                <w:iCs/>
                <w:color w:val="000000"/>
                <w:sz w:val="20"/>
                <w:szCs w:val="20"/>
              </w:rPr>
            </w:pPr>
          </w:p>
        </w:tc>
        <w:tc>
          <w:tcPr>
            <w:tcW w:w="624" w:type="dxa"/>
            <w:shd w:val="clear" w:color="auto" w:fill="auto"/>
            <w:tcMar>
              <w:top w:w="57" w:type="dxa"/>
              <w:left w:w="113" w:type="dxa"/>
              <w:bottom w:w="57" w:type="dxa"/>
              <w:right w:w="57" w:type="dxa"/>
            </w:tcMar>
            <w:vAlign w:val="center"/>
          </w:tcPr>
          <w:p w14:paraId="26E3A239" w14:textId="77777777" w:rsidR="00193279" w:rsidRPr="006200D8" w:rsidRDefault="00193279" w:rsidP="00FF22C1">
            <w:pPr>
              <w:spacing w:after="100"/>
              <w:rPr>
                <w:sz w:val="18"/>
              </w:rPr>
            </w:pPr>
          </w:p>
        </w:tc>
        <w:tc>
          <w:tcPr>
            <w:tcW w:w="4762" w:type="dxa"/>
            <w:shd w:val="clear" w:color="auto" w:fill="auto"/>
            <w:tcMar>
              <w:top w:w="57" w:type="dxa"/>
              <w:left w:w="113" w:type="dxa"/>
              <w:bottom w:w="57" w:type="dxa"/>
              <w:right w:w="57" w:type="dxa"/>
            </w:tcMar>
          </w:tcPr>
          <w:p w14:paraId="5B83836F" w14:textId="77777777" w:rsidR="00193279" w:rsidRDefault="00193279" w:rsidP="00193279">
            <w:pPr>
              <w:spacing w:after="100"/>
              <w:rPr>
                <w:rFonts w:ascii="Arial" w:hAnsi="Arial"/>
                <w:sz w:val="20"/>
              </w:rPr>
            </w:pPr>
            <w:r>
              <w:rPr>
                <w:rFonts w:ascii="Arial" w:hAnsi="Arial"/>
                <w:sz w:val="20"/>
              </w:rPr>
              <w:t xml:space="preserve">Use the </w:t>
            </w:r>
            <w:r w:rsidRPr="00AB528B">
              <w:rPr>
                <w:rFonts w:ascii="Arial" w:hAnsi="Arial"/>
                <w:b/>
                <w:sz w:val="20"/>
              </w:rPr>
              <w:t xml:space="preserve">Analogue and Digital </w:t>
            </w:r>
            <w:r>
              <w:rPr>
                <w:rFonts w:ascii="Arial" w:hAnsi="Arial"/>
                <w:sz w:val="20"/>
              </w:rPr>
              <w:t>presentation as an extension, discussing how this may affect the transmission of information and the ability to interpret it. Discuss and investigate possible sources of interference to electromagnetic or telephone wire signals.</w:t>
            </w:r>
          </w:p>
          <w:p w14:paraId="5F561496" w14:textId="1AE35D80" w:rsidR="00193279" w:rsidRPr="00D96D25" w:rsidRDefault="00193279" w:rsidP="00193279">
            <w:pPr>
              <w:rPr>
                <w:rFonts w:ascii="Arial" w:hAnsi="Arial"/>
                <w:sz w:val="18"/>
                <w:szCs w:val="20"/>
              </w:rPr>
            </w:pPr>
            <w:r w:rsidRPr="00601AD7">
              <w:rPr>
                <w:rFonts w:ascii="Arial" w:hAnsi="Arial" w:cs="Arial"/>
                <w:noProof/>
                <w:sz w:val="18"/>
                <w:szCs w:val="18"/>
                <w:lang w:eastAsia="en-GB"/>
              </w:rPr>
              <w:drawing>
                <wp:inline distT="0" distB="0" distL="0" distR="0" wp14:anchorId="0D88FDF6" wp14:editId="2DD68CC6">
                  <wp:extent cx="295275" cy="314325"/>
                  <wp:effectExtent l="0" t="0" r="9525" b="9525"/>
                  <wp:docPr id="471765251" name="Picture 18" descr="icon-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pp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Pr>
                <w:rFonts w:ascii="Arial" w:hAnsi="Arial" w:cs="Arial"/>
                <w:sz w:val="18"/>
                <w:szCs w:val="18"/>
              </w:rPr>
              <w:t xml:space="preserve"> </w:t>
            </w:r>
            <w:r w:rsidRPr="00D35BAD">
              <w:rPr>
                <w:rFonts w:ascii="Arial" w:hAnsi="Arial" w:cs="Arial"/>
                <w:b/>
                <w:sz w:val="18"/>
                <w:szCs w:val="20"/>
              </w:rPr>
              <w:t xml:space="preserve">Analogue and </w:t>
            </w:r>
            <w:r>
              <w:rPr>
                <w:rFonts w:ascii="Arial" w:hAnsi="Arial" w:cs="Arial"/>
                <w:b/>
                <w:sz w:val="18"/>
                <w:szCs w:val="20"/>
              </w:rPr>
              <w:t>D</w:t>
            </w:r>
            <w:r w:rsidRPr="00D35BAD">
              <w:rPr>
                <w:rFonts w:ascii="Arial" w:hAnsi="Arial" w:cs="Arial"/>
                <w:b/>
                <w:sz w:val="18"/>
                <w:szCs w:val="20"/>
              </w:rPr>
              <w:t>igital</w:t>
            </w:r>
            <w:r>
              <w:rPr>
                <w:rFonts w:ascii="Arial" w:hAnsi="Arial" w:cs="Arial"/>
                <w:sz w:val="18"/>
                <w:szCs w:val="20"/>
              </w:rPr>
              <w:t xml:space="preserve"> </w:t>
            </w:r>
            <w:r w:rsidRPr="00894DD6">
              <w:rPr>
                <w:rFonts w:ascii="Arial" w:hAnsi="Arial" w:cs="Arial"/>
                <w:b/>
                <w:sz w:val="18"/>
                <w:szCs w:val="20"/>
              </w:rPr>
              <w:t>(Presentation)</w:t>
            </w:r>
          </w:p>
          <w:p w14:paraId="6F4A63F1" w14:textId="7BDAA215" w:rsidR="00193279" w:rsidRPr="00FF0212" w:rsidRDefault="00193279" w:rsidP="00FF22C1">
            <w:pPr>
              <w:spacing w:after="100"/>
              <w:rPr>
                <w:rFonts w:ascii="Arial" w:hAnsi="Arial" w:cs="Arial"/>
                <w:sz w:val="20"/>
                <w:szCs w:val="20"/>
              </w:rPr>
            </w:pPr>
          </w:p>
        </w:tc>
      </w:tr>
      <w:tr w:rsidR="004904A1" w14:paraId="3A899A34" w14:textId="77777777" w:rsidTr="00B00415">
        <w:trPr>
          <w:gridAfter w:val="1"/>
          <w:wAfter w:w="595" w:type="dxa"/>
          <w:trHeight w:val="300"/>
        </w:trPr>
        <w:tc>
          <w:tcPr>
            <w:tcW w:w="5075" w:type="dxa"/>
            <w:gridSpan w:val="2"/>
            <w:shd w:val="clear" w:color="auto" w:fill="33CAFF"/>
            <w:tcMar>
              <w:top w:w="57" w:type="dxa"/>
              <w:left w:w="113" w:type="dxa"/>
              <w:bottom w:w="57" w:type="dxa"/>
              <w:right w:w="57" w:type="dxa"/>
            </w:tcMar>
            <w:vAlign w:val="center"/>
          </w:tcPr>
          <w:p w14:paraId="0EDAE5C0" w14:textId="37273107" w:rsidR="004904A1" w:rsidRPr="00885235" w:rsidRDefault="004904A1" w:rsidP="00FF22C1">
            <w:r>
              <w:rPr>
                <w:rFonts w:ascii="Arial" w:hAnsi="Arial"/>
                <w:b/>
                <w:color w:val="FFFFFF" w:themeColor="background1"/>
                <w:szCs w:val="20"/>
              </w:rPr>
              <w:t>Resources</w:t>
            </w:r>
          </w:p>
        </w:tc>
        <w:tc>
          <w:tcPr>
            <w:tcW w:w="624" w:type="dxa"/>
            <w:shd w:val="clear" w:color="auto" w:fill="auto"/>
            <w:tcMar>
              <w:top w:w="57" w:type="dxa"/>
              <w:left w:w="113" w:type="dxa"/>
              <w:bottom w:w="57" w:type="dxa"/>
              <w:right w:w="57" w:type="dxa"/>
            </w:tcMar>
            <w:vAlign w:val="center"/>
          </w:tcPr>
          <w:p w14:paraId="7EACBEFA" w14:textId="77777777" w:rsidR="004904A1" w:rsidRPr="006200D8" w:rsidRDefault="004904A1" w:rsidP="00FF22C1">
            <w:pPr>
              <w:rPr>
                <w:sz w:val="20"/>
              </w:rPr>
            </w:pPr>
          </w:p>
        </w:tc>
        <w:tc>
          <w:tcPr>
            <w:tcW w:w="4762" w:type="dxa"/>
            <w:shd w:val="clear" w:color="auto" w:fill="33CAFF"/>
            <w:tcMar>
              <w:top w:w="57" w:type="dxa"/>
              <w:left w:w="113" w:type="dxa"/>
              <w:bottom w:w="57" w:type="dxa"/>
              <w:right w:w="57" w:type="dxa"/>
            </w:tcMar>
            <w:vAlign w:val="center"/>
          </w:tcPr>
          <w:p w14:paraId="442780EB" w14:textId="789CE854" w:rsidR="004904A1" w:rsidRPr="00885235" w:rsidRDefault="004904A1" w:rsidP="00FF22C1">
            <w:r>
              <w:rPr>
                <w:rFonts w:ascii="Arial" w:hAnsi="Arial"/>
                <w:b/>
                <w:color w:val="FFFFFF" w:themeColor="background1"/>
                <w:szCs w:val="20"/>
              </w:rPr>
              <w:t xml:space="preserve">Required files       </w:t>
            </w:r>
            <w:r w:rsidRPr="006200D8">
              <w:rPr>
                <w:rFonts w:ascii="Arial" w:hAnsi="Arial"/>
                <w:b/>
              </w:rPr>
              <w:t xml:space="preserve"> </w:t>
            </w:r>
            <w:r>
              <w:rPr>
                <w:rFonts w:ascii="Arial" w:hAnsi="Arial"/>
                <w:b/>
              </w:rPr>
              <w:t xml:space="preserve">              </w:t>
            </w:r>
            <w:r w:rsidRPr="00601AD7">
              <w:rPr>
                <w:rFonts w:ascii="Arial" w:hAnsi="Arial" w:cs="Arial"/>
                <w:noProof/>
                <w:sz w:val="18"/>
                <w:szCs w:val="18"/>
                <w:lang w:eastAsia="en-GB"/>
              </w:rPr>
              <w:drawing>
                <wp:inline distT="0" distB="0" distL="0" distR="0" wp14:anchorId="791F913E" wp14:editId="394F8A22">
                  <wp:extent cx="295275" cy="314325"/>
                  <wp:effectExtent l="0" t="0" r="9525" b="9525"/>
                  <wp:docPr id="1734680107" name="Picture 21" descr="icon-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do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sidRPr="00601AD7">
              <w:rPr>
                <w:rFonts w:ascii="Arial" w:hAnsi="Arial" w:cs="Arial"/>
                <w:noProof/>
                <w:sz w:val="18"/>
                <w:szCs w:val="18"/>
                <w:lang w:eastAsia="en-GB"/>
              </w:rPr>
              <w:drawing>
                <wp:inline distT="0" distB="0" distL="0" distR="0" wp14:anchorId="4B13DF73" wp14:editId="631C5B75">
                  <wp:extent cx="295275" cy="314325"/>
                  <wp:effectExtent l="0" t="0" r="9525" b="9525"/>
                  <wp:docPr id="64832480" name="Picture 20" descr="ic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sidRPr="00601AD7">
              <w:rPr>
                <w:rFonts w:ascii="Arial" w:hAnsi="Arial" w:cs="Arial"/>
                <w:noProof/>
                <w:sz w:val="18"/>
                <w:szCs w:val="18"/>
                <w:lang w:eastAsia="en-GB"/>
              </w:rPr>
              <w:drawing>
                <wp:inline distT="0" distB="0" distL="0" distR="0" wp14:anchorId="54701638" wp14:editId="5C5450B6">
                  <wp:extent cx="295275" cy="314325"/>
                  <wp:effectExtent l="0" t="0" r="9525" b="9525"/>
                  <wp:docPr id="870890912" name="Picture 19" descr="icon-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pp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c>
      </w:tr>
      <w:tr w:rsidR="004904A1" w14:paraId="42693EFF" w14:textId="77777777" w:rsidTr="00B00415">
        <w:trPr>
          <w:gridAfter w:val="1"/>
          <w:wAfter w:w="595" w:type="dxa"/>
          <w:trHeight w:val="1807"/>
        </w:trPr>
        <w:tc>
          <w:tcPr>
            <w:tcW w:w="5075" w:type="dxa"/>
            <w:gridSpan w:val="2"/>
            <w:shd w:val="clear" w:color="auto" w:fill="auto"/>
            <w:tcMar>
              <w:top w:w="57" w:type="dxa"/>
              <w:left w:w="113" w:type="dxa"/>
              <w:bottom w:w="57" w:type="dxa"/>
              <w:right w:w="57" w:type="dxa"/>
            </w:tcMar>
            <w:vAlign w:val="center"/>
          </w:tcPr>
          <w:p w14:paraId="4BED86C5" w14:textId="77777777" w:rsidR="004904A1" w:rsidRPr="00193279" w:rsidRDefault="004904A1" w:rsidP="00FF22C1">
            <w:pPr>
              <w:spacing w:after="100"/>
              <w:rPr>
                <w:rFonts w:ascii="Arial" w:hAnsi="Arial" w:cs="Arial"/>
                <w:sz w:val="20"/>
                <w:szCs w:val="20"/>
              </w:rPr>
            </w:pPr>
            <w:r w:rsidRPr="00193279">
              <w:rPr>
                <w:rFonts w:ascii="Arial" w:hAnsi="Arial" w:cs="Arial"/>
                <w:sz w:val="20"/>
                <w:szCs w:val="20"/>
              </w:rPr>
              <w:t xml:space="preserve">The Code breaking with the Rosetta Stone activity can be made more accessible if the text is read to the students. </w:t>
            </w:r>
          </w:p>
          <w:p w14:paraId="3796D9FD" w14:textId="05E40631" w:rsidR="004904A1" w:rsidRPr="00B00415" w:rsidRDefault="004904A1" w:rsidP="00FF22C1">
            <w:pPr>
              <w:spacing w:after="100"/>
              <w:rPr>
                <w:rFonts w:ascii="Arial" w:hAnsi="Arial" w:cs="Arial"/>
                <w:sz w:val="20"/>
                <w:szCs w:val="20"/>
              </w:rPr>
            </w:pPr>
            <w:r w:rsidRPr="00193279">
              <w:rPr>
                <w:rFonts w:ascii="Arial" w:hAnsi="Arial" w:cs="Arial"/>
                <w:sz w:val="20"/>
                <w:szCs w:val="20"/>
              </w:rPr>
              <w:t>Students should work in groups for additional support.</w:t>
            </w:r>
          </w:p>
        </w:tc>
        <w:tc>
          <w:tcPr>
            <w:tcW w:w="624" w:type="dxa"/>
            <w:shd w:val="clear" w:color="auto" w:fill="auto"/>
            <w:tcMar>
              <w:top w:w="57" w:type="dxa"/>
              <w:left w:w="113" w:type="dxa"/>
              <w:bottom w:w="57" w:type="dxa"/>
              <w:right w:w="57" w:type="dxa"/>
            </w:tcMar>
            <w:vAlign w:val="center"/>
          </w:tcPr>
          <w:p w14:paraId="31358A11" w14:textId="77777777" w:rsidR="004904A1" w:rsidRPr="006200D8" w:rsidRDefault="004904A1" w:rsidP="00FF22C1">
            <w:pPr>
              <w:spacing w:after="100"/>
              <w:rPr>
                <w:sz w:val="18"/>
              </w:rPr>
            </w:pPr>
          </w:p>
        </w:tc>
        <w:tc>
          <w:tcPr>
            <w:tcW w:w="4762" w:type="dxa"/>
            <w:shd w:val="clear" w:color="auto" w:fill="auto"/>
            <w:tcMar>
              <w:top w:w="57" w:type="dxa"/>
              <w:left w:w="113" w:type="dxa"/>
              <w:bottom w:w="57" w:type="dxa"/>
              <w:right w:w="57" w:type="dxa"/>
            </w:tcMar>
          </w:tcPr>
          <w:p w14:paraId="3F72396C" w14:textId="2C129A0B" w:rsidR="004904A1" w:rsidRPr="007C5040" w:rsidRDefault="004904A1" w:rsidP="004904A1">
            <w:pPr>
              <w:rPr>
                <w:rFonts w:ascii="Arial" w:hAnsi="Arial" w:cs="Century Gothic"/>
                <w:b/>
                <w:color w:val="000000"/>
                <w:sz w:val="18"/>
                <w:szCs w:val="20"/>
              </w:rPr>
            </w:pPr>
            <w:r w:rsidRPr="00601AD7">
              <w:rPr>
                <w:rFonts w:ascii="Arial" w:hAnsi="Arial" w:cs="Arial"/>
                <w:noProof/>
                <w:sz w:val="18"/>
                <w:szCs w:val="18"/>
                <w:lang w:eastAsia="en-GB"/>
              </w:rPr>
              <w:drawing>
                <wp:inline distT="0" distB="0" distL="0" distR="0" wp14:anchorId="66407FA7" wp14:editId="21A402F8">
                  <wp:extent cx="295275" cy="314325"/>
                  <wp:effectExtent l="0" t="0" r="9525" b="9525"/>
                  <wp:docPr id="1556335885" name="Picture 23" descr="icon-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do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Pr>
                <w:rFonts w:ascii="Arial" w:hAnsi="Arial" w:cs="Arial"/>
                <w:sz w:val="18"/>
                <w:szCs w:val="18"/>
              </w:rPr>
              <w:t xml:space="preserve"> </w:t>
            </w:r>
            <w:r w:rsidRPr="007C5040">
              <w:rPr>
                <w:rFonts w:ascii="Arial" w:hAnsi="Arial" w:cs="Century Gothic"/>
                <w:b/>
                <w:color w:val="000000"/>
                <w:sz w:val="18"/>
                <w:szCs w:val="20"/>
              </w:rPr>
              <w:t>Rosetta Stone</w:t>
            </w:r>
            <w:r>
              <w:rPr>
                <w:rFonts w:ascii="Arial" w:hAnsi="Arial" w:cs="Century Gothic"/>
                <w:b/>
                <w:color w:val="000000"/>
                <w:sz w:val="18"/>
                <w:szCs w:val="20"/>
              </w:rPr>
              <w:t xml:space="preserve"> (Handout)</w:t>
            </w:r>
          </w:p>
          <w:p w14:paraId="0B61CFB0" w14:textId="17CE481E" w:rsidR="004904A1" w:rsidRPr="00B00415" w:rsidRDefault="004904A1" w:rsidP="00B00415">
            <w:pPr>
              <w:rPr>
                <w:rFonts w:ascii="Arial" w:hAnsi="Arial"/>
                <w:sz w:val="18"/>
                <w:szCs w:val="20"/>
              </w:rPr>
            </w:pPr>
            <w:r w:rsidRPr="00601AD7">
              <w:rPr>
                <w:rFonts w:ascii="Arial" w:hAnsi="Arial" w:cs="Arial"/>
                <w:noProof/>
                <w:sz w:val="18"/>
                <w:szCs w:val="18"/>
                <w:lang w:eastAsia="en-GB"/>
              </w:rPr>
              <w:drawing>
                <wp:inline distT="0" distB="0" distL="0" distR="0" wp14:anchorId="536E0993" wp14:editId="16365C73">
                  <wp:extent cx="295275" cy="314325"/>
                  <wp:effectExtent l="0" t="0" r="9525" b="9525"/>
                  <wp:docPr id="153881725" name="Picture 22" descr="icon-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pp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Pr>
                <w:rFonts w:ascii="Arial" w:hAnsi="Arial" w:cs="Arial"/>
                <w:sz w:val="18"/>
                <w:szCs w:val="18"/>
              </w:rPr>
              <w:t xml:space="preserve"> </w:t>
            </w:r>
            <w:r w:rsidRPr="00D35BAD">
              <w:rPr>
                <w:rFonts w:ascii="Arial" w:hAnsi="Arial" w:cs="Arial"/>
                <w:b/>
                <w:sz w:val="18"/>
                <w:szCs w:val="20"/>
              </w:rPr>
              <w:t xml:space="preserve">Analogue and </w:t>
            </w:r>
            <w:r>
              <w:rPr>
                <w:rFonts w:ascii="Arial" w:hAnsi="Arial" w:cs="Arial"/>
                <w:b/>
                <w:sz w:val="18"/>
                <w:szCs w:val="20"/>
              </w:rPr>
              <w:t>D</w:t>
            </w:r>
            <w:r w:rsidRPr="00D35BAD">
              <w:rPr>
                <w:rFonts w:ascii="Arial" w:hAnsi="Arial" w:cs="Arial"/>
                <w:b/>
                <w:sz w:val="18"/>
                <w:szCs w:val="20"/>
              </w:rPr>
              <w:t>igital</w:t>
            </w:r>
            <w:r>
              <w:rPr>
                <w:rFonts w:ascii="Arial" w:hAnsi="Arial" w:cs="Arial"/>
                <w:sz w:val="18"/>
                <w:szCs w:val="20"/>
              </w:rPr>
              <w:t xml:space="preserve"> </w:t>
            </w:r>
            <w:r w:rsidRPr="003C4AC5">
              <w:rPr>
                <w:rFonts w:ascii="Arial" w:hAnsi="Arial" w:cs="Arial"/>
                <w:b/>
                <w:sz w:val="18"/>
                <w:szCs w:val="20"/>
              </w:rPr>
              <w:t>(Presentation)</w:t>
            </w:r>
          </w:p>
        </w:tc>
      </w:tr>
      <w:tr w:rsidR="00B00415" w14:paraId="1C4BC7D7" w14:textId="77777777" w:rsidTr="00B00415">
        <w:tc>
          <w:tcPr>
            <w:tcW w:w="11056" w:type="dxa"/>
            <w:gridSpan w:val="5"/>
            <w:shd w:val="clear" w:color="auto" w:fill="auto"/>
            <w:tcMar>
              <w:top w:w="57" w:type="dxa"/>
              <w:left w:w="113" w:type="dxa"/>
              <w:bottom w:w="57" w:type="dxa"/>
              <w:right w:w="57" w:type="dxa"/>
            </w:tcMar>
            <w:vAlign w:val="center"/>
          </w:tcPr>
          <w:p w14:paraId="50DB4007" w14:textId="1BAB3884" w:rsidR="00B00415" w:rsidRPr="00B00415" w:rsidRDefault="00B00415" w:rsidP="00B00415">
            <w:pPr>
              <w:rPr>
                <w:rFonts w:ascii="Arial" w:hAnsi="Arial" w:cs="Helvetica"/>
                <w:sz w:val="18"/>
                <w:szCs w:val="26"/>
                <w:lang w:bidi="en-US"/>
              </w:rPr>
            </w:pPr>
            <w:r w:rsidRPr="006200D8">
              <w:rPr>
                <w:rFonts w:ascii="Arial" w:hAnsi="Arial"/>
                <w:b/>
              </w:rPr>
              <w:t>Additional websites</w:t>
            </w:r>
          </w:p>
          <w:p w14:paraId="2DEA102C" w14:textId="6C4C941E" w:rsidR="00B00415" w:rsidRPr="000F6AE7" w:rsidRDefault="00B00415" w:rsidP="00B00415">
            <w:pPr>
              <w:numPr>
                <w:ilvl w:val="0"/>
                <w:numId w:val="2"/>
              </w:numPr>
              <w:rPr>
                <w:rFonts w:ascii="Arial" w:hAnsi="Arial" w:cs="Helvetica"/>
                <w:sz w:val="18"/>
                <w:szCs w:val="26"/>
                <w:lang w:bidi="en-US"/>
              </w:rPr>
            </w:pPr>
            <w:r>
              <w:rPr>
                <w:rFonts w:ascii="Arial" w:hAnsi="Arial"/>
                <w:sz w:val="18"/>
                <w:szCs w:val="20"/>
                <w:u w:val="single"/>
              </w:rPr>
              <w:t xml:space="preserve">Wikipedia </w:t>
            </w:r>
            <w:r w:rsidRPr="00894DD6">
              <w:rPr>
                <w:rFonts w:ascii="Arial" w:hAnsi="Arial" w:cs="Helvetica"/>
                <w:sz w:val="18"/>
                <w:szCs w:val="26"/>
                <w:u w:val="single"/>
                <w:lang w:bidi="en-US"/>
              </w:rPr>
              <w:t>(</w:t>
            </w:r>
            <w:hyperlink r:id="rId10" w:history="1">
              <w:r w:rsidRPr="008A0525">
                <w:rPr>
                  <w:rStyle w:val="Hyperlink"/>
                  <w:rFonts w:ascii="Arial" w:hAnsi="Arial" w:cs="Helvetica"/>
                  <w:sz w:val="18"/>
                  <w:szCs w:val="26"/>
                  <w:lang w:bidi="en-US"/>
                </w:rPr>
                <w:t>www.wikipedia.org</w:t>
              </w:r>
            </w:hyperlink>
            <w:r>
              <w:rPr>
                <w:rFonts w:ascii="Helvetica" w:hAnsi="Helvetica" w:cs="Helvetica"/>
                <w:sz w:val="18"/>
                <w:szCs w:val="26"/>
                <w:lang w:bidi="en-US"/>
              </w:rPr>
              <w:t>): Information on the Rosetta Stone (</w:t>
            </w:r>
            <w:hyperlink r:id="rId11" w:history="1">
              <w:r w:rsidRPr="00CD33B4">
                <w:rPr>
                  <w:rStyle w:val="Hyperlink"/>
                  <w:rFonts w:ascii="Helvetica" w:hAnsi="Helvetica" w:cs="Helvetica"/>
                  <w:sz w:val="18"/>
                  <w:szCs w:val="26"/>
                  <w:lang w:bidi="en-US"/>
                </w:rPr>
                <w:t>http://en.wikipedia.org/wiki/Rosetta_stone</w:t>
              </w:r>
            </w:hyperlink>
            <w:r>
              <w:rPr>
                <w:rFonts w:ascii="Helvetica" w:hAnsi="Helvetica" w:cs="Helvetica"/>
                <w:sz w:val="18"/>
                <w:szCs w:val="26"/>
                <w:lang w:bidi="en-US"/>
              </w:rPr>
              <w:t>).</w:t>
            </w:r>
          </w:p>
          <w:p w14:paraId="077B3278" w14:textId="77777777" w:rsidR="00B00415" w:rsidRPr="00AC7D74" w:rsidRDefault="00B00415" w:rsidP="00B00415">
            <w:pPr>
              <w:numPr>
                <w:ilvl w:val="0"/>
                <w:numId w:val="2"/>
              </w:numPr>
              <w:rPr>
                <w:rFonts w:ascii="Arial" w:hAnsi="Arial" w:cs="Helvetica"/>
                <w:sz w:val="18"/>
                <w:szCs w:val="26"/>
                <w:lang w:bidi="en-US"/>
              </w:rPr>
            </w:pPr>
            <w:r w:rsidRPr="00930FCC">
              <w:rPr>
                <w:rFonts w:ascii="Helvetica" w:hAnsi="Helvetica" w:cs="Helvetica"/>
                <w:sz w:val="18"/>
                <w:szCs w:val="26"/>
                <w:u w:val="single"/>
                <w:lang w:bidi="en-US"/>
              </w:rPr>
              <w:t>Ancient Egypt (</w:t>
            </w:r>
            <w:hyperlink r:id="rId12" w:history="1">
              <w:r w:rsidRPr="00584247">
                <w:rPr>
                  <w:rStyle w:val="Hyperlink"/>
                  <w:rFonts w:ascii="Arial" w:hAnsi="Arial" w:cs="Helvetica"/>
                  <w:sz w:val="18"/>
                  <w:szCs w:val="26"/>
                  <w:lang w:bidi="en-US"/>
                </w:rPr>
                <w:t>www.ancientegypt.co.uk</w:t>
              </w:r>
            </w:hyperlink>
            <w:r>
              <w:rPr>
                <w:rFonts w:ascii="Helvetica" w:hAnsi="Helvetica" w:cs="Helvetica"/>
                <w:sz w:val="18"/>
                <w:szCs w:val="26"/>
                <w:lang w:bidi="en-US"/>
              </w:rPr>
              <w:t>): The story of the Rosetta Stone can be found within the ‘Writing’ section of the website (</w:t>
            </w:r>
            <w:hyperlink r:id="rId13" w:history="1">
              <w:r w:rsidRPr="00C878B5">
                <w:rPr>
                  <w:rStyle w:val="Hyperlink"/>
                  <w:rFonts w:ascii="Helvetica" w:hAnsi="Helvetica" w:cs="Helvetica"/>
                  <w:sz w:val="18"/>
                  <w:szCs w:val="26"/>
                  <w:lang w:bidi="en-US"/>
                </w:rPr>
                <w:t>http://www.ancientegypt.co.uk/writing/rosetta.html</w:t>
              </w:r>
            </w:hyperlink>
            <w:r>
              <w:rPr>
                <w:rFonts w:ascii="Helvetica" w:hAnsi="Helvetica" w:cs="Helvetica"/>
                <w:sz w:val="18"/>
                <w:szCs w:val="26"/>
                <w:lang w:bidi="en-US"/>
              </w:rPr>
              <w:t>).</w:t>
            </w:r>
          </w:p>
        </w:tc>
      </w:tr>
    </w:tbl>
    <w:p w14:paraId="543F39D0" w14:textId="19A1B9FC" w:rsidR="00B00415" w:rsidRDefault="00B00415" w:rsidP="00193279">
      <w:pPr>
        <w:rPr>
          <w:lang w:val="en-GB"/>
        </w:rPr>
      </w:pPr>
    </w:p>
    <w:p w14:paraId="6C68C738" w14:textId="77777777" w:rsidR="00B00415" w:rsidRDefault="00B00415">
      <w:pPr>
        <w:rPr>
          <w:lang w:val="en-GB"/>
        </w:rPr>
      </w:pPr>
      <w:r>
        <w:rPr>
          <w:lang w:val="en-GB"/>
        </w:rPr>
        <w:br w:type="page"/>
      </w:r>
    </w:p>
    <w:tbl>
      <w:tblPr>
        <w:tblW w:w="10490" w:type="dxa"/>
        <w:tblLayout w:type="fixed"/>
        <w:tblLook w:val="00A0" w:firstRow="1" w:lastRow="0" w:firstColumn="1" w:lastColumn="0" w:noHBand="0" w:noVBand="0"/>
      </w:tblPr>
      <w:tblGrid>
        <w:gridCol w:w="5216"/>
        <w:gridCol w:w="312"/>
        <w:gridCol w:w="312"/>
        <w:gridCol w:w="4508"/>
        <w:gridCol w:w="142"/>
      </w:tblGrid>
      <w:tr w:rsidR="00B00415" w:rsidRPr="00B00415" w14:paraId="5A81BF45" w14:textId="77777777" w:rsidTr="00B00415">
        <w:trPr>
          <w:gridAfter w:val="1"/>
          <w:wAfter w:w="142" w:type="dxa"/>
        </w:trPr>
        <w:tc>
          <w:tcPr>
            <w:tcW w:w="5216" w:type="dxa"/>
            <w:shd w:val="clear" w:color="auto" w:fill="33CAFF"/>
            <w:tcMar>
              <w:top w:w="57" w:type="dxa"/>
              <w:left w:w="113" w:type="dxa"/>
              <w:bottom w:w="57" w:type="dxa"/>
              <w:right w:w="57" w:type="dxa"/>
            </w:tcMar>
            <w:vAlign w:val="center"/>
          </w:tcPr>
          <w:p w14:paraId="426BC4C2" w14:textId="77777777" w:rsidR="00B00415" w:rsidRPr="00B00415" w:rsidRDefault="00B00415" w:rsidP="00FF22C1">
            <w:pPr>
              <w:rPr>
                <w:rFonts w:ascii="Arial" w:hAnsi="Arial"/>
                <w:b/>
                <w:color w:val="FFFFFF" w:themeColor="background1"/>
              </w:rPr>
            </w:pPr>
            <w:r w:rsidRPr="00B00415">
              <w:rPr>
                <w:rFonts w:ascii="Arial" w:hAnsi="Arial"/>
                <w:b/>
                <w:color w:val="FFFFFF" w:themeColor="background1"/>
              </w:rPr>
              <w:lastRenderedPageBreak/>
              <w:t>Related activities (to build a full lesson)</w:t>
            </w:r>
          </w:p>
        </w:tc>
        <w:tc>
          <w:tcPr>
            <w:tcW w:w="624" w:type="dxa"/>
            <w:gridSpan w:val="2"/>
            <w:shd w:val="clear" w:color="auto" w:fill="33CAFF"/>
            <w:tcMar>
              <w:top w:w="57" w:type="dxa"/>
              <w:left w:w="113" w:type="dxa"/>
              <w:bottom w:w="57" w:type="dxa"/>
              <w:right w:w="57" w:type="dxa"/>
            </w:tcMar>
            <w:vAlign w:val="center"/>
          </w:tcPr>
          <w:p w14:paraId="3B6825F0" w14:textId="77777777" w:rsidR="00B00415" w:rsidRPr="00B00415" w:rsidRDefault="00B00415" w:rsidP="00FF22C1">
            <w:pPr>
              <w:rPr>
                <w:color w:val="FFFFFF" w:themeColor="background1"/>
                <w:sz w:val="20"/>
              </w:rPr>
            </w:pPr>
          </w:p>
        </w:tc>
        <w:tc>
          <w:tcPr>
            <w:tcW w:w="4508" w:type="dxa"/>
            <w:shd w:val="clear" w:color="auto" w:fill="33CAFF"/>
            <w:tcMar>
              <w:top w:w="57" w:type="dxa"/>
              <w:left w:w="113" w:type="dxa"/>
              <w:bottom w:w="57" w:type="dxa"/>
              <w:right w:w="57" w:type="dxa"/>
            </w:tcMar>
            <w:vAlign w:val="center"/>
          </w:tcPr>
          <w:p w14:paraId="25842B66" w14:textId="77777777" w:rsidR="00B00415" w:rsidRPr="00B00415" w:rsidRDefault="00B00415" w:rsidP="00FF22C1">
            <w:pPr>
              <w:rPr>
                <w:rFonts w:ascii="Arial" w:hAnsi="Arial"/>
                <w:color w:val="FFFFFF" w:themeColor="background1"/>
                <w:sz w:val="20"/>
              </w:rPr>
            </w:pPr>
          </w:p>
        </w:tc>
      </w:tr>
      <w:tr w:rsidR="00B00415" w14:paraId="23D22967" w14:textId="77777777" w:rsidTr="00B00415">
        <w:tc>
          <w:tcPr>
            <w:tcW w:w="5528" w:type="dxa"/>
            <w:gridSpan w:val="2"/>
            <w:shd w:val="clear" w:color="auto" w:fill="auto"/>
            <w:tcMar>
              <w:top w:w="57" w:type="dxa"/>
              <w:left w:w="113" w:type="dxa"/>
              <w:bottom w:w="57" w:type="dxa"/>
              <w:right w:w="57" w:type="dxa"/>
            </w:tcMar>
          </w:tcPr>
          <w:p w14:paraId="3E93A464" w14:textId="77777777" w:rsidR="00B00415" w:rsidRPr="006200D8" w:rsidRDefault="00B00415" w:rsidP="00FF22C1">
            <w:pPr>
              <w:rPr>
                <w:rFonts w:ascii="Arial" w:hAnsi="Arial"/>
                <w:sz w:val="18"/>
                <w:szCs w:val="20"/>
              </w:rPr>
            </w:pPr>
            <w:r>
              <w:rPr>
                <w:rFonts w:ascii="Arial" w:hAnsi="Arial"/>
                <w:b/>
                <w:sz w:val="18"/>
                <w:szCs w:val="20"/>
              </w:rPr>
              <w:t>S</w:t>
            </w:r>
            <w:r w:rsidRPr="006200D8">
              <w:rPr>
                <w:rFonts w:ascii="Arial" w:hAnsi="Arial"/>
                <w:b/>
                <w:sz w:val="18"/>
                <w:szCs w:val="20"/>
              </w:rPr>
              <w:t xml:space="preserve">tarters </w:t>
            </w:r>
            <w:r w:rsidRPr="006200D8">
              <w:rPr>
                <w:rFonts w:ascii="Arial" w:hAnsi="Arial"/>
                <w:sz w:val="18"/>
                <w:szCs w:val="20"/>
              </w:rPr>
              <w:t xml:space="preserve"> </w:t>
            </w:r>
          </w:p>
          <w:p w14:paraId="41166080" w14:textId="77777777" w:rsidR="00B00415" w:rsidRPr="00080839" w:rsidRDefault="00B00415" w:rsidP="00B00415">
            <w:pPr>
              <w:numPr>
                <w:ilvl w:val="0"/>
                <w:numId w:val="2"/>
              </w:numPr>
              <w:rPr>
                <w:rFonts w:ascii="Arial" w:hAnsi="Arial"/>
                <w:sz w:val="18"/>
                <w:szCs w:val="20"/>
              </w:rPr>
            </w:pPr>
            <w:r w:rsidRPr="00AB528B">
              <w:rPr>
                <w:rFonts w:ascii="Arial" w:hAnsi="Arial"/>
                <w:sz w:val="18"/>
                <w:szCs w:val="20"/>
              </w:rPr>
              <w:t>ACTIVITY:</w:t>
            </w:r>
            <w:r>
              <w:rPr>
                <w:rFonts w:ascii="Arial" w:hAnsi="Arial"/>
                <w:b/>
                <w:sz w:val="18"/>
                <w:szCs w:val="20"/>
              </w:rPr>
              <w:t xml:space="preserve"> </w:t>
            </w:r>
            <w:r w:rsidRPr="00080839">
              <w:rPr>
                <w:rFonts w:ascii="Arial" w:hAnsi="Arial"/>
                <w:sz w:val="18"/>
                <w:szCs w:val="20"/>
              </w:rPr>
              <w:t>Rosetta Code 1</w:t>
            </w:r>
          </w:p>
          <w:p w14:paraId="1280F5FB" w14:textId="77777777" w:rsidR="00B00415" w:rsidRDefault="00B00415" w:rsidP="00B00415">
            <w:pPr>
              <w:numPr>
                <w:ilvl w:val="0"/>
                <w:numId w:val="2"/>
              </w:numPr>
              <w:rPr>
                <w:rFonts w:ascii="Arial" w:hAnsi="Arial"/>
                <w:sz w:val="18"/>
                <w:szCs w:val="20"/>
              </w:rPr>
            </w:pPr>
            <w:r>
              <w:rPr>
                <w:rFonts w:ascii="Arial" w:hAnsi="Arial"/>
                <w:sz w:val="18"/>
                <w:szCs w:val="20"/>
              </w:rPr>
              <w:t>DISCUSSION: Another starter would be a discussion of codes and code breaking. Let the students research the terms Ultra (Second World War), Enigma, and Bletchley Park.</w:t>
            </w:r>
          </w:p>
          <w:p w14:paraId="78694BBD" w14:textId="77777777" w:rsidR="00B00415" w:rsidRPr="006200D8" w:rsidRDefault="00B00415" w:rsidP="00FF22C1">
            <w:pPr>
              <w:rPr>
                <w:rFonts w:ascii="Arial" w:hAnsi="Arial"/>
                <w:b/>
                <w:sz w:val="18"/>
                <w:szCs w:val="20"/>
              </w:rPr>
            </w:pPr>
          </w:p>
          <w:p w14:paraId="7A8B7C48" w14:textId="77777777" w:rsidR="00B00415" w:rsidRPr="006200D8" w:rsidRDefault="00B00415" w:rsidP="00FF22C1">
            <w:pPr>
              <w:rPr>
                <w:rFonts w:ascii="Arial" w:hAnsi="Arial"/>
                <w:sz w:val="18"/>
                <w:szCs w:val="20"/>
              </w:rPr>
            </w:pPr>
            <w:r w:rsidRPr="006200D8">
              <w:rPr>
                <w:rFonts w:ascii="Arial" w:hAnsi="Arial"/>
                <w:b/>
                <w:sz w:val="18"/>
                <w:szCs w:val="20"/>
              </w:rPr>
              <w:t xml:space="preserve">Main </w:t>
            </w:r>
            <w:r w:rsidRPr="006200D8">
              <w:rPr>
                <w:rFonts w:ascii="Arial" w:hAnsi="Arial"/>
                <w:sz w:val="18"/>
                <w:szCs w:val="20"/>
              </w:rPr>
              <w:t xml:space="preserve"> </w:t>
            </w:r>
          </w:p>
          <w:p w14:paraId="542BC247" w14:textId="77777777" w:rsidR="00B00415" w:rsidRDefault="00B00415" w:rsidP="00B00415">
            <w:pPr>
              <w:numPr>
                <w:ilvl w:val="0"/>
                <w:numId w:val="2"/>
              </w:numPr>
              <w:rPr>
                <w:rFonts w:ascii="Arial" w:hAnsi="Arial"/>
                <w:sz w:val="18"/>
                <w:szCs w:val="20"/>
              </w:rPr>
            </w:pPr>
            <w:r>
              <w:rPr>
                <w:rFonts w:ascii="Arial" w:hAnsi="Arial"/>
                <w:sz w:val="18"/>
                <w:szCs w:val="20"/>
              </w:rPr>
              <w:t xml:space="preserve">ACTIVITY: </w:t>
            </w:r>
            <w:r w:rsidRPr="00584247">
              <w:rPr>
                <w:rFonts w:ascii="Arial" w:hAnsi="Arial"/>
                <w:b/>
                <w:sz w:val="18"/>
                <w:szCs w:val="20"/>
              </w:rPr>
              <w:t xml:space="preserve">Rosetta </w:t>
            </w:r>
            <w:r>
              <w:rPr>
                <w:rFonts w:ascii="Arial" w:hAnsi="Arial"/>
                <w:b/>
                <w:sz w:val="18"/>
                <w:szCs w:val="20"/>
              </w:rPr>
              <w:t>Code 2</w:t>
            </w:r>
          </w:p>
          <w:p w14:paraId="2DC8FBD4" w14:textId="77777777" w:rsidR="00B00415" w:rsidRPr="0052506A" w:rsidRDefault="00B00415" w:rsidP="00FF22C1">
            <w:pPr>
              <w:rPr>
                <w:rFonts w:ascii="Arial" w:hAnsi="Arial"/>
                <w:sz w:val="18"/>
                <w:szCs w:val="20"/>
              </w:rPr>
            </w:pPr>
          </w:p>
          <w:p w14:paraId="1271CC49" w14:textId="77777777" w:rsidR="00B00415" w:rsidRPr="006200D8" w:rsidRDefault="00B00415" w:rsidP="00FF22C1">
            <w:pPr>
              <w:rPr>
                <w:rFonts w:ascii="Arial" w:hAnsi="Arial"/>
                <w:b/>
                <w:sz w:val="18"/>
                <w:szCs w:val="20"/>
              </w:rPr>
            </w:pPr>
          </w:p>
        </w:tc>
        <w:tc>
          <w:tcPr>
            <w:tcW w:w="4962" w:type="dxa"/>
            <w:gridSpan w:val="3"/>
            <w:shd w:val="clear" w:color="auto" w:fill="auto"/>
            <w:tcMar>
              <w:top w:w="57" w:type="dxa"/>
              <w:left w:w="113" w:type="dxa"/>
              <w:bottom w:w="57" w:type="dxa"/>
              <w:right w:w="57" w:type="dxa"/>
            </w:tcMar>
          </w:tcPr>
          <w:p w14:paraId="32B6BEF3" w14:textId="77777777" w:rsidR="00B00415" w:rsidRDefault="00B00415" w:rsidP="00FF22C1">
            <w:pPr>
              <w:rPr>
                <w:rFonts w:ascii="Arial" w:hAnsi="Arial"/>
                <w:sz w:val="18"/>
                <w:szCs w:val="20"/>
              </w:rPr>
            </w:pPr>
            <w:r>
              <w:rPr>
                <w:rFonts w:ascii="Arial" w:hAnsi="Arial"/>
                <w:b/>
                <w:sz w:val="18"/>
                <w:szCs w:val="20"/>
              </w:rPr>
              <w:t>Extension</w:t>
            </w:r>
          </w:p>
          <w:p w14:paraId="27C82D1F" w14:textId="77777777" w:rsidR="00B00415" w:rsidRPr="003F219E" w:rsidRDefault="00B00415" w:rsidP="00B00415">
            <w:pPr>
              <w:numPr>
                <w:ilvl w:val="0"/>
                <w:numId w:val="2"/>
              </w:numPr>
              <w:rPr>
                <w:rFonts w:ascii="Arial" w:hAnsi="Arial"/>
                <w:b/>
                <w:sz w:val="18"/>
                <w:szCs w:val="20"/>
              </w:rPr>
            </w:pPr>
            <w:r w:rsidRPr="00683E44">
              <w:rPr>
                <w:rFonts w:ascii="Arial" w:hAnsi="Arial"/>
                <w:sz w:val="18"/>
                <w:szCs w:val="20"/>
              </w:rPr>
              <w:t xml:space="preserve">ACTIVITY: </w:t>
            </w:r>
            <w:r w:rsidRPr="003F219E">
              <w:rPr>
                <w:rFonts w:ascii="Arial" w:hAnsi="Arial" w:cs="Arial"/>
                <w:b/>
                <w:sz w:val="18"/>
                <w:szCs w:val="20"/>
              </w:rPr>
              <w:t>Analogue and digital.</w:t>
            </w:r>
          </w:p>
          <w:p w14:paraId="4577C49F" w14:textId="77777777" w:rsidR="00B00415" w:rsidRDefault="00B00415" w:rsidP="00FF22C1">
            <w:pPr>
              <w:rPr>
                <w:rFonts w:ascii="Arial" w:hAnsi="Arial"/>
                <w:b/>
                <w:sz w:val="18"/>
                <w:szCs w:val="20"/>
              </w:rPr>
            </w:pPr>
          </w:p>
          <w:p w14:paraId="1EBED0BF" w14:textId="77777777" w:rsidR="00B00415" w:rsidRPr="006200D8" w:rsidRDefault="00B00415" w:rsidP="00FF22C1">
            <w:pPr>
              <w:rPr>
                <w:rFonts w:ascii="Arial" w:hAnsi="Arial"/>
                <w:b/>
                <w:sz w:val="18"/>
                <w:szCs w:val="20"/>
              </w:rPr>
            </w:pPr>
            <w:r w:rsidRPr="006200D8">
              <w:rPr>
                <w:rFonts w:ascii="Arial" w:hAnsi="Arial"/>
                <w:b/>
                <w:sz w:val="18"/>
                <w:szCs w:val="20"/>
              </w:rPr>
              <w:t>Plenary</w:t>
            </w:r>
          </w:p>
          <w:p w14:paraId="195ADFB8" w14:textId="77777777" w:rsidR="00B00415" w:rsidRPr="00D35BAD" w:rsidRDefault="00B00415" w:rsidP="00B00415">
            <w:pPr>
              <w:numPr>
                <w:ilvl w:val="0"/>
                <w:numId w:val="2"/>
              </w:numPr>
              <w:rPr>
                <w:rFonts w:ascii="Arial" w:hAnsi="Arial"/>
                <w:sz w:val="18"/>
                <w:szCs w:val="20"/>
              </w:rPr>
            </w:pPr>
            <w:r w:rsidRPr="00D35BAD">
              <w:rPr>
                <w:rFonts w:ascii="Arial" w:hAnsi="Arial"/>
                <w:sz w:val="18"/>
                <w:szCs w:val="20"/>
              </w:rPr>
              <w:t>A possible plenary of a discussion session is suggested in the teacher notes for the substitution codes activity.</w:t>
            </w:r>
          </w:p>
          <w:p w14:paraId="4E454F63" w14:textId="77777777" w:rsidR="00B00415" w:rsidRPr="00D35BAD" w:rsidRDefault="00B00415" w:rsidP="00FF22C1">
            <w:pPr>
              <w:rPr>
                <w:rFonts w:ascii="Arial" w:hAnsi="Arial"/>
                <w:sz w:val="18"/>
                <w:szCs w:val="20"/>
              </w:rPr>
            </w:pPr>
          </w:p>
          <w:p w14:paraId="540375FC" w14:textId="77777777" w:rsidR="00B00415" w:rsidRPr="006200D8" w:rsidRDefault="00B00415" w:rsidP="00FF22C1">
            <w:pPr>
              <w:rPr>
                <w:rFonts w:ascii="Arial" w:hAnsi="Arial"/>
                <w:sz w:val="20"/>
                <w:szCs w:val="20"/>
              </w:rPr>
            </w:pPr>
          </w:p>
        </w:tc>
      </w:tr>
    </w:tbl>
    <w:p w14:paraId="323535E8" w14:textId="77777777" w:rsidR="00B00415" w:rsidRPr="006200D8" w:rsidRDefault="00B00415" w:rsidP="00B00415">
      <w:pPr>
        <w:rPr>
          <w:vanish/>
        </w:rPr>
      </w:pPr>
    </w:p>
    <w:tbl>
      <w:tblPr>
        <w:tblW w:w="1034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0343"/>
      </w:tblGrid>
      <w:tr w:rsidR="00B00415" w:rsidRPr="00494AD6" w14:paraId="48106418" w14:textId="77777777" w:rsidTr="00B00415">
        <w:tc>
          <w:tcPr>
            <w:tcW w:w="10343" w:type="dxa"/>
            <w:shd w:val="clear" w:color="auto" w:fill="33CAFF"/>
            <w:tcMar>
              <w:top w:w="57" w:type="dxa"/>
              <w:left w:w="113" w:type="dxa"/>
              <w:bottom w:w="57" w:type="dxa"/>
              <w:right w:w="57" w:type="dxa"/>
            </w:tcMar>
            <w:vAlign w:val="bottom"/>
          </w:tcPr>
          <w:p w14:paraId="3E61C6B2" w14:textId="264AC8F6" w:rsidR="00B00415" w:rsidRPr="00494AD6" w:rsidRDefault="00B00415" w:rsidP="00FF22C1">
            <w:pPr>
              <w:rPr>
                <w:rFonts w:ascii="Arial" w:hAnsi="Arial"/>
                <w:color w:val="FFFFFF"/>
              </w:rPr>
            </w:pPr>
            <w:r w:rsidRPr="00494AD6">
              <w:rPr>
                <w:rFonts w:ascii="Arial" w:hAnsi="Arial"/>
                <w:b/>
                <w:color w:val="FFFFFF"/>
              </w:rPr>
              <w:t xml:space="preserve">The Engineering Context    </w:t>
            </w:r>
            <w:r w:rsidRPr="00601AD7">
              <w:rPr>
                <w:rFonts w:ascii="Arial" w:hAnsi="Arial" w:cs="Arial"/>
                <w:noProof/>
                <w:sz w:val="20"/>
                <w:szCs w:val="20"/>
                <w:lang w:eastAsia="en-GB"/>
              </w:rPr>
              <w:drawing>
                <wp:inline distT="0" distB="0" distL="0" distR="0" wp14:anchorId="0E53DDAC" wp14:editId="2C749D5F">
                  <wp:extent cx="314325" cy="314325"/>
                  <wp:effectExtent l="0" t="0" r="9525" b="9525"/>
                  <wp:docPr id="169134161" name="Picture 24" descr="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r>
      <w:tr w:rsidR="00B00415" w:rsidRPr="005A68EB" w14:paraId="598EADB6" w14:textId="77777777" w:rsidTr="00B00415">
        <w:tc>
          <w:tcPr>
            <w:tcW w:w="10343" w:type="dxa"/>
            <w:shd w:val="clear" w:color="auto" w:fill="auto"/>
            <w:tcMar>
              <w:top w:w="57" w:type="dxa"/>
              <w:left w:w="113" w:type="dxa"/>
              <w:bottom w:w="57" w:type="dxa"/>
              <w:right w:w="57" w:type="dxa"/>
            </w:tcMar>
            <w:vAlign w:val="center"/>
          </w:tcPr>
          <w:p w14:paraId="37DCC6DC" w14:textId="77777777" w:rsidR="00B00415" w:rsidRDefault="00B00415" w:rsidP="00B00415">
            <w:pPr>
              <w:numPr>
                <w:ilvl w:val="0"/>
                <w:numId w:val="3"/>
              </w:numPr>
              <w:rPr>
                <w:rFonts w:ascii="Arial" w:hAnsi="Arial"/>
                <w:sz w:val="20"/>
                <w:szCs w:val="20"/>
              </w:rPr>
            </w:pPr>
            <w:r w:rsidRPr="00D96D25">
              <w:rPr>
                <w:rFonts w:ascii="Arial" w:hAnsi="Arial"/>
                <w:b/>
                <w:bCs/>
                <w:sz w:val="18"/>
                <w:szCs w:val="18"/>
              </w:rPr>
              <w:t>The story</w:t>
            </w:r>
            <w:r>
              <w:rPr>
                <w:rFonts w:ascii="Arial" w:hAnsi="Arial"/>
                <w:b/>
                <w:bCs/>
                <w:sz w:val="18"/>
                <w:szCs w:val="18"/>
              </w:rPr>
              <w:t>:</w:t>
            </w:r>
            <w:r w:rsidRPr="00D96D25">
              <w:rPr>
                <w:rFonts w:ascii="Arial" w:hAnsi="Arial"/>
                <w:sz w:val="18"/>
                <w:szCs w:val="18"/>
              </w:rPr>
              <w:t xml:space="preserve"> </w:t>
            </w:r>
            <w:r>
              <w:rPr>
                <w:rFonts w:ascii="Arial" w:hAnsi="Arial"/>
                <w:sz w:val="18"/>
                <w:szCs w:val="18"/>
              </w:rPr>
              <w:t>Communications of the future</w:t>
            </w:r>
          </w:p>
          <w:p w14:paraId="2BC5AD1B" w14:textId="77777777" w:rsidR="00B00415" w:rsidRPr="003B13EE" w:rsidRDefault="00B00415" w:rsidP="00B00415">
            <w:pPr>
              <w:numPr>
                <w:ilvl w:val="0"/>
                <w:numId w:val="3"/>
              </w:numPr>
              <w:rPr>
                <w:rFonts w:ascii="Arial" w:hAnsi="Arial"/>
                <w:sz w:val="20"/>
                <w:szCs w:val="20"/>
              </w:rPr>
            </w:pPr>
            <w:r w:rsidRPr="003B13EE">
              <w:rPr>
                <w:rFonts w:ascii="Arial" w:hAnsi="Arial"/>
                <w:b/>
                <w:sz w:val="18"/>
                <w:szCs w:val="18"/>
              </w:rPr>
              <w:t>Communications technology being used today:</w:t>
            </w:r>
            <w:r w:rsidRPr="003B13EE">
              <w:rPr>
                <w:rFonts w:ascii="Arial" w:hAnsi="Arial"/>
                <w:sz w:val="18"/>
                <w:szCs w:val="18"/>
              </w:rPr>
              <w:t xml:space="preserve"> Radar - Communications for safety</w:t>
            </w:r>
          </w:p>
        </w:tc>
      </w:tr>
    </w:tbl>
    <w:p w14:paraId="2AF1CF12" w14:textId="77777777" w:rsidR="00B00415" w:rsidRDefault="00B00415" w:rsidP="00193279">
      <w:pPr>
        <w:rPr>
          <w:lang w:val="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6"/>
        <w:gridCol w:w="5977"/>
      </w:tblGrid>
      <w:tr w:rsidR="00B00415" w:rsidRPr="00B00415" w14:paraId="0FDB6DAB" w14:textId="77777777" w:rsidTr="00B00415">
        <w:tc>
          <w:tcPr>
            <w:tcW w:w="10343" w:type="dxa"/>
            <w:gridSpan w:val="2"/>
            <w:tcBorders>
              <w:top w:val="single" w:sz="4" w:space="0" w:color="auto"/>
              <w:left w:val="single" w:sz="4" w:space="0" w:color="auto"/>
              <w:bottom w:val="single" w:sz="4" w:space="0" w:color="auto"/>
              <w:right w:val="single" w:sz="4" w:space="0" w:color="auto"/>
            </w:tcBorders>
            <w:shd w:val="clear" w:color="auto" w:fill="33CAFF"/>
            <w:tcMar>
              <w:top w:w="57" w:type="dxa"/>
              <w:left w:w="113" w:type="dxa"/>
              <w:bottom w:w="57" w:type="dxa"/>
              <w:right w:w="57" w:type="dxa"/>
            </w:tcMar>
            <w:vAlign w:val="bottom"/>
          </w:tcPr>
          <w:p w14:paraId="7F9B9CCD" w14:textId="77777777" w:rsidR="00B00415" w:rsidRPr="00B00415" w:rsidRDefault="00B00415" w:rsidP="00FF22C1">
            <w:pPr>
              <w:rPr>
                <w:rFonts w:ascii="Arial" w:hAnsi="Arial"/>
                <w:color w:val="FFFFFF" w:themeColor="background1"/>
              </w:rPr>
            </w:pPr>
            <w:r w:rsidRPr="00B00415">
              <w:rPr>
                <w:color w:val="FFFFFF" w:themeColor="background1"/>
              </w:rPr>
              <w:br w:type="page"/>
            </w:r>
            <w:r w:rsidRPr="00B00415">
              <w:rPr>
                <w:rFonts w:ascii="Arial" w:hAnsi="Arial"/>
                <w:b/>
                <w:color w:val="FFFFFF" w:themeColor="background1"/>
              </w:rPr>
              <w:t xml:space="preserve">Curriculum links </w:t>
            </w:r>
          </w:p>
        </w:tc>
      </w:tr>
      <w:tr w:rsidR="00B00415" w:rsidRPr="008F230B" w14:paraId="35FF7082" w14:textId="77777777" w:rsidTr="00B00415">
        <w:tc>
          <w:tcPr>
            <w:tcW w:w="4366"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57" w:type="dxa"/>
            </w:tcMar>
          </w:tcPr>
          <w:p w14:paraId="700B0313" w14:textId="77777777" w:rsidR="00B00415" w:rsidRPr="008F230B" w:rsidRDefault="00B00415" w:rsidP="00FF22C1">
            <w:pPr>
              <w:rPr>
                <w:rFonts w:ascii="Arial" w:hAnsi="Arial" w:cs="Arial"/>
                <w:b/>
                <w:bCs/>
                <w:sz w:val="18"/>
                <w:szCs w:val="18"/>
              </w:rPr>
            </w:pPr>
            <w:r w:rsidRPr="008F230B">
              <w:rPr>
                <w:rFonts w:ascii="Arial" w:hAnsi="Arial" w:cs="Arial"/>
                <w:b/>
                <w:sz w:val="18"/>
                <w:szCs w:val="18"/>
              </w:rPr>
              <w:t xml:space="preserve">England: </w:t>
            </w:r>
            <w:r w:rsidRPr="008F230B">
              <w:rPr>
                <w:rFonts w:ascii="Arial" w:hAnsi="Arial" w:cs="Arial"/>
                <w:b/>
                <w:bCs/>
                <w:sz w:val="18"/>
                <w:szCs w:val="18"/>
              </w:rPr>
              <w:t>National Curriculum</w:t>
            </w:r>
          </w:p>
          <w:p w14:paraId="7181D474" w14:textId="77777777" w:rsidR="00B00415" w:rsidRPr="008F230B" w:rsidRDefault="00B00415" w:rsidP="00FF22C1">
            <w:pPr>
              <w:rPr>
                <w:rFonts w:ascii="Arial" w:hAnsi="Arial" w:cs="Arial"/>
                <w:sz w:val="18"/>
                <w:szCs w:val="18"/>
              </w:rPr>
            </w:pPr>
          </w:p>
          <w:p w14:paraId="1CC05D5B" w14:textId="77777777" w:rsidR="00B00415" w:rsidRPr="008F230B" w:rsidRDefault="00B00415" w:rsidP="00FF22C1">
            <w:pPr>
              <w:rPr>
                <w:rFonts w:ascii="Arial" w:hAnsi="Arial" w:cs="Arial"/>
                <w:b/>
                <w:sz w:val="18"/>
                <w:szCs w:val="18"/>
              </w:rPr>
            </w:pPr>
            <w:r w:rsidRPr="008F230B">
              <w:rPr>
                <w:rFonts w:ascii="Arial" w:hAnsi="Arial" w:cs="Arial"/>
                <w:sz w:val="18"/>
                <w:szCs w:val="18"/>
              </w:rPr>
              <w:t>Science</w:t>
            </w:r>
          </w:p>
          <w:p w14:paraId="1ACA1F3D" w14:textId="77777777" w:rsidR="00B00415" w:rsidRPr="008F230B" w:rsidRDefault="00B00415" w:rsidP="00B00415">
            <w:pPr>
              <w:numPr>
                <w:ilvl w:val="0"/>
                <w:numId w:val="2"/>
              </w:numPr>
              <w:rPr>
                <w:rFonts w:ascii="Arial" w:hAnsi="Arial" w:cs="Arial"/>
                <w:b/>
                <w:sz w:val="18"/>
                <w:szCs w:val="18"/>
              </w:rPr>
            </w:pPr>
            <w:r w:rsidRPr="008F230B">
              <w:rPr>
                <w:rFonts w:ascii="Arial" w:hAnsi="Arial" w:cs="Arial"/>
                <w:sz w:val="18"/>
                <w:szCs w:val="18"/>
              </w:rPr>
              <w:t>KS4 1b, 2a, 7d</w:t>
            </w:r>
          </w:p>
          <w:p w14:paraId="571D1CF5" w14:textId="77777777" w:rsidR="00B00415" w:rsidRPr="008F230B" w:rsidRDefault="00B00415" w:rsidP="00FF22C1">
            <w:pPr>
              <w:rPr>
                <w:rFonts w:ascii="Arial" w:hAnsi="Arial" w:cs="Arial"/>
                <w:sz w:val="18"/>
                <w:szCs w:val="18"/>
              </w:rPr>
            </w:pPr>
          </w:p>
          <w:p w14:paraId="12ECCCE1" w14:textId="77777777" w:rsidR="00B00415" w:rsidRPr="008F230B" w:rsidRDefault="00B00415" w:rsidP="00FF22C1">
            <w:pPr>
              <w:rPr>
                <w:rFonts w:ascii="Arial" w:hAnsi="Arial" w:cs="Arial"/>
                <w:sz w:val="18"/>
                <w:szCs w:val="18"/>
              </w:rPr>
            </w:pPr>
            <w:r w:rsidRPr="008F230B">
              <w:rPr>
                <w:rFonts w:ascii="Arial" w:hAnsi="Arial" w:cs="Arial"/>
                <w:sz w:val="18"/>
                <w:szCs w:val="18"/>
              </w:rPr>
              <w:t xml:space="preserve">Design &amp; Technology </w:t>
            </w:r>
          </w:p>
          <w:p w14:paraId="217CA078" w14:textId="77777777" w:rsidR="00B00415" w:rsidRPr="008F230B" w:rsidRDefault="00B00415" w:rsidP="00B00415">
            <w:pPr>
              <w:numPr>
                <w:ilvl w:val="0"/>
                <w:numId w:val="2"/>
              </w:numPr>
              <w:rPr>
                <w:rFonts w:ascii="Arial" w:hAnsi="Arial" w:cs="Arial"/>
                <w:sz w:val="18"/>
                <w:szCs w:val="18"/>
              </w:rPr>
            </w:pPr>
            <w:r w:rsidRPr="008F230B">
              <w:rPr>
                <w:rFonts w:ascii="Arial" w:hAnsi="Arial" w:cs="Arial"/>
                <w:bCs/>
                <w:sz w:val="18"/>
                <w:szCs w:val="18"/>
              </w:rPr>
              <w:t xml:space="preserve">KS3 </w:t>
            </w:r>
            <w:r w:rsidRPr="008F230B">
              <w:rPr>
                <w:rFonts w:ascii="Arial" w:hAnsi="Arial" w:cs="Arial"/>
                <w:sz w:val="18"/>
                <w:szCs w:val="18"/>
              </w:rPr>
              <w:t>3d</w:t>
            </w:r>
          </w:p>
          <w:p w14:paraId="4524CF12" w14:textId="77777777" w:rsidR="00B00415" w:rsidRPr="008F230B" w:rsidRDefault="00B00415" w:rsidP="00FF22C1">
            <w:pPr>
              <w:ind w:left="284"/>
              <w:rPr>
                <w:rFonts w:ascii="Arial" w:hAnsi="Arial" w:cs="Arial"/>
                <w:sz w:val="18"/>
                <w:szCs w:val="18"/>
              </w:rPr>
            </w:pPr>
          </w:p>
          <w:p w14:paraId="3028B736" w14:textId="77777777" w:rsidR="00B00415" w:rsidRPr="008F230B" w:rsidRDefault="00B00415" w:rsidP="00FF22C1">
            <w:pPr>
              <w:rPr>
                <w:rFonts w:ascii="Arial" w:hAnsi="Arial" w:cs="Arial"/>
                <w:sz w:val="18"/>
                <w:szCs w:val="18"/>
              </w:rPr>
            </w:pPr>
            <w:r w:rsidRPr="008F230B">
              <w:rPr>
                <w:rFonts w:ascii="Arial" w:hAnsi="Arial" w:cs="Arial"/>
                <w:sz w:val="18"/>
                <w:szCs w:val="18"/>
              </w:rPr>
              <w:t>Mathematics</w:t>
            </w:r>
          </w:p>
          <w:p w14:paraId="25096C02" w14:textId="77777777" w:rsidR="00B00415" w:rsidRPr="008F230B" w:rsidRDefault="00B00415" w:rsidP="00B00415">
            <w:pPr>
              <w:numPr>
                <w:ilvl w:val="0"/>
                <w:numId w:val="2"/>
              </w:numPr>
              <w:rPr>
                <w:rFonts w:ascii="Arial" w:hAnsi="Arial" w:cs="Arial"/>
                <w:sz w:val="18"/>
                <w:szCs w:val="18"/>
              </w:rPr>
            </w:pPr>
            <w:r w:rsidRPr="008F230B">
              <w:rPr>
                <w:rFonts w:ascii="Arial" w:hAnsi="Arial" w:cs="Arial"/>
                <w:bCs/>
                <w:sz w:val="18"/>
                <w:szCs w:val="18"/>
              </w:rPr>
              <w:t xml:space="preserve">KS3 </w:t>
            </w:r>
            <w:r w:rsidRPr="008F230B">
              <w:rPr>
                <w:rFonts w:ascii="Arial" w:hAnsi="Arial" w:cs="Arial"/>
                <w:sz w:val="18"/>
                <w:szCs w:val="18"/>
              </w:rPr>
              <w:t>9a</w:t>
            </w:r>
          </w:p>
          <w:p w14:paraId="758156F3" w14:textId="77777777" w:rsidR="00B00415" w:rsidRPr="008F230B" w:rsidRDefault="00B00415" w:rsidP="00FF22C1">
            <w:pPr>
              <w:ind w:left="284"/>
              <w:rPr>
                <w:rFonts w:ascii="Arial" w:hAnsi="Arial" w:cs="Arial"/>
                <w:sz w:val="18"/>
                <w:szCs w:val="18"/>
              </w:rPr>
            </w:pPr>
          </w:p>
          <w:p w14:paraId="7DF19A64" w14:textId="77777777" w:rsidR="00B00415" w:rsidRPr="008F230B" w:rsidRDefault="00B00415" w:rsidP="00FF22C1">
            <w:pPr>
              <w:ind w:left="284"/>
              <w:rPr>
                <w:rFonts w:ascii="Arial" w:hAnsi="Arial" w:cs="Arial"/>
                <w:sz w:val="18"/>
                <w:szCs w:val="18"/>
              </w:rPr>
            </w:pPr>
          </w:p>
          <w:p w14:paraId="38BCE0BF" w14:textId="77777777" w:rsidR="00B00415" w:rsidRPr="008F230B" w:rsidRDefault="00B00415" w:rsidP="00FF22C1">
            <w:pPr>
              <w:ind w:left="284"/>
              <w:rPr>
                <w:rFonts w:ascii="Arial" w:hAnsi="Arial" w:cs="Arial"/>
                <w:sz w:val="18"/>
                <w:szCs w:val="18"/>
              </w:rPr>
            </w:pPr>
            <w:r w:rsidRPr="008F230B">
              <w:rPr>
                <w:rFonts w:ascii="Arial" w:hAnsi="Arial" w:cs="Arial"/>
                <w:sz w:val="18"/>
                <w:szCs w:val="18"/>
              </w:rPr>
              <w:t xml:space="preserve">        </w:t>
            </w:r>
          </w:p>
          <w:p w14:paraId="4106C0F3" w14:textId="77777777" w:rsidR="00B00415" w:rsidRPr="008F230B" w:rsidRDefault="00B00415" w:rsidP="00FF22C1">
            <w:pPr>
              <w:rPr>
                <w:rFonts w:ascii="Arial" w:hAnsi="Arial" w:cs="Arial"/>
                <w:b/>
                <w:bCs/>
                <w:sz w:val="18"/>
                <w:szCs w:val="18"/>
              </w:rPr>
            </w:pPr>
          </w:p>
        </w:tc>
        <w:tc>
          <w:tcPr>
            <w:tcW w:w="5977" w:type="dxa"/>
            <w:tcBorders>
              <w:top w:val="single" w:sz="4" w:space="0" w:color="auto"/>
              <w:left w:val="single" w:sz="4" w:space="0" w:color="auto"/>
              <w:bottom w:val="single" w:sz="4" w:space="0" w:color="auto"/>
              <w:right w:val="single" w:sz="4" w:space="0" w:color="auto"/>
            </w:tcBorders>
            <w:shd w:val="clear" w:color="auto" w:fill="auto"/>
          </w:tcPr>
          <w:p w14:paraId="3B2501A5" w14:textId="77777777" w:rsidR="00B00415" w:rsidRPr="008F230B" w:rsidRDefault="00B00415" w:rsidP="00FF22C1">
            <w:pPr>
              <w:rPr>
                <w:rFonts w:ascii="Arial" w:hAnsi="Arial" w:cs="Arial"/>
                <w:b/>
                <w:bCs/>
                <w:sz w:val="18"/>
                <w:szCs w:val="18"/>
              </w:rPr>
            </w:pPr>
            <w:r w:rsidRPr="008F230B">
              <w:rPr>
                <w:rFonts w:ascii="Arial" w:hAnsi="Arial" w:cs="Arial"/>
                <w:b/>
                <w:bCs/>
                <w:sz w:val="18"/>
                <w:szCs w:val="18"/>
              </w:rPr>
              <w:t>Northern Ireland Curriculum</w:t>
            </w:r>
          </w:p>
          <w:p w14:paraId="15BCE8D7" w14:textId="77777777" w:rsidR="00B00415" w:rsidRPr="008F230B" w:rsidRDefault="00B00415" w:rsidP="00FF22C1">
            <w:pPr>
              <w:rPr>
                <w:rFonts w:ascii="Arial" w:hAnsi="Arial" w:cs="Arial"/>
                <w:b/>
                <w:bCs/>
                <w:sz w:val="18"/>
                <w:szCs w:val="18"/>
              </w:rPr>
            </w:pPr>
          </w:p>
          <w:p w14:paraId="0B3D480A" w14:textId="77777777" w:rsidR="00B00415" w:rsidRPr="008F230B" w:rsidRDefault="00B00415" w:rsidP="00FF22C1">
            <w:pPr>
              <w:rPr>
                <w:rFonts w:ascii="Arial" w:hAnsi="Arial" w:cs="Arial"/>
                <w:sz w:val="18"/>
                <w:szCs w:val="18"/>
              </w:rPr>
            </w:pPr>
            <w:r w:rsidRPr="008F230B">
              <w:rPr>
                <w:rFonts w:ascii="Arial" w:hAnsi="Arial" w:cs="Arial"/>
                <w:sz w:val="18"/>
                <w:szCs w:val="18"/>
              </w:rPr>
              <w:t>Science</w:t>
            </w:r>
          </w:p>
          <w:p w14:paraId="4901697F" w14:textId="77777777" w:rsidR="00B00415" w:rsidRPr="008F230B" w:rsidRDefault="00B00415" w:rsidP="00FF22C1">
            <w:pPr>
              <w:pStyle w:val="NoSpacing"/>
              <w:rPr>
                <w:rFonts w:ascii="Arial" w:hAnsi="Arial" w:cs="Arial"/>
                <w:sz w:val="18"/>
                <w:szCs w:val="18"/>
              </w:rPr>
            </w:pPr>
            <w:r w:rsidRPr="008F230B">
              <w:rPr>
                <w:rFonts w:ascii="Arial" w:hAnsi="Arial" w:cs="Arial"/>
                <w:sz w:val="18"/>
                <w:szCs w:val="18"/>
              </w:rPr>
              <w:t>KS3 and KS4 Developing Pupils’ Knowledge, Understanding and Skills</w:t>
            </w:r>
          </w:p>
          <w:p w14:paraId="5638FA03" w14:textId="77777777" w:rsidR="00B00415" w:rsidRPr="008F230B" w:rsidRDefault="00B00415" w:rsidP="00B00415">
            <w:pPr>
              <w:pStyle w:val="NoSpacing"/>
              <w:numPr>
                <w:ilvl w:val="0"/>
                <w:numId w:val="4"/>
              </w:numPr>
              <w:ind w:left="317" w:hanging="283"/>
              <w:rPr>
                <w:rFonts w:ascii="Arial" w:hAnsi="Arial" w:cs="Arial"/>
                <w:sz w:val="18"/>
                <w:szCs w:val="18"/>
              </w:rPr>
            </w:pPr>
            <w:r w:rsidRPr="008F230B">
              <w:rPr>
                <w:rFonts w:ascii="Arial" w:hAnsi="Arial" w:cs="Arial"/>
                <w:sz w:val="18"/>
                <w:szCs w:val="18"/>
              </w:rPr>
              <w:t>develop skills</w:t>
            </w:r>
            <w:r w:rsidRPr="008F230B">
              <w:t xml:space="preserve"> </w:t>
            </w:r>
            <w:r w:rsidRPr="008F230B">
              <w:rPr>
                <w:rFonts w:ascii="Arial" w:hAnsi="Arial" w:cs="Arial"/>
                <w:sz w:val="18"/>
                <w:szCs w:val="18"/>
              </w:rPr>
              <w:t xml:space="preserve">in scientific methods of enquiry to further scientific knowledge and </w:t>
            </w:r>
            <w:proofErr w:type="gramStart"/>
            <w:r w:rsidRPr="008F230B">
              <w:rPr>
                <w:rFonts w:ascii="Arial" w:hAnsi="Arial" w:cs="Arial"/>
                <w:sz w:val="18"/>
                <w:szCs w:val="18"/>
              </w:rPr>
              <w:t>understanding</w:t>
            </w:r>
            <w:proofErr w:type="gramEnd"/>
          </w:p>
          <w:p w14:paraId="62DC2CDD" w14:textId="77777777" w:rsidR="00B00415" w:rsidRPr="008F230B" w:rsidRDefault="00B00415" w:rsidP="00FF22C1">
            <w:pPr>
              <w:pStyle w:val="NoSpacing"/>
              <w:ind w:left="340"/>
              <w:rPr>
                <w:rFonts w:ascii="Arial" w:hAnsi="Arial" w:cs="Arial"/>
                <w:sz w:val="18"/>
                <w:szCs w:val="18"/>
              </w:rPr>
            </w:pPr>
          </w:p>
          <w:p w14:paraId="33B20A14" w14:textId="77777777" w:rsidR="00B00415" w:rsidRPr="008F230B" w:rsidRDefault="00B00415" w:rsidP="00FF22C1">
            <w:pPr>
              <w:rPr>
                <w:rFonts w:ascii="Arial" w:hAnsi="Arial" w:cs="Arial"/>
                <w:sz w:val="18"/>
                <w:szCs w:val="18"/>
              </w:rPr>
            </w:pPr>
            <w:r w:rsidRPr="008F230B">
              <w:rPr>
                <w:rFonts w:ascii="Arial" w:hAnsi="Arial" w:cs="Arial"/>
                <w:sz w:val="18"/>
                <w:szCs w:val="18"/>
              </w:rPr>
              <w:t>KS3 and KS4 (Objective 2) Developing pupils as pupils as Contributors to Society</w:t>
            </w:r>
          </w:p>
          <w:p w14:paraId="50397B67" w14:textId="77777777" w:rsidR="00B00415" w:rsidRPr="008F230B" w:rsidRDefault="00B00415" w:rsidP="00B00415">
            <w:pPr>
              <w:numPr>
                <w:ilvl w:val="0"/>
                <w:numId w:val="4"/>
              </w:numPr>
              <w:ind w:left="340"/>
              <w:rPr>
                <w:rFonts w:ascii="Arial" w:hAnsi="Arial" w:cs="Arial"/>
                <w:sz w:val="18"/>
                <w:szCs w:val="18"/>
              </w:rPr>
            </w:pPr>
            <w:r w:rsidRPr="008F230B">
              <w:rPr>
                <w:rFonts w:ascii="Arial" w:hAnsi="Arial" w:cs="Arial"/>
                <w:sz w:val="18"/>
                <w:szCs w:val="18"/>
              </w:rPr>
              <w:t xml:space="preserve">Cultural understanding: consider how the development of scientific ideas or theories relate to the historical or cultural </w:t>
            </w:r>
            <w:proofErr w:type="gramStart"/>
            <w:r w:rsidRPr="008F230B">
              <w:rPr>
                <w:rFonts w:ascii="Arial" w:hAnsi="Arial" w:cs="Arial"/>
                <w:sz w:val="18"/>
                <w:szCs w:val="18"/>
              </w:rPr>
              <w:t>context</w:t>
            </w:r>
            <w:proofErr w:type="gramEnd"/>
          </w:p>
          <w:p w14:paraId="48400BF7" w14:textId="77777777" w:rsidR="00B00415" w:rsidRPr="008F230B" w:rsidRDefault="00B00415" w:rsidP="00FF22C1">
            <w:pPr>
              <w:rPr>
                <w:rFonts w:ascii="Arial" w:hAnsi="Arial" w:cs="Arial"/>
                <w:sz w:val="18"/>
                <w:szCs w:val="18"/>
              </w:rPr>
            </w:pPr>
          </w:p>
          <w:p w14:paraId="5C17CBA2" w14:textId="77777777" w:rsidR="00B00415" w:rsidRPr="008F230B" w:rsidRDefault="00B00415" w:rsidP="00FF22C1">
            <w:pPr>
              <w:rPr>
                <w:rFonts w:ascii="Arial" w:hAnsi="Arial" w:cs="Arial"/>
                <w:bCs/>
                <w:sz w:val="18"/>
                <w:szCs w:val="18"/>
              </w:rPr>
            </w:pPr>
          </w:p>
          <w:p w14:paraId="17EBFBF1" w14:textId="77777777" w:rsidR="00B00415" w:rsidRPr="008F230B" w:rsidRDefault="00B00415" w:rsidP="00FF22C1">
            <w:pPr>
              <w:rPr>
                <w:rFonts w:ascii="Arial" w:hAnsi="Arial" w:cs="Arial"/>
                <w:bCs/>
                <w:sz w:val="18"/>
                <w:szCs w:val="18"/>
              </w:rPr>
            </w:pPr>
            <w:r w:rsidRPr="008F230B">
              <w:rPr>
                <w:rFonts w:ascii="Arial" w:hAnsi="Arial" w:cs="Arial"/>
                <w:bCs/>
                <w:sz w:val="18"/>
                <w:szCs w:val="18"/>
              </w:rPr>
              <w:t>Technology &amp; Design</w:t>
            </w:r>
          </w:p>
          <w:p w14:paraId="532D0A37" w14:textId="77777777" w:rsidR="00B00415" w:rsidRPr="008F230B" w:rsidRDefault="00B00415" w:rsidP="00FF22C1">
            <w:pPr>
              <w:pStyle w:val="NoSpacing"/>
              <w:rPr>
                <w:rFonts w:ascii="Arial" w:hAnsi="Arial" w:cs="Arial"/>
                <w:sz w:val="18"/>
                <w:szCs w:val="18"/>
              </w:rPr>
            </w:pPr>
            <w:r w:rsidRPr="008F230B">
              <w:rPr>
                <w:rFonts w:ascii="Arial" w:hAnsi="Arial" w:cs="Arial"/>
                <w:sz w:val="18"/>
                <w:szCs w:val="18"/>
              </w:rPr>
              <w:t>KS3 and KS4 Developing Pupils’ Knowledge, Understanding and Skills</w:t>
            </w:r>
          </w:p>
          <w:p w14:paraId="01EDCCA1" w14:textId="77777777" w:rsidR="00B00415" w:rsidRPr="008F230B" w:rsidRDefault="00B00415" w:rsidP="00B00415">
            <w:pPr>
              <w:numPr>
                <w:ilvl w:val="0"/>
                <w:numId w:val="2"/>
              </w:numPr>
              <w:rPr>
                <w:rFonts w:ascii="Arial" w:hAnsi="Arial" w:cs="Arial"/>
                <w:bCs/>
                <w:sz w:val="18"/>
                <w:szCs w:val="18"/>
              </w:rPr>
            </w:pPr>
            <w:r w:rsidRPr="008F230B">
              <w:rPr>
                <w:rFonts w:ascii="Arial" w:hAnsi="Arial" w:cs="Arial"/>
                <w:bCs/>
                <w:sz w:val="18"/>
                <w:szCs w:val="18"/>
              </w:rPr>
              <w:t>Design</w:t>
            </w:r>
          </w:p>
          <w:p w14:paraId="1ACFFE81" w14:textId="77777777" w:rsidR="00B00415" w:rsidRPr="008F230B" w:rsidRDefault="00B00415" w:rsidP="00B00415">
            <w:pPr>
              <w:numPr>
                <w:ilvl w:val="0"/>
                <w:numId w:val="2"/>
              </w:numPr>
              <w:rPr>
                <w:rFonts w:ascii="Arial" w:hAnsi="Arial" w:cs="Arial"/>
                <w:bCs/>
                <w:sz w:val="18"/>
                <w:szCs w:val="18"/>
              </w:rPr>
            </w:pPr>
            <w:r w:rsidRPr="008F230B">
              <w:rPr>
                <w:rFonts w:ascii="Arial" w:hAnsi="Arial" w:cs="Arial"/>
                <w:bCs/>
                <w:sz w:val="18"/>
                <w:szCs w:val="18"/>
              </w:rPr>
              <w:t xml:space="preserve">Communication </w:t>
            </w:r>
          </w:p>
          <w:p w14:paraId="38634F51" w14:textId="77777777" w:rsidR="00B00415" w:rsidRPr="008F230B" w:rsidRDefault="00B00415" w:rsidP="00B00415">
            <w:pPr>
              <w:numPr>
                <w:ilvl w:val="0"/>
                <w:numId w:val="2"/>
              </w:numPr>
              <w:rPr>
                <w:rFonts w:ascii="Arial" w:hAnsi="Arial" w:cs="Arial"/>
                <w:bCs/>
                <w:sz w:val="18"/>
                <w:szCs w:val="18"/>
              </w:rPr>
            </w:pPr>
            <w:r w:rsidRPr="008F230B">
              <w:rPr>
                <w:rFonts w:ascii="Arial" w:hAnsi="Arial" w:cs="Arial"/>
                <w:bCs/>
                <w:sz w:val="18"/>
                <w:szCs w:val="18"/>
              </w:rPr>
              <w:t>Manufacturing</w:t>
            </w:r>
          </w:p>
          <w:p w14:paraId="54E6A699" w14:textId="77777777" w:rsidR="00B00415" w:rsidRPr="008F230B" w:rsidRDefault="00B00415" w:rsidP="00B00415">
            <w:pPr>
              <w:numPr>
                <w:ilvl w:val="0"/>
                <w:numId w:val="2"/>
              </w:numPr>
              <w:rPr>
                <w:rFonts w:ascii="Arial" w:hAnsi="Arial" w:cs="Arial"/>
                <w:bCs/>
                <w:sz w:val="18"/>
                <w:szCs w:val="18"/>
              </w:rPr>
            </w:pPr>
            <w:r w:rsidRPr="008F230B">
              <w:rPr>
                <w:rFonts w:ascii="Arial" w:hAnsi="Arial" w:cs="Arial"/>
                <w:bCs/>
                <w:sz w:val="18"/>
                <w:szCs w:val="18"/>
              </w:rPr>
              <w:t xml:space="preserve">Control </w:t>
            </w:r>
          </w:p>
          <w:p w14:paraId="2F92230F" w14:textId="77777777" w:rsidR="00B00415" w:rsidRPr="008F230B" w:rsidRDefault="00B00415" w:rsidP="00FF22C1">
            <w:pPr>
              <w:rPr>
                <w:rFonts w:ascii="Arial" w:hAnsi="Arial" w:cs="Arial"/>
                <w:bCs/>
                <w:sz w:val="18"/>
                <w:szCs w:val="18"/>
              </w:rPr>
            </w:pPr>
          </w:p>
          <w:p w14:paraId="1457CA5F" w14:textId="77777777" w:rsidR="00B00415" w:rsidRPr="008F230B" w:rsidRDefault="00B00415" w:rsidP="00FF22C1">
            <w:pPr>
              <w:rPr>
                <w:rFonts w:ascii="Arial" w:hAnsi="Arial" w:cs="Arial"/>
                <w:bCs/>
                <w:sz w:val="18"/>
                <w:szCs w:val="18"/>
              </w:rPr>
            </w:pPr>
            <w:r w:rsidRPr="008F230B">
              <w:rPr>
                <w:rFonts w:ascii="Arial" w:hAnsi="Arial" w:cs="Arial"/>
                <w:sz w:val="18"/>
                <w:szCs w:val="18"/>
              </w:rPr>
              <w:t xml:space="preserve">KS3 and KS4 </w:t>
            </w:r>
            <w:r w:rsidRPr="008F230B">
              <w:rPr>
                <w:rFonts w:ascii="Arial" w:hAnsi="Arial" w:cs="Arial"/>
                <w:bCs/>
                <w:sz w:val="18"/>
                <w:szCs w:val="18"/>
              </w:rPr>
              <w:t xml:space="preserve">(Objective 1) Developing pupils as </w:t>
            </w:r>
            <w:proofErr w:type="gramStart"/>
            <w:r w:rsidRPr="008F230B">
              <w:rPr>
                <w:rFonts w:ascii="Arial" w:hAnsi="Arial" w:cs="Arial"/>
                <w:bCs/>
                <w:sz w:val="18"/>
                <w:szCs w:val="18"/>
              </w:rPr>
              <w:t>Individuals</w:t>
            </w:r>
            <w:proofErr w:type="gramEnd"/>
          </w:p>
          <w:p w14:paraId="06FB62C6" w14:textId="77777777" w:rsidR="00B00415" w:rsidRPr="008F230B" w:rsidRDefault="00B00415" w:rsidP="00B00415">
            <w:pPr>
              <w:numPr>
                <w:ilvl w:val="0"/>
                <w:numId w:val="2"/>
              </w:numPr>
              <w:rPr>
                <w:rFonts w:ascii="Arial" w:hAnsi="Arial" w:cs="Arial"/>
                <w:bCs/>
                <w:sz w:val="18"/>
                <w:szCs w:val="18"/>
              </w:rPr>
            </w:pPr>
            <w:r w:rsidRPr="008F230B">
              <w:rPr>
                <w:rFonts w:ascii="Arial" w:hAnsi="Arial" w:cs="Arial"/>
                <w:bCs/>
                <w:sz w:val="18"/>
                <w:szCs w:val="18"/>
              </w:rPr>
              <w:t xml:space="preserve">respond to a personal design </w:t>
            </w:r>
            <w:proofErr w:type="gramStart"/>
            <w:r w:rsidRPr="008F230B">
              <w:rPr>
                <w:rFonts w:ascii="Arial" w:hAnsi="Arial" w:cs="Arial"/>
                <w:bCs/>
                <w:sz w:val="18"/>
                <w:szCs w:val="18"/>
              </w:rPr>
              <w:t>challenge</w:t>
            </w:r>
            <w:proofErr w:type="gramEnd"/>
          </w:p>
          <w:p w14:paraId="75090B9C" w14:textId="77777777" w:rsidR="00B00415" w:rsidRPr="008F230B" w:rsidRDefault="00B00415" w:rsidP="00FF22C1">
            <w:pPr>
              <w:rPr>
                <w:rFonts w:ascii="Arial" w:hAnsi="Arial" w:cs="Arial"/>
                <w:bCs/>
                <w:sz w:val="18"/>
                <w:szCs w:val="18"/>
              </w:rPr>
            </w:pPr>
            <w:r w:rsidRPr="008F230B">
              <w:rPr>
                <w:rFonts w:ascii="Arial" w:hAnsi="Arial" w:cs="Arial"/>
                <w:sz w:val="18"/>
                <w:szCs w:val="18"/>
              </w:rPr>
              <w:t xml:space="preserve">KS3 and KS4 </w:t>
            </w:r>
            <w:r w:rsidRPr="008F230B">
              <w:rPr>
                <w:rFonts w:ascii="Arial" w:hAnsi="Arial" w:cs="Arial"/>
                <w:bCs/>
                <w:sz w:val="18"/>
                <w:szCs w:val="18"/>
              </w:rPr>
              <w:t>(Objective 2) Developing pupils as Contributors to Society</w:t>
            </w:r>
          </w:p>
          <w:p w14:paraId="770F5D06" w14:textId="77777777" w:rsidR="00B00415" w:rsidRPr="008F230B" w:rsidRDefault="00B00415" w:rsidP="00B00415">
            <w:pPr>
              <w:numPr>
                <w:ilvl w:val="0"/>
                <w:numId w:val="2"/>
              </w:numPr>
              <w:rPr>
                <w:rFonts w:ascii="Arial" w:hAnsi="Arial" w:cs="Arial"/>
                <w:bCs/>
                <w:sz w:val="18"/>
                <w:szCs w:val="18"/>
              </w:rPr>
            </w:pPr>
            <w:r w:rsidRPr="008F230B">
              <w:rPr>
                <w:rFonts w:ascii="Arial" w:hAnsi="Arial" w:cs="Arial"/>
                <w:bCs/>
                <w:sz w:val="18"/>
                <w:szCs w:val="18"/>
              </w:rPr>
              <w:t xml:space="preserve">Explore technical </w:t>
            </w:r>
            <w:proofErr w:type="gramStart"/>
            <w:r w:rsidRPr="008F230B">
              <w:rPr>
                <w:rFonts w:ascii="Arial" w:hAnsi="Arial" w:cs="Arial"/>
                <w:bCs/>
                <w:sz w:val="18"/>
                <w:szCs w:val="18"/>
              </w:rPr>
              <w:t>innovations</w:t>
            </w:r>
            <w:proofErr w:type="gramEnd"/>
          </w:p>
          <w:p w14:paraId="2370AB0A" w14:textId="77777777" w:rsidR="00B00415" w:rsidRPr="008F230B" w:rsidRDefault="00B00415" w:rsidP="00B00415">
            <w:pPr>
              <w:numPr>
                <w:ilvl w:val="0"/>
                <w:numId w:val="2"/>
              </w:numPr>
              <w:rPr>
                <w:rFonts w:ascii="Arial" w:hAnsi="Arial" w:cs="Arial"/>
                <w:bCs/>
                <w:sz w:val="18"/>
                <w:szCs w:val="18"/>
              </w:rPr>
            </w:pPr>
            <w:r w:rsidRPr="008F230B">
              <w:rPr>
                <w:rFonts w:ascii="Arial" w:hAnsi="Arial" w:cs="Arial"/>
                <w:bCs/>
                <w:sz w:val="18"/>
                <w:szCs w:val="18"/>
              </w:rPr>
              <w:t>Design cost-effective and appropriate solutions</w:t>
            </w:r>
          </w:p>
          <w:p w14:paraId="345E5BDA" w14:textId="77777777" w:rsidR="00B00415" w:rsidRPr="008F230B" w:rsidRDefault="00B00415" w:rsidP="00FF22C1">
            <w:pPr>
              <w:rPr>
                <w:rFonts w:ascii="Arial" w:hAnsi="Arial" w:cs="Arial"/>
                <w:bCs/>
                <w:sz w:val="18"/>
                <w:szCs w:val="18"/>
              </w:rPr>
            </w:pPr>
            <w:r w:rsidRPr="008F230B">
              <w:rPr>
                <w:rFonts w:ascii="Arial" w:hAnsi="Arial" w:cs="Arial"/>
                <w:sz w:val="18"/>
                <w:szCs w:val="18"/>
              </w:rPr>
              <w:t xml:space="preserve">KS3 and KS4 </w:t>
            </w:r>
            <w:r w:rsidRPr="008F230B">
              <w:rPr>
                <w:rFonts w:ascii="Arial" w:hAnsi="Arial" w:cs="Arial"/>
                <w:bCs/>
                <w:sz w:val="18"/>
                <w:szCs w:val="18"/>
              </w:rPr>
              <w:t>(Objective 3) Developing pupils as Contributors to the Economy and the Environment</w:t>
            </w:r>
          </w:p>
          <w:p w14:paraId="22F67D09" w14:textId="77777777" w:rsidR="00B00415" w:rsidRPr="008F230B" w:rsidRDefault="00B00415" w:rsidP="00B00415">
            <w:pPr>
              <w:numPr>
                <w:ilvl w:val="0"/>
                <w:numId w:val="2"/>
              </w:numPr>
              <w:rPr>
                <w:rFonts w:ascii="Arial" w:hAnsi="Arial" w:cs="Arial"/>
                <w:bCs/>
                <w:sz w:val="18"/>
                <w:szCs w:val="18"/>
              </w:rPr>
            </w:pPr>
            <w:r w:rsidRPr="008F230B">
              <w:rPr>
                <w:rFonts w:ascii="Arial" w:hAnsi="Arial" w:cs="Arial"/>
                <w:bCs/>
                <w:sz w:val="18"/>
                <w:szCs w:val="18"/>
              </w:rPr>
              <w:t xml:space="preserve">Pursue design </w:t>
            </w:r>
            <w:proofErr w:type="gramStart"/>
            <w:r w:rsidRPr="008F230B">
              <w:rPr>
                <w:rFonts w:ascii="Arial" w:hAnsi="Arial" w:cs="Arial"/>
                <w:bCs/>
                <w:sz w:val="18"/>
                <w:szCs w:val="18"/>
              </w:rPr>
              <w:t>solutions</w:t>
            </w:r>
            <w:proofErr w:type="gramEnd"/>
            <w:r w:rsidRPr="008F230B">
              <w:rPr>
                <w:rFonts w:ascii="Arial" w:hAnsi="Arial" w:cs="Arial"/>
                <w:bCs/>
                <w:sz w:val="18"/>
                <w:szCs w:val="18"/>
              </w:rPr>
              <w:t xml:space="preserve"> </w:t>
            </w:r>
          </w:p>
          <w:p w14:paraId="652776A4" w14:textId="77777777" w:rsidR="00B00415" w:rsidRPr="008F230B" w:rsidRDefault="00B00415" w:rsidP="00B00415">
            <w:pPr>
              <w:numPr>
                <w:ilvl w:val="0"/>
                <w:numId w:val="2"/>
              </w:numPr>
              <w:rPr>
                <w:rFonts w:ascii="Arial" w:hAnsi="Arial" w:cs="Arial"/>
                <w:bCs/>
                <w:sz w:val="18"/>
                <w:szCs w:val="18"/>
              </w:rPr>
            </w:pPr>
            <w:r w:rsidRPr="008F230B">
              <w:rPr>
                <w:rFonts w:ascii="Arial" w:hAnsi="Arial" w:cs="Arial"/>
                <w:bCs/>
                <w:sz w:val="18"/>
                <w:szCs w:val="18"/>
              </w:rPr>
              <w:t>Identify product needs and pursue sustainable harmonious design solutions in a local outdoor/indoor context</w:t>
            </w:r>
          </w:p>
        </w:tc>
      </w:tr>
    </w:tbl>
    <w:p w14:paraId="4488729F" w14:textId="77777777" w:rsidR="00B00415" w:rsidRDefault="00B00415" w:rsidP="00193279">
      <w:pPr>
        <w:rPr>
          <w:lang w:val="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6"/>
        <w:gridCol w:w="5977"/>
      </w:tblGrid>
      <w:tr w:rsidR="00B00415" w:rsidRPr="008F230B" w14:paraId="1BDAC343" w14:textId="77777777" w:rsidTr="00B00415">
        <w:tc>
          <w:tcPr>
            <w:tcW w:w="4366"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57" w:type="dxa"/>
            </w:tcMar>
          </w:tcPr>
          <w:p w14:paraId="087E179E" w14:textId="77777777" w:rsidR="00B00415" w:rsidRPr="008F230B" w:rsidRDefault="00B00415" w:rsidP="00FF22C1">
            <w:pPr>
              <w:rPr>
                <w:rFonts w:ascii="Arial" w:hAnsi="Arial" w:cs="Arial"/>
                <w:b/>
                <w:sz w:val="18"/>
                <w:szCs w:val="18"/>
              </w:rPr>
            </w:pPr>
            <w:r w:rsidRPr="008F230B">
              <w:rPr>
                <w:rFonts w:ascii="Arial" w:hAnsi="Arial" w:cs="Arial"/>
                <w:b/>
                <w:sz w:val="18"/>
                <w:szCs w:val="18"/>
              </w:rPr>
              <w:t>Scotland: Curriculum for Excellence</w:t>
            </w:r>
          </w:p>
          <w:p w14:paraId="685CCBC2" w14:textId="77777777" w:rsidR="00B00415" w:rsidRPr="008F230B" w:rsidRDefault="00B00415" w:rsidP="00FF22C1">
            <w:pPr>
              <w:rPr>
                <w:rFonts w:ascii="Arial" w:hAnsi="Arial" w:cs="Arial"/>
                <w:sz w:val="18"/>
                <w:szCs w:val="18"/>
              </w:rPr>
            </w:pPr>
          </w:p>
          <w:p w14:paraId="4B01B6A1" w14:textId="77777777" w:rsidR="00B00415" w:rsidRPr="008F230B" w:rsidRDefault="00B00415" w:rsidP="00FF22C1">
            <w:pPr>
              <w:pStyle w:val="NoSpacing"/>
              <w:rPr>
                <w:rFonts w:ascii="Arial" w:hAnsi="Arial" w:cs="Arial"/>
                <w:sz w:val="18"/>
                <w:szCs w:val="18"/>
              </w:rPr>
            </w:pPr>
            <w:r w:rsidRPr="008F230B">
              <w:rPr>
                <w:rFonts w:ascii="Arial" w:hAnsi="Arial" w:cs="Arial"/>
                <w:sz w:val="18"/>
                <w:szCs w:val="18"/>
              </w:rPr>
              <w:t>Science</w:t>
            </w:r>
          </w:p>
          <w:p w14:paraId="1BC82092" w14:textId="77777777" w:rsidR="00B00415" w:rsidRPr="008F230B" w:rsidRDefault="00B00415" w:rsidP="00FF22C1">
            <w:pPr>
              <w:numPr>
                <w:ilvl w:val="0"/>
                <w:numId w:val="2"/>
              </w:numPr>
              <w:rPr>
                <w:rFonts w:ascii="Arial" w:hAnsi="Arial" w:cs="Arial"/>
                <w:sz w:val="18"/>
                <w:szCs w:val="18"/>
              </w:rPr>
            </w:pPr>
            <w:r w:rsidRPr="008F230B">
              <w:rPr>
                <w:rFonts w:ascii="Arial" w:hAnsi="Arial" w:cs="Arial"/>
                <w:sz w:val="18"/>
                <w:szCs w:val="18"/>
              </w:rPr>
              <w:t>SCN 3-11a, SCN 4-11a, SCN 4-16a</w:t>
            </w:r>
          </w:p>
          <w:p w14:paraId="679651F6" w14:textId="77777777" w:rsidR="00B00415" w:rsidRPr="008F230B" w:rsidRDefault="00B00415" w:rsidP="00FF22C1">
            <w:pPr>
              <w:pStyle w:val="NoSpacing"/>
              <w:rPr>
                <w:rFonts w:ascii="Arial" w:hAnsi="Arial" w:cs="Arial"/>
                <w:b/>
                <w:sz w:val="18"/>
                <w:szCs w:val="18"/>
              </w:rPr>
            </w:pPr>
          </w:p>
          <w:p w14:paraId="0CD32ACE" w14:textId="77777777" w:rsidR="00B00415" w:rsidRPr="008F230B" w:rsidRDefault="00B00415" w:rsidP="00FF22C1">
            <w:pPr>
              <w:pStyle w:val="NoSpacing"/>
              <w:rPr>
                <w:rFonts w:ascii="Arial" w:hAnsi="Arial" w:cs="Arial"/>
                <w:sz w:val="18"/>
                <w:szCs w:val="18"/>
              </w:rPr>
            </w:pPr>
            <w:r w:rsidRPr="008F230B">
              <w:rPr>
                <w:rFonts w:ascii="Arial" w:hAnsi="Arial" w:cs="Arial"/>
                <w:sz w:val="18"/>
                <w:szCs w:val="18"/>
              </w:rPr>
              <w:t>Technologies</w:t>
            </w:r>
          </w:p>
          <w:p w14:paraId="1C1DCB8C" w14:textId="77777777" w:rsidR="00B00415" w:rsidRPr="008F230B" w:rsidRDefault="00B00415" w:rsidP="00FF22C1">
            <w:pPr>
              <w:numPr>
                <w:ilvl w:val="0"/>
                <w:numId w:val="2"/>
              </w:numPr>
              <w:rPr>
                <w:rFonts w:ascii="Arial" w:hAnsi="Arial" w:cs="Arial"/>
                <w:sz w:val="18"/>
                <w:szCs w:val="18"/>
              </w:rPr>
            </w:pPr>
            <w:r w:rsidRPr="008F230B">
              <w:rPr>
                <w:rFonts w:ascii="Arial" w:hAnsi="Arial" w:cs="Arial"/>
                <w:sz w:val="18"/>
                <w:szCs w:val="18"/>
              </w:rPr>
              <w:lastRenderedPageBreak/>
              <w:t>TCH 3-01a, TCH 3-09a, TCH 3-13a, TCH 3-14a, TCH 4-01aTCH 4-09a, TCH 4-12a, TCH 4-13a, TCH 4-14a, TCH 4-14b, TCH 4-14c, TCH 4-14d</w:t>
            </w:r>
          </w:p>
          <w:p w14:paraId="3E1681DE" w14:textId="77777777" w:rsidR="00B00415" w:rsidRPr="008F230B" w:rsidRDefault="00B00415" w:rsidP="00FF22C1">
            <w:pPr>
              <w:numPr>
                <w:ilvl w:val="0"/>
                <w:numId w:val="2"/>
              </w:numPr>
              <w:rPr>
                <w:rFonts w:ascii="Arial" w:hAnsi="Arial" w:cs="Arial"/>
                <w:sz w:val="18"/>
                <w:szCs w:val="18"/>
              </w:rPr>
            </w:pPr>
            <w:r w:rsidRPr="008F230B">
              <w:rPr>
                <w:rFonts w:ascii="Arial" w:hAnsi="Arial" w:cs="Arial"/>
                <w:sz w:val="18"/>
                <w:szCs w:val="18"/>
              </w:rPr>
              <w:t>KS3 and KS4 TCH 3-01a, TCH 4-01a</w:t>
            </w:r>
          </w:p>
          <w:p w14:paraId="0080EA7C" w14:textId="77777777" w:rsidR="00B00415" w:rsidRPr="008F230B" w:rsidRDefault="00B00415" w:rsidP="00FF22C1">
            <w:pPr>
              <w:pStyle w:val="NoSpacing"/>
              <w:rPr>
                <w:rFonts w:ascii="Arial" w:hAnsi="Arial" w:cs="Arial"/>
                <w:sz w:val="18"/>
                <w:szCs w:val="18"/>
              </w:rPr>
            </w:pPr>
          </w:p>
          <w:p w14:paraId="6CB03970" w14:textId="77777777" w:rsidR="00B00415" w:rsidRPr="008F230B" w:rsidRDefault="00B00415" w:rsidP="00FF22C1">
            <w:pPr>
              <w:pStyle w:val="NoSpacing"/>
              <w:rPr>
                <w:rFonts w:ascii="Arial" w:hAnsi="Arial" w:cs="Arial"/>
                <w:sz w:val="18"/>
                <w:szCs w:val="18"/>
              </w:rPr>
            </w:pPr>
            <w:r w:rsidRPr="008F230B">
              <w:rPr>
                <w:rFonts w:ascii="Arial" w:hAnsi="Arial" w:cs="Arial"/>
                <w:sz w:val="18"/>
                <w:szCs w:val="18"/>
              </w:rPr>
              <w:t>Numeracy and Mathematics</w:t>
            </w:r>
          </w:p>
          <w:p w14:paraId="3F9865D7" w14:textId="77777777" w:rsidR="00B00415" w:rsidRPr="008F230B" w:rsidRDefault="00B00415" w:rsidP="00FF22C1">
            <w:pPr>
              <w:numPr>
                <w:ilvl w:val="0"/>
                <w:numId w:val="2"/>
              </w:numPr>
              <w:rPr>
                <w:rFonts w:ascii="Arial" w:hAnsi="Arial" w:cs="Arial"/>
                <w:sz w:val="18"/>
                <w:szCs w:val="18"/>
              </w:rPr>
            </w:pPr>
            <w:r w:rsidRPr="008F230B">
              <w:rPr>
                <w:rFonts w:ascii="Arial" w:hAnsi="Arial" w:cs="Arial"/>
                <w:sz w:val="18"/>
                <w:szCs w:val="18"/>
              </w:rPr>
              <w:t>MNU 3-03a, MNU 3-04a, MNU 3-07a, MNU 3-10a, MTH 3-11b, MNU 3-20a. MNU 4-01a, MNU 4-03a, MNU 4-10a, MNU 4-10b, MTH 4-11a, MTH4-11b, MTH 4-15a, MTH 4-17b</w:t>
            </w:r>
          </w:p>
          <w:p w14:paraId="5487BA8D" w14:textId="77777777" w:rsidR="00B00415" w:rsidRPr="008F230B" w:rsidRDefault="00B00415" w:rsidP="00FF22C1">
            <w:pPr>
              <w:pStyle w:val="NoSpacing"/>
              <w:rPr>
                <w:rFonts w:ascii="Arial" w:hAnsi="Arial" w:cs="Arial"/>
                <w:b/>
                <w:sz w:val="18"/>
                <w:szCs w:val="18"/>
              </w:rPr>
            </w:pPr>
          </w:p>
          <w:p w14:paraId="760C9E11" w14:textId="77777777" w:rsidR="00B00415" w:rsidRPr="008F230B" w:rsidRDefault="00B00415" w:rsidP="00FF22C1">
            <w:pPr>
              <w:pStyle w:val="NoSpacing"/>
              <w:rPr>
                <w:rFonts w:ascii="Arial" w:hAnsi="Arial" w:cs="Arial"/>
                <w:b/>
                <w:sz w:val="18"/>
                <w:szCs w:val="18"/>
              </w:rPr>
            </w:pPr>
          </w:p>
          <w:p w14:paraId="5D18F320" w14:textId="77777777" w:rsidR="00B00415" w:rsidRPr="008F230B" w:rsidRDefault="00B00415" w:rsidP="00FF22C1">
            <w:pPr>
              <w:rPr>
                <w:rFonts w:ascii="Arial" w:hAnsi="Arial" w:cs="Arial"/>
                <w:sz w:val="18"/>
                <w:szCs w:val="18"/>
              </w:rPr>
            </w:pPr>
          </w:p>
        </w:tc>
        <w:tc>
          <w:tcPr>
            <w:tcW w:w="5977" w:type="dxa"/>
            <w:tcBorders>
              <w:top w:val="single" w:sz="4" w:space="0" w:color="auto"/>
              <w:left w:val="single" w:sz="4" w:space="0" w:color="auto"/>
              <w:bottom w:val="single" w:sz="4" w:space="0" w:color="auto"/>
              <w:right w:val="single" w:sz="4" w:space="0" w:color="auto"/>
            </w:tcBorders>
            <w:shd w:val="clear" w:color="auto" w:fill="auto"/>
          </w:tcPr>
          <w:p w14:paraId="213403B2" w14:textId="77777777" w:rsidR="00B00415" w:rsidRPr="008F230B" w:rsidRDefault="00B00415" w:rsidP="00FF22C1">
            <w:pPr>
              <w:rPr>
                <w:rFonts w:ascii="Arial" w:hAnsi="Arial" w:cs="Arial"/>
                <w:b/>
                <w:bCs/>
                <w:sz w:val="18"/>
                <w:szCs w:val="18"/>
              </w:rPr>
            </w:pPr>
            <w:r w:rsidRPr="008F230B">
              <w:rPr>
                <w:rFonts w:ascii="Arial" w:hAnsi="Arial" w:cs="Arial"/>
                <w:b/>
                <w:bCs/>
                <w:sz w:val="18"/>
                <w:szCs w:val="18"/>
              </w:rPr>
              <w:lastRenderedPageBreak/>
              <w:t xml:space="preserve">Wales: National Curriculum </w:t>
            </w:r>
          </w:p>
          <w:p w14:paraId="637E7ACF" w14:textId="77777777" w:rsidR="00B00415" w:rsidRPr="008F230B" w:rsidRDefault="00B00415" w:rsidP="00FF22C1">
            <w:pPr>
              <w:ind w:left="284"/>
              <w:rPr>
                <w:rFonts w:ascii="Arial" w:hAnsi="Arial" w:cs="Arial"/>
                <w:bCs/>
                <w:sz w:val="18"/>
                <w:szCs w:val="18"/>
              </w:rPr>
            </w:pPr>
          </w:p>
          <w:p w14:paraId="063A4B6B" w14:textId="77777777" w:rsidR="00B00415" w:rsidRPr="008F230B" w:rsidRDefault="00B00415" w:rsidP="00FF22C1">
            <w:pPr>
              <w:pStyle w:val="NoSpacing"/>
              <w:rPr>
                <w:rFonts w:ascii="Arial" w:eastAsia="Times New Roman" w:hAnsi="Arial" w:cs="Arial"/>
                <w:bCs/>
                <w:sz w:val="18"/>
                <w:szCs w:val="18"/>
              </w:rPr>
            </w:pPr>
            <w:r w:rsidRPr="008F230B">
              <w:rPr>
                <w:rFonts w:ascii="Arial" w:eastAsia="Times New Roman" w:hAnsi="Arial" w:cs="Arial"/>
                <w:bCs/>
                <w:sz w:val="18"/>
                <w:szCs w:val="18"/>
              </w:rPr>
              <w:t>Science</w:t>
            </w:r>
          </w:p>
          <w:p w14:paraId="056BF0C9" w14:textId="77777777" w:rsidR="00B00415" w:rsidRPr="008F230B" w:rsidRDefault="00B00415" w:rsidP="00FF22C1">
            <w:pPr>
              <w:numPr>
                <w:ilvl w:val="0"/>
                <w:numId w:val="2"/>
              </w:numPr>
              <w:rPr>
                <w:rFonts w:ascii="Arial" w:hAnsi="Arial" w:cs="Arial"/>
                <w:bCs/>
                <w:sz w:val="18"/>
                <w:szCs w:val="18"/>
              </w:rPr>
            </w:pPr>
            <w:r w:rsidRPr="008F230B">
              <w:rPr>
                <w:rFonts w:ascii="Arial" w:hAnsi="Arial" w:cs="Arial"/>
                <w:bCs/>
                <w:sz w:val="18"/>
                <w:szCs w:val="18"/>
              </w:rPr>
              <w:t>KS3/4 Skills (Communication: 1, 2, 3 Planning: 1, 2), (Enquiry)</w:t>
            </w:r>
          </w:p>
          <w:p w14:paraId="1901093E" w14:textId="77777777" w:rsidR="00B00415" w:rsidRPr="008F230B" w:rsidRDefault="00B00415" w:rsidP="00FF22C1">
            <w:pPr>
              <w:numPr>
                <w:ilvl w:val="0"/>
                <w:numId w:val="2"/>
              </w:numPr>
              <w:rPr>
                <w:rFonts w:ascii="Arial" w:hAnsi="Arial" w:cs="Arial"/>
                <w:bCs/>
                <w:sz w:val="18"/>
                <w:szCs w:val="18"/>
              </w:rPr>
            </w:pPr>
            <w:r w:rsidRPr="008F230B">
              <w:rPr>
                <w:rFonts w:ascii="Arial" w:hAnsi="Arial" w:cs="Arial"/>
                <w:bCs/>
                <w:sz w:val="18"/>
                <w:szCs w:val="18"/>
              </w:rPr>
              <w:t>KS3 Range (How things work: 3, 4, 5, 6)</w:t>
            </w:r>
          </w:p>
          <w:p w14:paraId="57CC482B" w14:textId="77777777" w:rsidR="00B00415" w:rsidRPr="008F230B" w:rsidRDefault="00B00415" w:rsidP="00FF22C1">
            <w:pPr>
              <w:numPr>
                <w:ilvl w:val="0"/>
                <w:numId w:val="2"/>
              </w:numPr>
              <w:rPr>
                <w:rFonts w:ascii="Arial" w:hAnsi="Arial" w:cs="Arial"/>
                <w:bCs/>
                <w:sz w:val="18"/>
                <w:szCs w:val="18"/>
              </w:rPr>
            </w:pPr>
            <w:r w:rsidRPr="008F230B">
              <w:rPr>
                <w:rFonts w:ascii="Arial" w:hAnsi="Arial" w:cs="Arial"/>
                <w:bCs/>
                <w:sz w:val="18"/>
                <w:szCs w:val="18"/>
              </w:rPr>
              <w:t xml:space="preserve">KS4 Skills (Data, evidence, </w:t>
            </w:r>
            <w:proofErr w:type="gramStart"/>
            <w:r w:rsidRPr="008F230B">
              <w:rPr>
                <w:rFonts w:ascii="Arial" w:hAnsi="Arial" w:cs="Arial"/>
                <w:bCs/>
                <w:sz w:val="18"/>
                <w:szCs w:val="18"/>
              </w:rPr>
              <w:t>theories</w:t>
            </w:r>
            <w:proofErr w:type="gramEnd"/>
            <w:r w:rsidRPr="008F230B">
              <w:rPr>
                <w:rFonts w:ascii="Arial" w:hAnsi="Arial" w:cs="Arial"/>
                <w:bCs/>
                <w:sz w:val="18"/>
                <w:szCs w:val="18"/>
              </w:rPr>
              <w:t xml:space="preserve"> and explanations 1,2,3), (Enquiry and practical skills: 1, 2, 3, 4)</w:t>
            </w:r>
          </w:p>
          <w:p w14:paraId="52F97FBF" w14:textId="77777777" w:rsidR="00B00415" w:rsidRPr="008F230B" w:rsidRDefault="00B00415" w:rsidP="00FF22C1">
            <w:pPr>
              <w:pStyle w:val="NoSpacing"/>
              <w:rPr>
                <w:rFonts w:ascii="Arial" w:eastAsia="Times New Roman" w:hAnsi="Arial" w:cs="Arial"/>
                <w:bCs/>
                <w:sz w:val="18"/>
                <w:szCs w:val="18"/>
              </w:rPr>
            </w:pPr>
          </w:p>
          <w:p w14:paraId="48A6B254" w14:textId="77777777" w:rsidR="00B00415" w:rsidRPr="008F230B" w:rsidRDefault="00B00415" w:rsidP="00FF22C1">
            <w:pPr>
              <w:pStyle w:val="NoSpacing"/>
              <w:rPr>
                <w:rFonts w:ascii="Arial" w:eastAsia="Times New Roman" w:hAnsi="Arial" w:cs="Arial"/>
                <w:bCs/>
                <w:sz w:val="18"/>
                <w:szCs w:val="18"/>
              </w:rPr>
            </w:pPr>
            <w:r w:rsidRPr="008F230B">
              <w:rPr>
                <w:rFonts w:ascii="Arial" w:eastAsia="Times New Roman" w:hAnsi="Arial" w:cs="Arial"/>
                <w:bCs/>
                <w:sz w:val="18"/>
                <w:szCs w:val="18"/>
              </w:rPr>
              <w:lastRenderedPageBreak/>
              <w:t>Design and Technology</w:t>
            </w:r>
          </w:p>
          <w:p w14:paraId="3E142897" w14:textId="77777777" w:rsidR="00B00415" w:rsidRPr="008F230B" w:rsidRDefault="00B00415" w:rsidP="00FF22C1">
            <w:pPr>
              <w:numPr>
                <w:ilvl w:val="0"/>
                <w:numId w:val="2"/>
              </w:numPr>
              <w:rPr>
                <w:rFonts w:ascii="Arial" w:hAnsi="Arial" w:cs="Arial"/>
                <w:bCs/>
                <w:sz w:val="18"/>
                <w:szCs w:val="18"/>
              </w:rPr>
            </w:pPr>
            <w:r w:rsidRPr="008F230B">
              <w:rPr>
                <w:rFonts w:ascii="Arial" w:hAnsi="Arial" w:cs="Arial"/>
                <w:bCs/>
                <w:sz w:val="18"/>
                <w:szCs w:val="18"/>
              </w:rPr>
              <w:t>KS3 and KS4 Skills (Designing: 1, 2, 3, 4, 5, 6, 7, 8, 9), (Making: 1, 2, 3, 4)</w:t>
            </w:r>
          </w:p>
          <w:p w14:paraId="26660E29" w14:textId="77777777" w:rsidR="00B00415" w:rsidRPr="008F230B" w:rsidRDefault="00B00415" w:rsidP="00FF22C1">
            <w:pPr>
              <w:numPr>
                <w:ilvl w:val="0"/>
                <w:numId w:val="2"/>
              </w:numPr>
              <w:rPr>
                <w:rFonts w:ascii="Arial" w:hAnsi="Arial" w:cs="Arial"/>
                <w:bCs/>
                <w:sz w:val="18"/>
                <w:szCs w:val="18"/>
              </w:rPr>
            </w:pPr>
            <w:r w:rsidRPr="008F230B">
              <w:rPr>
                <w:rFonts w:ascii="Arial" w:hAnsi="Arial" w:cs="Arial"/>
                <w:bCs/>
                <w:sz w:val="18"/>
                <w:szCs w:val="18"/>
              </w:rPr>
              <w:t xml:space="preserve">KS3 and KS4 Range (activities in which they investigate, </w:t>
            </w:r>
            <w:proofErr w:type="spellStart"/>
            <w:proofErr w:type="gramStart"/>
            <w:r w:rsidRPr="008F230B">
              <w:rPr>
                <w:rFonts w:ascii="Arial" w:hAnsi="Arial" w:cs="Arial"/>
                <w:bCs/>
                <w:sz w:val="18"/>
                <w:szCs w:val="18"/>
              </w:rPr>
              <w:t>analyse</w:t>
            </w:r>
            <w:proofErr w:type="spellEnd"/>
            <w:proofErr w:type="gramEnd"/>
            <w:r w:rsidRPr="008F230B">
              <w:rPr>
                <w:rFonts w:ascii="Arial" w:hAnsi="Arial" w:cs="Arial"/>
                <w:bCs/>
                <w:sz w:val="18"/>
                <w:szCs w:val="18"/>
              </w:rPr>
              <w:t xml:space="preserve"> and evaluate products), (activities in which they learn about the responsible use of materials), (activities in which they develop and </w:t>
            </w:r>
            <w:proofErr w:type="spellStart"/>
            <w:r w:rsidRPr="008F230B">
              <w:rPr>
                <w:rFonts w:ascii="Arial" w:hAnsi="Arial" w:cs="Arial"/>
                <w:bCs/>
                <w:sz w:val="18"/>
                <w:szCs w:val="18"/>
              </w:rPr>
              <w:t>practise</w:t>
            </w:r>
            <w:proofErr w:type="spellEnd"/>
            <w:r w:rsidRPr="008F230B">
              <w:rPr>
                <w:rFonts w:ascii="Arial" w:hAnsi="Arial" w:cs="Arial"/>
                <w:bCs/>
                <w:sz w:val="18"/>
                <w:szCs w:val="18"/>
              </w:rPr>
              <w:t xml:space="preserve"> certain skills, activities in which they design and make products)</w:t>
            </w:r>
          </w:p>
          <w:p w14:paraId="343A048D" w14:textId="77777777" w:rsidR="00B00415" w:rsidRPr="008F230B" w:rsidRDefault="00B00415" w:rsidP="00FF22C1">
            <w:pPr>
              <w:pStyle w:val="NoSpacing"/>
              <w:ind w:left="284"/>
              <w:rPr>
                <w:rFonts w:ascii="Arial" w:eastAsia="Times New Roman" w:hAnsi="Arial" w:cs="Arial"/>
                <w:bCs/>
                <w:sz w:val="18"/>
                <w:szCs w:val="18"/>
              </w:rPr>
            </w:pPr>
          </w:p>
          <w:p w14:paraId="30CD5DE8" w14:textId="77777777" w:rsidR="00B00415" w:rsidRPr="008F230B" w:rsidRDefault="00B00415" w:rsidP="00FF22C1">
            <w:pPr>
              <w:pStyle w:val="NoSpacing"/>
              <w:rPr>
                <w:rFonts w:ascii="Arial" w:eastAsia="Times New Roman" w:hAnsi="Arial" w:cs="Arial"/>
                <w:bCs/>
                <w:sz w:val="18"/>
                <w:szCs w:val="18"/>
              </w:rPr>
            </w:pPr>
            <w:r w:rsidRPr="008F230B">
              <w:rPr>
                <w:rFonts w:ascii="Arial" w:eastAsia="Times New Roman" w:hAnsi="Arial" w:cs="Arial"/>
                <w:bCs/>
                <w:sz w:val="18"/>
                <w:szCs w:val="18"/>
              </w:rPr>
              <w:t>Mathematics</w:t>
            </w:r>
          </w:p>
          <w:p w14:paraId="51984819" w14:textId="77777777" w:rsidR="00B00415" w:rsidRPr="008F230B" w:rsidRDefault="00B00415" w:rsidP="00FF22C1">
            <w:pPr>
              <w:numPr>
                <w:ilvl w:val="0"/>
                <w:numId w:val="2"/>
              </w:numPr>
              <w:rPr>
                <w:rFonts w:ascii="Arial" w:hAnsi="Arial" w:cs="Arial"/>
                <w:bCs/>
                <w:sz w:val="18"/>
                <w:szCs w:val="18"/>
              </w:rPr>
            </w:pPr>
            <w:r w:rsidRPr="008F230B">
              <w:rPr>
                <w:rFonts w:ascii="Arial" w:hAnsi="Arial" w:cs="Arial"/>
                <w:bCs/>
                <w:sz w:val="18"/>
                <w:szCs w:val="18"/>
              </w:rPr>
              <w:t xml:space="preserve">KS3 and KS4 Skills (Solve mathematical problems), (Communicate mathematically) </w:t>
            </w:r>
          </w:p>
          <w:p w14:paraId="5A12D779" w14:textId="77777777" w:rsidR="00B00415" w:rsidRPr="008F230B" w:rsidRDefault="00B00415" w:rsidP="00FF22C1">
            <w:pPr>
              <w:numPr>
                <w:ilvl w:val="0"/>
                <w:numId w:val="2"/>
              </w:numPr>
              <w:rPr>
                <w:rFonts w:ascii="Arial" w:hAnsi="Arial" w:cs="Arial"/>
                <w:bCs/>
                <w:sz w:val="18"/>
                <w:szCs w:val="18"/>
              </w:rPr>
            </w:pPr>
            <w:r w:rsidRPr="008F230B">
              <w:rPr>
                <w:rFonts w:ascii="Arial" w:hAnsi="Arial" w:cs="Arial"/>
                <w:bCs/>
                <w:sz w:val="18"/>
                <w:szCs w:val="18"/>
              </w:rPr>
              <w:t>KS3 Range (Number 2, 3), (Algebra 1)</w:t>
            </w:r>
          </w:p>
          <w:p w14:paraId="1FE1287B" w14:textId="77777777" w:rsidR="00B00415" w:rsidRPr="008F230B" w:rsidRDefault="00B00415" w:rsidP="00FF22C1">
            <w:pPr>
              <w:pStyle w:val="NoSpacing"/>
              <w:numPr>
                <w:ilvl w:val="0"/>
                <w:numId w:val="2"/>
              </w:numPr>
              <w:rPr>
                <w:rFonts w:ascii="Arial" w:eastAsia="Times New Roman" w:hAnsi="Arial" w:cs="Arial"/>
                <w:bCs/>
                <w:sz w:val="18"/>
                <w:szCs w:val="18"/>
              </w:rPr>
            </w:pPr>
            <w:r w:rsidRPr="008F230B">
              <w:rPr>
                <w:rFonts w:ascii="Arial" w:hAnsi="Arial" w:cs="Arial"/>
                <w:bCs/>
                <w:sz w:val="18"/>
                <w:szCs w:val="18"/>
              </w:rPr>
              <w:t xml:space="preserve">KS4 </w:t>
            </w:r>
            <w:r w:rsidRPr="008F230B">
              <w:rPr>
                <w:rFonts w:ascii="Arial" w:eastAsia="Times New Roman" w:hAnsi="Arial" w:cs="Arial"/>
                <w:bCs/>
                <w:sz w:val="18"/>
                <w:szCs w:val="18"/>
              </w:rPr>
              <w:t>Range (Handling data)</w:t>
            </w:r>
          </w:p>
        </w:tc>
      </w:tr>
    </w:tbl>
    <w:p w14:paraId="14512827" w14:textId="77777777" w:rsidR="00B00415" w:rsidRDefault="00B00415" w:rsidP="00193279">
      <w:pPr>
        <w:rPr>
          <w:lang w:val="en-GB"/>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4508"/>
      </w:tblGrid>
      <w:tr w:rsidR="00B00415" w:rsidRPr="00B00415" w14:paraId="3256A375" w14:textId="77777777" w:rsidTr="00B00415">
        <w:tc>
          <w:tcPr>
            <w:tcW w:w="10348" w:type="dxa"/>
            <w:gridSpan w:val="3"/>
            <w:tcBorders>
              <w:top w:val="nil"/>
              <w:left w:val="nil"/>
              <w:bottom w:val="nil"/>
              <w:right w:val="nil"/>
            </w:tcBorders>
            <w:shd w:val="clear" w:color="auto" w:fill="33CAFF"/>
            <w:tcMar>
              <w:top w:w="57" w:type="dxa"/>
              <w:left w:w="113" w:type="dxa"/>
              <w:bottom w:w="57" w:type="dxa"/>
              <w:right w:w="57" w:type="dxa"/>
            </w:tcMar>
            <w:vAlign w:val="center"/>
          </w:tcPr>
          <w:p w14:paraId="5B9305E9" w14:textId="77777777" w:rsidR="00B00415" w:rsidRPr="00B00415" w:rsidRDefault="00B00415" w:rsidP="00FF22C1">
            <w:pPr>
              <w:rPr>
                <w:rFonts w:ascii="Arial" w:hAnsi="Arial"/>
                <w:color w:val="FFFFFF" w:themeColor="background1"/>
              </w:rPr>
            </w:pPr>
            <w:r w:rsidRPr="00B00415">
              <w:rPr>
                <w:rFonts w:ascii="Arial" w:hAnsi="Arial"/>
                <w:b/>
                <w:color w:val="FFFFFF" w:themeColor="background1"/>
              </w:rPr>
              <w:t>Assessment opportunities</w:t>
            </w:r>
          </w:p>
        </w:tc>
      </w:tr>
      <w:tr w:rsidR="00B00415" w14:paraId="11FB2BE9" w14:textId="77777777" w:rsidTr="00B00415">
        <w:tc>
          <w:tcPr>
            <w:tcW w:w="10348" w:type="dxa"/>
            <w:gridSpan w:val="3"/>
            <w:tcBorders>
              <w:top w:val="nil"/>
              <w:left w:val="nil"/>
              <w:bottom w:val="nil"/>
              <w:right w:val="nil"/>
            </w:tcBorders>
            <w:shd w:val="clear" w:color="auto" w:fill="auto"/>
            <w:tcMar>
              <w:top w:w="57" w:type="dxa"/>
              <w:left w:w="113" w:type="dxa"/>
              <w:bottom w:w="57" w:type="dxa"/>
              <w:right w:w="57" w:type="dxa"/>
            </w:tcMar>
            <w:vAlign w:val="center"/>
          </w:tcPr>
          <w:p w14:paraId="40C99F90" w14:textId="77777777" w:rsidR="00B00415" w:rsidRPr="006200D8" w:rsidRDefault="00B00415" w:rsidP="00B00415">
            <w:pPr>
              <w:numPr>
                <w:ilvl w:val="0"/>
                <w:numId w:val="2"/>
              </w:numPr>
              <w:rPr>
                <w:rFonts w:ascii="Arial" w:hAnsi="Arial"/>
                <w:sz w:val="18"/>
              </w:rPr>
            </w:pPr>
            <w:r w:rsidRPr="003C4AC5">
              <w:rPr>
                <w:rFonts w:ascii="Arial" w:hAnsi="Arial" w:cs="Arial"/>
                <w:sz w:val="18"/>
                <w:szCs w:val="18"/>
              </w:rPr>
              <w:t xml:space="preserve">Ask the students to compare their frequency count </w:t>
            </w:r>
            <w:r>
              <w:rPr>
                <w:rFonts w:ascii="Arial" w:hAnsi="Arial" w:cs="Arial"/>
                <w:sz w:val="18"/>
                <w:szCs w:val="18"/>
              </w:rPr>
              <w:t xml:space="preserve">in the </w:t>
            </w:r>
            <w:r w:rsidRPr="00656606">
              <w:rPr>
                <w:rFonts w:ascii="Arial" w:hAnsi="Arial" w:cs="Arial"/>
                <w:b/>
                <w:sz w:val="18"/>
                <w:szCs w:val="18"/>
              </w:rPr>
              <w:t>Rosetta Code 2</w:t>
            </w:r>
            <w:r>
              <w:rPr>
                <w:rFonts w:ascii="Arial" w:hAnsi="Arial" w:cs="Arial"/>
                <w:sz w:val="18"/>
                <w:szCs w:val="18"/>
              </w:rPr>
              <w:t xml:space="preserve"> activity </w:t>
            </w:r>
            <w:r w:rsidRPr="003C4AC5">
              <w:rPr>
                <w:rFonts w:ascii="Arial" w:hAnsi="Arial" w:cs="Arial"/>
                <w:sz w:val="18"/>
                <w:szCs w:val="18"/>
              </w:rPr>
              <w:t>with a frequency count f</w:t>
            </w:r>
            <w:r>
              <w:rPr>
                <w:rFonts w:ascii="Arial" w:hAnsi="Arial" w:cs="Arial"/>
                <w:sz w:val="18"/>
                <w:szCs w:val="18"/>
              </w:rPr>
              <w:t>rom an internet source. Ask them</w:t>
            </w:r>
            <w:r w:rsidRPr="003C4AC5">
              <w:rPr>
                <w:rFonts w:ascii="Arial" w:hAnsi="Arial" w:cs="Arial"/>
                <w:sz w:val="18"/>
                <w:szCs w:val="18"/>
              </w:rPr>
              <w:t xml:space="preserve"> to evaluate the validity of their evidence from a small sample of words.</w:t>
            </w:r>
            <w:r>
              <w:rPr>
                <w:rFonts w:ascii="Arial" w:hAnsi="Arial"/>
                <w:sz w:val="18"/>
              </w:rPr>
              <w:t xml:space="preserve"> </w:t>
            </w:r>
          </w:p>
        </w:tc>
      </w:tr>
      <w:tr w:rsidR="00B00415" w14:paraId="6F961C93" w14:textId="77777777" w:rsidTr="00B00415">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BD03FE4" w14:textId="77777777" w:rsidR="00B00415" w:rsidRPr="006200D8" w:rsidRDefault="00B00415" w:rsidP="00FF22C1">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F2FFB26" w14:textId="77777777" w:rsidR="00B00415" w:rsidRPr="006200D8" w:rsidRDefault="00B00415" w:rsidP="00FF22C1">
            <w:pPr>
              <w:rPr>
                <w:sz w:val="20"/>
              </w:rPr>
            </w:pPr>
          </w:p>
        </w:tc>
        <w:tc>
          <w:tcPr>
            <w:tcW w:w="4508" w:type="dxa"/>
            <w:tcBorders>
              <w:top w:val="nil"/>
              <w:left w:val="nil"/>
              <w:bottom w:val="nil"/>
              <w:right w:val="nil"/>
            </w:tcBorders>
            <w:shd w:val="clear" w:color="auto" w:fill="auto"/>
            <w:tcMar>
              <w:top w:w="57" w:type="dxa"/>
              <w:left w:w="113" w:type="dxa"/>
              <w:bottom w:w="57" w:type="dxa"/>
              <w:right w:w="57" w:type="dxa"/>
            </w:tcMar>
            <w:vAlign w:val="center"/>
          </w:tcPr>
          <w:p w14:paraId="5EC2BB3E" w14:textId="77777777" w:rsidR="00B00415" w:rsidRPr="006200D8" w:rsidRDefault="00B00415" w:rsidP="00FF22C1">
            <w:pPr>
              <w:rPr>
                <w:rFonts w:ascii="Arial" w:hAnsi="Arial"/>
                <w:sz w:val="20"/>
              </w:rPr>
            </w:pPr>
          </w:p>
        </w:tc>
      </w:tr>
      <w:tr w:rsidR="00B00415" w:rsidRPr="00B00415" w14:paraId="7E2D4A84" w14:textId="77777777" w:rsidTr="00B00415">
        <w:tc>
          <w:tcPr>
            <w:tcW w:w="10348" w:type="dxa"/>
            <w:gridSpan w:val="3"/>
            <w:tcBorders>
              <w:top w:val="nil"/>
              <w:left w:val="nil"/>
              <w:bottom w:val="nil"/>
              <w:right w:val="nil"/>
            </w:tcBorders>
            <w:shd w:val="clear" w:color="auto" w:fill="33CAFF"/>
            <w:tcMar>
              <w:top w:w="57" w:type="dxa"/>
              <w:left w:w="113" w:type="dxa"/>
              <w:bottom w:w="57" w:type="dxa"/>
              <w:right w:w="57" w:type="dxa"/>
            </w:tcMar>
            <w:vAlign w:val="center"/>
          </w:tcPr>
          <w:p w14:paraId="6CD3388C" w14:textId="77777777" w:rsidR="00B00415" w:rsidRPr="00B00415" w:rsidRDefault="00B00415" w:rsidP="00FF22C1">
            <w:pPr>
              <w:rPr>
                <w:rFonts w:ascii="Arial" w:hAnsi="Arial"/>
                <w:color w:val="FFFFFF" w:themeColor="background1"/>
                <w:sz w:val="20"/>
              </w:rPr>
            </w:pPr>
            <w:r w:rsidRPr="00B00415">
              <w:rPr>
                <w:rFonts w:ascii="Arial" w:hAnsi="Arial"/>
                <w:b/>
                <w:color w:val="FFFFFF" w:themeColor="background1"/>
              </w:rPr>
              <w:t>Personal, learning &amp; thinking skills (PLTS)</w:t>
            </w:r>
          </w:p>
        </w:tc>
      </w:tr>
      <w:tr w:rsidR="00B00415" w14:paraId="6271ED8F" w14:textId="77777777" w:rsidTr="00B00415">
        <w:tc>
          <w:tcPr>
            <w:tcW w:w="10348" w:type="dxa"/>
            <w:gridSpan w:val="3"/>
            <w:tcBorders>
              <w:top w:val="nil"/>
              <w:left w:val="nil"/>
              <w:bottom w:val="nil"/>
              <w:right w:val="nil"/>
            </w:tcBorders>
            <w:shd w:val="clear" w:color="auto" w:fill="auto"/>
            <w:tcMar>
              <w:top w:w="57" w:type="dxa"/>
              <w:left w:w="113" w:type="dxa"/>
              <w:bottom w:w="57" w:type="dxa"/>
              <w:right w:w="57" w:type="dxa"/>
            </w:tcMar>
            <w:vAlign w:val="center"/>
          </w:tcPr>
          <w:p w14:paraId="2A90AD4E" w14:textId="77777777" w:rsidR="00B00415" w:rsidRPr="003C4AC5" w:rsidRDefault="00B00415" w:rsidP="00B00415">
            <w:pPr>
              <w:numPr>
                <w:ilvl w:val="0"/>
                <w:numId w:val="2"/>
              </w:numPr>
              <w:rPr>
                <w:rFonts w:ascii="Arial" w:hAnsi="Arial" w:cs="Arial"/>
                <w:sz w:val="18"/>
                <w:szCs w:val="18"/>
              </w:rPr>
            </w:pPr>
            <w:r w:rsidRPr="003C4AC5">
              <w:rPr>
                <w:rFonts w:ascii="Arial" w:hAnsi="Arial" w:cs="Arial"/>
                <w:sz w:val="18"/>
                <w:szCs w:val="18"/>
              </w:rPr>
              <w:t>Creative thinkers</w:t>
            </w:r>
          </w:p>
          <w:p w14:paraId="0B554CDA" w14:textId="77777777" w:rsidR="00B00415" w:rsidRPr="00683E44" w:rsidRDefault="00B00415" w:rsidP="00B00415">
            <w:pPr>
              <w:numPr>
                <w:ilvl w:val="0"/>
                <w:numId w:val="2"/>
              </w:numPr>
              <w:rPr>
                <w:rFonts w:ascii="Arial" w:hAnsi="Arial" w:cs="Humanist521BT-Light"/>
                <w:sz w:val="18"/>
                <w:szCs w:val="20"/>
                <w:lang w:eastAsia="en-GB"/>
              </w:rPr>
            </w:pPr>
            <w:r w:rsidRPr="003C4AC5">
              <w:rPr>
                <w:rFonts w:ascii="Arial" w:hAnsi="Arial" w:cs="Arial"/>
                <w:sz w:val="18"/>
                <w:szCs w:val="18"/>
              </w:rPr>
              <w:t>Team workers</w:t>
            </w:r>
            <w:r w:rsidRPr="003D3598">
              <w:rPr>
                <w:rFonts w:ascii="Arial" w:hAnsi="Arial" w:cs="Humanist521BT-Light"/>
                <w:sz w:val="18"/>
                <w:szCs w:val="20"/>
                <w:lang w:eastAsia="en-GB"/>
              </w:rPr>
              <w:t xml:space="preserve"> </w:t>
            </w:r>
          </w:p>
        </w:tc>
      </w:tr>
    </w:tbl>
    <w:p w14:paraId="5438B591" w14:textId="77777777" w:rsidR="00B00415" w:rsidRPr="00D230BD" w:rsidRDefault="00B00415" w:rsidP="00193279">
      <w:pPr>
        <w:rPr>
          <w:lang w:val="en-GB"/>
        </w:rPr>
      </w:pPr>
    </w:p>
    <w:sectPr w:rsidR="00B00415" w:rsidRPr="00D230BD" w:rsidSect="00B00415">
      <w:headerReference w:type="even" r:id="rId15"/>
      <w:headerReference w:type="default" r:id="rId16"/>
      <w:headerReference w:type="first" r:id="rId17"/>
      <w:pgSz w:w="11900" w:h="16840"/>
      <w:pgMar w:top="2268"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AAE47" w14:textId="77777777" w:rsidR="008152B3" w:rsidRDefault="008152B3" w:rsidP="00566F65">
      <w:r>
        <w:separator/>
      </w:r>
    </w:p>
  </w:endnote>
  <w:endnote w:type="continuationSeparator" w:id="0">
    <w:p w14:paraId="1A3A7074" w14:textId="77777777" w:rsidR="008152B3" w:rsidRDefault="008152B3"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umanist521BT-Light">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21294" w14:textId="77777777" w:rsidR="008152B3" w:rsidRDefault="008152B3" w:rsidP="00566F65">
      <w:r>
        <w:separator/>
      </w:r>
    </w:p>
  </w:footnote>
  <w:footnote w:type="continuationSeparator" w:id="0">
    <w:p w14:paraId="1EBA8864" w14:textId="77777777" w:rsidR="008152B3" w:rsidRDefault="008152B3"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D046" w14:textId="77777777" w:rsidR="00566F65" w:rsidRDefault="00B00415">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BC9C" w14:textId="6E304421" w:rsidR="00566F65" w:rsidRDefault="000639E8">
    <w:pPr>
      <w:pStyle w:val="Header"/>
    </w:pPr>
    <w:r>
      <w:rPr>
        <w:noProof/>
      </w:rPr>
      <w:drawing>
        <wp:anchor distT="0" distB="0" distL="114300" distR="114300" simplePos="0" relativeHeight="251661312" behindDoc="1" locked="0" layoutInCell="1" allowOverlap="1" wp14:anchorId="4CB28D77" wp14:editId="73C70212">
          <wp:simplePos x="0" y="0"/>
          <wp:positionH relativeFrom="page">
            <wp:posOffset>0</wp:posOffset>
          </wp:positionH>
          <wp:positionV relativeFrom="page">
            <wp:posOffset>10264</wp:posOffset>
          </wp:positionV>
          <wp:extent cx="7553393" cy="10676308"/>
          <wp:effectExtent l="0" t="0" r="3175" b="4445"/>
          <wp:wrapNone/>
          <wp:docPr id="10659105" name="Picture 10659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3393" cy="1067630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A7E0" w14:textId="77777777" w:rsidR="00566F65" w:rsidRDefault="00B00415">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144D"/>
    <w:multiLevelType w:val="hybridMultilevel"/>
    <w:tmpl w:val="E2F09D9E"/>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590730"/>
    <w:multiLevelType w:val="hybridMultilevel"/>
    <w:tmpl w:val="E0AA5FB4"/>
    <w:lvl w:ilvl="0" w:tplc="7BA6B5CA">
      <w:start w:val="1"/>
      <w:numFmt w:val="bullet"/>
      <w:lvlText w:val="&gt;"/>
      <w:lvlJc w:val="left"/>
      <w:pPr>
        <w:ind w:left="720" w:hanging="360"/>
      </w:pPr>
      <w:rPr>
        <w:rFonts w:ascii="Arial Bold" w:hAnsi="Arial Bold" w:cs="Times New Roman" w:hint="cs"/>
        <w:b/>
        <w:i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66152"/>
    <w:multiLevelType w:val="hybridMultilevel"/>
    <w:tmpl w:val="8468184E"/>
    <w:lvl w:ilvl="0" w:tplc="7BA6B5CA">
      <w:start w:val="1"/>
      <w:numFmt w:val="bullet"/>
      <w:lvlText w:val="&gt;"/>
      <w:lvlJc w:val="left"/>
      <w:pPr>
        <w:tabs>
          <w:tab w:val="num" w:pos="284"/>
        </w:tabs>
        <w:ind w:left="284" w:hanging="284"/>
      </w:pPr>
      <w:rPr>
        <w:rFonts w:ascii="Arial Bold" w:hAnsi="Arial Bold" w:cs="Times New Roman" w:hint="cs"/>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968898469">
    <w:abstractNumId w:val="0"/>
  </w:num>
  <w:num w:numId="2" w16cid:durableId="1992052665">
    <w:abstractNumId w:val="3"/>
  </w:num>
  <w:num w:numId="3" w16cid:durableId="927077906">
    <w:abstractNumId w:val="1"/>
  </w:num>
  <w:num w:numId="4" w16cid:durableId="1150249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639E8"/>
    <w:rsid w:val="00161F5A"/>
    <w:rsid w:val="00193279"/>
    <w:rsid w:val="001F4EE9"/>
    <w:rsid w:val="002006F3"/>
    <w:rsid w:val="004904A1"/>
    <w:rsid w:val="005179D9"/>
    <w:rsid w:val="00521F39"/>
    <w:rsid w:val="00566F65"/>
    <w:rsid w:val="005D4D61"/>
    <w:rsid w:val="005D5433"/>
    <w:rsid w:val="006C221C"/>
    <w:rsid w:val="00725AC7"/>
    <w:rsid w:val="007C6E59"/>
    <w:rsid w:val="008152B3"/>
    <w:rsid w:val="0094687F"/>
    <w:rsid w:val="009D42CB"/>
    <w:rsid w:val="00B00415"/>
    <w:rsid w:val="00B757D0"/>
    <w:rsid w:val="00C610D5"/>
    <w:rsid w:val="00C80B26"/>
    <w:rsid w:val="00D230BD"/>
    <w:rsid w:val="00E123C5"/>
    <w:rsid w:val="00E90844"/>
    <w:rsid w:val="00EC2921"/>
    <w:rsid w:val="00F71FB0"/>
    <w:rsid w:val="00F927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Default">
    <w:name w:val="Default"/>
    <w:rsid w:val="00C80B26"/>
    <w:pPr>
      <w:autoSpaceDE w:val="0"/>
      <w:autoSpaceDN w:val="0"/>
      <w:adjustRightInd w:val="0"/>
    </w:pPr>
    <w:rPr>
      <w:rFonts w:ascii="Century Gothic" w:eastAsia="Times New Roman" w:hAnsi="Century Gothic" w:cs="Century Gothic"/>
      <w:color w:val="000000"/>
      <w:lang w:val="en-GB" w:eastAsia="en-GB"/>
    </w:rPr>
  </w:style>
  <w:style w:type="paragraph" w:styleId="NormalWeb">
    <w:name w:val="Normal (Web)"/>
    <w:basedOn w:val="Normal"/>
    <w:uiPriority w:val="99"/>
    <w:unhideWhenUsed/>
    <w:rsid w:val="00193279"/>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rsid w:val="00B00415"/>
    <w:rPr>
      <w:color w:val="0000FF"/>
      <w:u w:val="single"/>
    </w:rPr>
  </w:style>
  <w:style w:type="paragraph" w:styleId="NoSpacing">
    <w:name w:val="No Spacing"/>
    <w:uiPriority w:val="1"/>
    <w:qFormat/>
    <w:rsid w:val="00B00415"/>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29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ncientegypt.co.uk/writing/rosetta.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ncientegypt.co.uk/writing/rosetta.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Rosetta_ston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wikipedi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Studio Stunt Double</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breaking with the Rosetta Stone activity</dc:title>
  <dc:subject>In this GCSE KS3 activity, students will learn about the Rosetta Stone, and code breaking using a simple substitution code. Teacher lesson plan &amp; worksheet.</dc:subject>
  <dc:creator>Microsoft Office User</dc:creator>
  <cp:keywords/>
  <dc:description/>
  <cp:lastModifiedBy>Marie Neighbour</cp:lastModifiedBy>
  <cp:revision>2</cp:revision>
  <dcterms:created xsi:type="dcterms:W3CDTF">2023-12-12T13:24:00Z</dcterms:created>
  <dcterms:modified xsi:type="dcterms:W3CDTF">2023-12-12T13:24:00Z</dcterms:modified>
</cp:coreProperties>
</file>